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555" w:rsidRPr="004761DC" w:rsidRDefault="00570555" w:rsidP="00570555">
      <w:pPr>
        <w:spacing w:after="0" w:line="240" w:lineRule="auto"/>
        <w:jc w:val="center"/>
        <w:rPr>
          <w:rFonts w:ascii="Arial" w:eastAsia="Times New Roman" w:hAnsi="Arial" w:cs="Arial"/>
          <w:sz w:val="24"/>
          <w:szCs w:val="24"/>
          <w:lang w:eastAsia="ru-RU"/>
        </w:rPr>
      </w:pPr>
      <w:r w:rsidRPr="004761DC">
        <w:rPr>
          <w:rFonts w:ascii="Arial" w:eastAsia="Times New Roman" w:hAnsi="Arial" w:cs="Arial"/>
          <w:noProof/>
          <w:sz w:val="24"/>
          <w:szCs w:val="24"/>
          <w:lang w:eastAsia="ru-RU"/>
        </w:rPr>
        <w:drawing>
          <wp:inline distT="0" distB="0" distL="0" distR="0" wp14:anchorId="2EFECF01" wp14:editId="0058147C">
            <wp:extent cx="74295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rsidR="00570555" w:rsidRPr="004761DC" w:rsidRDefault="00570555" w:rsidP="00570555">
      <w:pPr>
        <w:spacing w:after="0" w:line="240" w:lineRule="auto"/>
        <w:jc w:val="center"/>
        <w:rPr>
          <w:rFonts w:ascii="Arial" w:eastAsia="Times New Roman" w:hAnsi="Arial" w:cs="Arial"/>
          <w:sz w:val="24"/>
          <w:szCs w:val="24"/>
          <w:lang w:eastAsia="ru-RU"/>
        </w:rPr>
      </w:pPr>
    </w:p>
    <w:p w:rsidR="00570555" w:rsidRPr="004761DC" w:rsidRDefault="00570555" w:rsidP="00570555">
      <w:pPr>
        <w:spacing w:after="0" w:line="240" w:lineRule="auto"/>
        <w:jc w:val="center"/>
        <w:rPr>
          <w:rFonts w:ascii="Arial" w:eastAsia="Times New Roman" w:hAnsi="Arial" w:cs="Arial"/>
          <w:b/>
          <w:bCs/>
          <w:sz w:val="24"/>
          <w:szCs w:val="24"/>
          <w:lang w:eastAsia="ru-RU"/>
        </w:rPr>
      </w:pPr>
      <w:r w:rsidRPr="004761DC">
        <w:rPr>
          <w:rFonts w:ascii="Arial" w:eastAsia="Times New Roman" w:hAnsi="Arial" w:cs="Arial"/>
          <w:b/>
          <w:bCs/>
          <w:sz w:val="24"/>
          <w:szCs w:val="24"/>
          <w:lang w:eastAsia="ru-RU"/>
        </w:rPr>
        <w:t>РОССИЙСКАЯ ФЕДЕРАЦИЯ</w:t>
      </w:r>
    </w:p>
    <w:p w:rsidR="00570555" w:rsidRPr="004761DC" w:rsidRDefault="00570555" w:rsidP="00570555">
      <w:pPr>
        <w:spacing w:after="0" w:line="240" w:lineRule="auto"/>
        <w:jc w:val="center"/>
        <w:rPr>
          <w:rFonts w:ascii="Arial" w:eastAsia="Times New Roman" w:hAnsi="Arial" w:cs="Arial"/>
          <w:b/>
          <w:bCs/>
          <w:sz w:val="24"/>
          <w:szCs w:val="24"/>
          <w:lang w:eastAsia="ru-RU"/>
        </w:rPr>
      </w:pPr>
      <w:r w:rsidRPr="004761DC">
        <w:rPr>
          <w:rFonts w:ascii="Arial" w:eastAsia="Times New Roman" w:hAnsi="Arial" w:cs="Arial"/>
          <w:b/>
          <w:bCs/>
          <w:sz w:val="24"/>
          <w:szCs w:val="24"/>
          <w:lang w:eastAsia="ru-RU"/>
        </w:rPr>
        <w:t>МОСКОВСКАЯ ОБЛАСТЬ</w:t>
      </w:r>
    </w:p>
    <w:p w:rsidR="00570555" w:rsidRPr="004761DC" w:rsidRDefault="00570555" w:rsidP="00570555">
      <w:pPr>
        <w:spacing w:after="0" w:line="240" w:lineRule="auto"/>
        <w:jc w:val="center"/>
        <w:rPr>
          <w:rFonts w:ascii="Arial" w:eastAsia="Times New Roman" w:hAnsi="Arial" w:cs="Arial"/>
          <w:b/>
          <w:bCs/>
          <w:sz w:val="24"/>
          <w:szCs w:val="24"/>
          <w:lang w:eastAsia="ru-RU"/>
        </w:rPr>
      </w:pPr>
      <w:r w:rsidRPr="004761DC">
        <w:rPr>
          <w:rFonts w:ascii="Arial" w:eastAsia="Times New Roman" w:hAnsi="Arial" w:cs="Arial"/>
          <w:b/>
          <w:bCs/>
          <w:sz w:val="24"/>
          <w:szCs w:val="24"/>
          <w:lang w:eastAsia="ru-RU"/>
        </w:rPr>
        <w:t>СОВЕТ ДЕПУТАТОВ ГОРОДА ЛОБНЯ</w:t>
      </w:r>
    </w:p>
    <w:p w:rsidR="00570555" w:rsidRPr="004761DC" w:rsidRDefault="00570555" w:rsidP="00570555">
      <w:pPr>
        <w:spacing w:after="0" w:line="240" w:lineRule="auto"/>
        <w:jc w:val="center"/>
        <w:rPr>
          <w:rFonts w:ascii="Arial" w:eastAsia="Times New Roman" w:hAnsi="Arial" w:cs="Arial"/>
          <w:bCs/>
          <w:sz w:val="24"/>
          <w:szCs w:val="24"/>
          <w:lang w:eastAsia="ru-RU"/>
        </w:rPr>
      </w:pPr>
    </w:p>
    <w:p w:rsidR="00570555" w:rsidRPr="004761DC" w:rsidRDefault="00570555" w:rsidP="00570555">
      <w:pPr>
        <w:pStyle w:val="ConsPlusTitle"/>
        <w:jc w:val="center"/>
        <w:rPr>
          <w:rFonts w:ascii="Arial" w:hAnsi="Arial" w:cs="Arial"/>
          <w:sz w:val="24"/>
          <w:szCs w:val="24"/>
        </w:rPr>
      </w:pPr>
      <w:r w:rsidRPr="004761DC">
        <w:rPr>
          <w:rFonts w:ascii="Arial" w:hAnsi="Arial" w:cs="Arial"/>
          <w:sz w:val="24"/>
          <w:szCs w:val="24"/>
        </w:rPr>
        <w:t>ПРАВИЛА</w:t>
      </w:r>
    </w:p>
    <w:p w:rsidR="00BB0ECE" w:rsidRPr="004761DC" w:rsidRDefault="00BB0ECE" w:rsidP="0031478D">
      <w:pPr>
        <w:pStyle w:val="ConsPlusTitle"/>
        <w:jc w:val="center"/>
        <w:rPr>
          <w:rFonts w:ascii="Arial" w:hAnsi="Arial" w:cs="Arial"/>
          <w:sz w:val="24"/>
          <w:szCs w:val="24"/>
        </w:rPr>
      </w:pPr>
      <w:r w:rsidRPr="004761DC">
        <w:rPr>
          <w:rFonts w:ascii="Arial" w:hAnsi="Arial" w:cs="Arial"/>
          <w:sz w:val="24"/>
          <w:szCs w:val="24"/>
        </w:rPr>
        <w:t xml:space="preserve">БЛАГОУСТРОЙСТВА ТЕРРИТОРИИ </w:t>
      </w:r>
      <w:r w:rsidR="00D854D2" w:rsidRPr="004761DC">
        <w:rPr>
          <w:rFonts w:ascii="Arial" w:hAnsi="Arial" w:cs="Arial"/>
          <w:sz w:val="24"/>
          <w:szCs w:val="24"/>
        </w:rPr>
        <w:t>ГОРОДСКОГО ОКРУГА</w:t>
      </w:r>
      <w:r w:rsidR="00F43FD2" w:rsidRPr="004761DC">
        <w:rPr>
          <w:rFonts w:ascii="Arial" w:hAnsi="Arial" w:cs="Arial"/>
          <w:sz w:val="24"/>
          <w:szCs w:val="24"/>
        </w:rPr>
        <w:t xml:space="preserve"> ЛОБНЯ</w:t>
      </w:r>
      <w:r w:rsidR="0031478D" w:rsidRPr="004761DC">
        <w:rPr>
          <w:rFonts w:ascii="Arial" w:hAnsi="Arial" w:cs="Arial"/>
          <w:sz w:val="24"/>
          <w:szCs w:val="24"/>
        </w:rPr>
        <w:t xml:space="preserve"> </w:t>
      </w:r>
      <w:r w:rsidRPr="004761DC">
        <w:rPr>
          <w:rFonts w:ascii="Arial" w:hAnsi="Arial" w:cs="Arial"/>
          <w:sz w:val="24"/>
          <w:szCs w:val="24"/>
        </w:rPr>
        <w:t>МОСКОВСКОЙ ОБЛАСТИ</w:t>
      </w:r>
    </w:p>
    <w:p w:rsidR="00BB0ECE" w:rsidRPr="004761DC" w:rsidRDefault="00BB0ECE">
      <w:pPr>
        <w:pStyle w:val="ConsPlusNormal"/>
        <w:jc w:val="both"/>
        <w:rPr>
          <w:rFonts w:ascii="Arial" w:hAnsi="Arial" w:cs="Arial"/>
          <w:b/>
          <w:sz w:val="24"/>
          <w:szCs w:val="24"/>
        </w:rPr>
      </w:pPr>
    </w:p>
    <w:p w:rsidR="00BB0ECE" w:rsidRPr="004761DC" w:rsidRDefault="00BB0ECE">
      <w:pPr>
        <w:pStyle w:val="ConsPlusNormal"/>
        <w:jc w:val="center"/>
        <w:outlineLvl w:val="1"/>
        <w:rPr>
          <w:rFonts w:ascii="Arial" w:hAnsi="Arial" w:cs="Arial"/>
          <w:b/>
          <w:sz w:val="24"/>
          <w:szCs w:val="24"/>
        </w:rPr>
      </w:pPr>
      <w:r w:rsidRPr="004761DC">
        <w:rPr>
          <w:rFonts w:ascii="Arial" w:hAnsi="Arial" w:cs="Arial"/>
          <w:b/>
          <w:sz w:val="24"/>
          <w:szCs w:val="24"/>
        </w:rPr>
        <w:t>Глава I. ОБЩИЕ ПОЛОЖЕНИЯ</w:t>
      </w:r>
    </w:p>
    <w:p w:rsidR="00BB0ECE" w:rsidRPr="004761DC" w:rsidRDefault="00BB0ECE">
      <w:pPr>
        <w:pStyle w:val="ConsPlusNormal"/>
        <w:jc w:val="both"/>
        <w:rPr>
          <w:rFonts w:ascii="Arial" w:hAnsi="Arial" w:cs="Arial"/>
          <w:b/>
          <w:sz w:val="24"/>
          <w:szCs w:val="24"/>
        </w:rPr>
      </w:pPr>
    </w:p>
    <w:p w:rsidR="004761DC" w:rsidRDefault="00BB0ECE" w:rsidP="004761DC">
      <w:pPr>
        <w:pStyle w:val="ConsPlusNormal"/>
        <w:ind w:firstLine="567"/>
        <w:jc w:val="both"/>
        <w:outlineLvl w:val="2"/>
        <w:rPr>
          <w:rFonts w:ascii="Arial" w:hAnsi="Arial" w:cs="Arial"/>
          <w:b/>
          <w:sz w:val="24"/>
          <w:szCs w:val="24"/>
        </w:rPr>
      </w:pPr>
      <w:r w:rsidRPr="004761DC">
        <w:rPr>
          <w:rFonts w:ascii="Arial" w:hAnsi="Arial" w:cs="Arial"/>
          <w:b/>
          <w:sz w:val="24"/>
          <w:szCs w:val="24"/>
        </w:rPr>
        <w:t>Статья 1. Предмет регулирования настоящих Правил</w:t>
      </w:r>
    </w:p>
    <w:p w:rsidR="004761DC" w:rsidRDefault="004761DC" w:rsidP="004761DC">
      <w:pPr>
        <w:pStyle w:val="ConsPlusNormal"/>
        <w:ind w:firstLine="567"/>
        <w:jc w:val="both"/>
        <w:outlineLvl w:val="2"/>
        <w:rPr>
          <w:rFonts w:ascii="Arial" w:hAnsi="Arial" w:cs="Arial"/>
          <w:b/>
          <w:sz w:val="24"/>
          <w:szCs w:val="24"/>
        </w:rPr>
      </w:pPr>
    </w:p>
    <w:p w:rsidR="004761DC" w:rsidRDefault="004761D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1. </w:t>
      </w:r>
      <w:r w:rsidR="00E24E20" w:rsidRPr="004761DC">
        <w:rPr>
          <w:rFonts w:ascii="Arial" w:hAnsi="Arial" w:cs="Arial"/>
          <w:sz w:val="24"/>
          <w:szCs w:val="24"/>
        </w:rPr>
        <w:t xml:space="preserve">Настоящие Правила устанавливают единые требования к регулированию вопросов создания, содержания, развития объектов и элементов благоустройства, </w:t>
      </w:r>
      <w:r w:rsidR="00012629" w:rsidRPr="004761DC">
        <w:rPr>
          <w:rFonts w:ascii="Arial" w:hAnsi="Arial" w:cs="Arial"/>
          <w:sz w:val="24"/>
          <w:szCs w:val="24"/>
        </w:rPr>
        <w:t xml:space="preserve">расположенных на территории городского округа </w:t>
      </w:r>
      <w:r w:rsidR="00E24E20" w:rsidRPr="004761DC">
        <w:rPr>
          <w:rFonts w:ascii="Arial" w:hAnsi="Arial" w:cs="Arial"/>
          <w:sz w:val="24"/>
          <w:szCs w:val="24"/>
        </w:rPr>
        <w:t xml:space="preserve">Лобня Московской области, содержания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определения перечня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w:t>
      </w:r>
      <w:r w:rsidR="00E24E20" w:rsidRPr="004761DC">
        <w:rPr>
          <w:rFonts w:ascii="Arial" w:hAnsi="Arial" w:cs="Arial"/>
          <w:spacing w:val="2"/>
          <w:sz w:val="24"/>
          <w:szCs w:val="24"/>
        </w:rPr>
        <w:t xml:space="preserve">участия граждан и организаций в реализации мероприятий по благоустройству территории, определения границ прилегающих территорий, </w:t>
      </w:r>
      <w:r w:rsidR="00E24E20" w:rsidRPr="004761DC">
        <w:rPr>
          <w:rFonts w:ascii="Arial" w:hAnsi="Arial" w:cs="Arial"/>
          <w:sz w:val="24"/>
          <w:szCs w:val="24"/>
        </w:rPr>
        <w:t xml:space="preserve">порядка участия собственников зданий (помещений в них), строений и сооружений в благоустройстве прилегающих территорий, юридических и физических лиц, являющихся собственниками, правообладателями расположенных на территории </w:t>
      </w:r>
      <w:r w:rsidR="00ED4EF5" w:rsidRPr="004761DC">
        <w:rPr>
          <w:rFonts w:ascii="Arial" w:hAnsi="Arial" w:cs="Arial"/>
          <w:sz w:val="24"/>
          <w:szCs w:val="24"/>
        </w:rPr>
        <w:t>городского округа Лобня</w:t>
      </w:r>
      <w:r w:rsidR="00E24E20" w:rsidRPr="004761DC">
        <w:rPr>
          <w:rFonts w:ascii="Arial" w:hAnsi="Arial" w:cs="Arial"/>
          <w:sz w:val="24"/>
          <w:szCs w:val="24"/>
        </w:rPr>
        <w:t xml:space="preserve"> земельных участков,</w:t>
      </w:r>
      <w:r w:rsidR="00ED4EF5" w:rsidRPr="004761DC">
        <w:rPr>
          <w:rFonts w:ascii="Arial" w:hAnsi="Arial" w:cs="Arial"/>
          <w:sz w:val="24"/>
          <w:szCs w:val="24"/>
        </w:rPr>
        <w:t xml:space="preserve"> зданий, строений и</w:t>
      </w:r>
      <w:r w:rsidR="00ED4EF5" w:rsidRPr="004761DC">
        <w:rPr>
          <w:rFonts w:ascii="Arial" w:hAnsi="Arial" w:cs="Arial"/>
          <w:sz w:val="24"/>
          <w:szCs w:val="24"/>
        </w:rPr>
        <w:tab/>
        <w:t>сооружений,</w:t>
      </w:r>
      <w:r w:rsidR="00ED4EF5" w:rsidRPr="004761DC">
        <w:rPr>
          <w:rFonts w:ascii="Arial" w:hAnsi="Arial" w:cs="Arial"/>
          <w:sz w:val="24"/>
          <w:szCs w:val="24"/>
        </w:rPr>
        <w:tab/>
        <w:t>в</w:t>
      </w:r>
      <w:r>
        <w:rPr>
          <w:rFonts w:ascii="Arial" w:hAnsi="Arial" w:cs="Arial"/>
          <w:sz w:val="24"/>
          <w:szCs w:val="24"/>
        </w:rPr>
        <w:t xml:space="preserve"> том </w:t>
      </w:r>
      <w:r w:rsidR="00ED4EF5" w:rsidRPr="004761DC">
        <w:rPr>
          <w:rFonts w:ascii="Arial" w:hAnsi="Arial" w:cs="Arial"/>
          <w:sz w:val="24"/>
          <w:szCs w:val="24"/>
        </w:rPr>
        <w:t xml:space="preserve">числе </w:t>
      </w:r>
      <w:r w:rsidR="00E24E20" w:rsidRPr="004761DC">
        <w:rPr>
          <w:rFonts w:ascii="Arial" w:hAnsi="Arial" w:cs="Arial"/>
          <w:sz w:val="24"/>
          <w:szCs w:val="24"/>
        </w:rPr>
        <w:t>для юридических лиц, обладающих указанными объектами на праве хозяйств</w:t>
      </w:r>
      <w:r w:rsidR="009F6B6C" w:rsidRPr="004761DC">
        <w:rPr>
          <w:rFonts w:ascii="Arial" w:hAnsi="Arial" w:cs="Arial"/>
          <w:sz w:val="24"/>
          <w:szCs w:val="24"/>
        </w:rPr>
        <w:t xml:space="preserve">енного ведения или оперативного управления, а также требований </w:t>
      </w:r>
      <w:r w:rsidR="00E24E20" w:rsidRPr="004761DC">
        <w:rPr>
          <w:rFonts w:ascii="Arial" w:hAnsi="Arial" w:cs="Arial"/>
          <w:sz w:val="24"/>
          <w:szCs w:val="24"/>
        </w:rPr>
        <w:t>к обеспечению чист</w:t>
      </w:r>
      <w:r w:rsidR="00012629" w:rsidRPr="004761DC">
        <w:rPr>
          <w:rFonts w:ascii="Arial" w:hAnsi="Arial" w:cs="Arial"/>
          <w:sz w:val="24"/>
          <w:szCs w:val="24"/>
        </w:rPr>
        <w:t xml:space="preserve">оты и порядка на территории городского округа </w:t>
      </w:r>
      <w:r w:rsidR="00E24E20" w:rsidRPr="004761DC">
        <w:rPr>
          <w:rFonts w:ascii="Arial" w:hAnsi="Arial" w:cs="Arial"/>
          <w:sz w:val="24"/>
          <w:szCs w:val="24"/>
        </w:rPr>
        <w:t>Лобня Московской области.</w:t>
      </w:r>
    </w:p>
    <w:p w:rsidR="004761DC" w:rsidRDefault="004761DC" w:rsidP="004761DC">
      <w:pPr>
        <w:pStyle w:val="ConsPlusNormal"/>
        <w:ind w:firstLine="567"/>
        <w:jc w:val="both"/>
        <w:outlineLvl w:val="2"/>
        <w:rPr>
          <w:rFonts w:ascii="Arial" w:hAnsi="Arial" w:cs="Arial"/>
          <w:b/>
          <w:sz w:val="24"/>
          <w:szCs w:val="24"/>
        </w:rPr>
      </w:pPr>
      <w:r>
        <w:rPr>
          <w:rFonts w:ascii="Arial" w:hAnsi="Arial" w:cs="Arial"/>
          <w:sz w:val="24"/>
          <w:szCs w:val="24"/>
        </w:rPr>
        <w:t xml:space="preserve">2. </w:t>
      </w:r>
      <w:r w:rsidR="00710E06" w:rsidRPr="004761DC">
        <w:rPr>
          <w:rFonts w:ascii="Arial" w:hAnsi="Arial" w:cs="Arial"/>
          <w:sz w:val="24"/>
          <w:szCs w:val="24"/>
        </w:rPr>
        <w:t xml:space="preserve">Правила разработаны в соответствии с Федеральным </w:t>
      </w:r>
      <w:hyperlink r:id="rId9" w:history="1">
        <w:r w:rsidR="00710E06" w:rsidRPr="004761DC">
          <w:rPr>
            <w:rFonts w:ascii="Arial" w:hAnsi="Arial" w:cs="Arial"/>
            <w:sz w:val="24"/>
            <w:szCs w:val="24"/>
          </w:rPr>
          <w:t>законом</w:t>
        </w:r>
      </w:hyperlink>
      <w:r w:rsidR="00710E06" w:rsidRPr="004761DC">
        <w:rPr>
          <w:rFonts w:ascii="Arial" w:hAnsi="Arial" w:cs="Arial"/>
          <w:sz w:val="24"/>
          <w:szCs w:val="24"/>
        </w:rPr>
        <w:t xml:space="preserve"> от 06.10.2003</w:t>
      </w:r>
      <w:r>
        <w:rPr>
          <w:rFonts w:ascii="Arial" w:hAnsi="Arial" w:cs="Arial"/>
          <w:sz w:val="24"/>
          <w:szCs w:val="24"/>
        </w:rPr>
        <w:t xml:space="preserve"> г. № 131-ФЗ «</w:t>
      </w:r>
      <w:r w:rsidR="00710E06" w:rsidRPr="004761DC">
        <w:rPr>
          <w:rFonts w:ascii="Arial" w:hAnsi="Arial" w:cs="Arial"/>
          <w:sz w:val="24"/>
          <w:szCs w:val="24"/>
        </w:rPr>
        <w:t>Об общих принципах организации местного самоуправления в Российской Федерации</w:t>
      </w:r>
      <w:r>
        <w:rPr>
          <w:rFonts w:ascii="Arial" w:hAnsi="Arial" w:cs="Arial"/>
          <w:sz w:val="24"/>
          <w:szCs w:val="24"/>
        </w:rPr>
        <w:t>»</w:t>
      </w:r>
      <w:r w:rsidR="00710E06" w:rsidRPr="004761DC">
        <w:rPr>
          <w:rFonts w:ascii="Arial" w:hAnsi="Arial" w:cs="Arial"/>
          <w:sz w:val="24"/>
          <w:szCs w:val="24"/>
        </w:rPr>
        <w:t xml:space="preserve">, </w:t>
      </w:r>
      <w:hyperlink r:id="rId10" w:history="1">
        <w:r w:rsidR="00710E06" w:rsidRPr="004761DC">
          <w:rPr>
            <w:rFonts w:ascii="Arial" w:hAnsi="Arial" w:cs="Arial"/>
            <w:sz w:val="24"/>
            <w:szCs w:val="24"/>
          </w:rPr>
          <w:t>Законом</w:t>
        </w:r>
      </w:hyperlink>
      <w:r w:rsidR="00710E06" w:rsidRPr="004761DC">
        <w:rPr>
          <w:rFonts w:ascii="Arial" w:hAnsi="Arial" w:cs="Arial"/>
          <w:sz w:val="24"/>
          <w:szCs w:val="24"/>
        </w:rPr>
        <w:t xml:space="preserve"> Московской области от 30.12.2014</w:t>
      </w:r>
      <w:r>
        <w:rPr>
          <w:rFonts w:ascii="Arial" w:hAnsi="Arial" w:cs="Arial"/>
          <w:sz w:val="24"/>
          <w:szCs w:val="24"/>
        </w:rPr>
        <w:t xml:space="preserve"> г.</w:t>
      </w:r>
      <w:r w:rsidR="00710E06" w:rsidRPr="004761DC">
        <w:rPr>
          <w:rFonts w:ascii="Arial" w:hAnsi="Arial" w:cs="Arial"/>
          <w:sz w:val="24"/>
          <w:szCs w:val="24"/>
        </w:rPr>
        <w:t xml:space="preserve"> </w:t>
      </w:r>
      <w:r>
        <w:rPr>
          <w:rFonts w:ascii="Arial" w:hAnsi="Arial" w:cs="Arial"/>
          <w:sz w:val="24"/>
          <w:szCs w:val="24"/>
        </w:rPr>
        <w:t>№ 191/2014-ОЗ «</w:t>
      </w:r>
      <w:r w:rsidR="00710E06" w:rsidRPr="004761DC">
        <w:rPr>
          <w:rFonts w:ascii="Arial" w:hAnsi="Arial" w:cs="Arial"/>
          <w:sz w:val="24"/>
          <w:szCs w:val="24"/>
        </w:rPr>
        <w:t>О благо</w:t>
      </w:r>
      <w:r>
        <w:rPr>
          <w:rFonts w:ascii="Arial" w:hAnsi="Arial" w:cs="Arial"/>
          <w:sz w:val="24"/>
          <w:szCs w:val="24"/>
        </w:rPr>
        <w:t>устройстве в Московской области»</w:t>
      </w:r>
      <w:r w:rsidR="00710E06" w:rsidRPr="004761DC">
        <w:rPr>
          <w:rFonts w:ascii="Arial" w:hAnsi="Arial" w:cs="Arial"/>
          <w:sz w:val="24"/>
          <w:szCs w:val="24"/>
        </w:rPr>
        <w:t>.</w:t>
      </w:r>
    </w:p>
    <w:p w:rsidR="004761DC" w:rsidRDefault="004761DC"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3. </w:t>
      </w:r>
      <w:r w:rsidR="00710E06" w:rsidRPr="004761DC">
        <w:rPr>
          <w:rFonts w:ascii="Arial" w:hAnsi="Arial" w:cs="Arial"/>
          <w:sz w:val="24"/>
          <w:szCs w:val="24"/>
        </w:rPr>
        <w:t>Основными задачами настоящих Правил являются:</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а</w:t>
      </w:r>
      <w:proofErr w:type="gramEnd"/>
      <w:r w:rsidRPr="004761DC">
        <w:rPr>
          <w:rFonts w:ascii="Arial" w:hAnsi="Arial" w:cs="Arial"/>
          <w:sz w:val="24"/>
          <w:szCs w:val="24"/>
        </w:rPr>
        <w:t>) обеспе</w:t>
      </w:r>
      <w:r w:rsidR="00012629" w:rsidRPr="004761DC">
        <w:rPr>
          <w:rFonts w:ascii="Arial" w:hAnsi="Arial" w:cs="Arial"/>
          <w:sz w:val="24"/>
          <w:szCs w:val="24"/>
        </w:rPr>
        <w:t>чение формирования облика городского округа</w:t>
      </w:r>
      <w:r w:rsidRPr="004761DC">
        <w:rPr>
          <w:rFonts w:ascii="Arial" w:hAnsi="Arial" w:cs="Arial"/>
          <w:sz w:val="24"/>
          <w:szCs w:val="24"/>
        </w:rPr>
        <w:t xml:space="preserve"> Лобня;</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б</w:t>
      </w:r>
      <w:proofErr w:type="gramEnd"/>
      <w:r w:rsidRPr="004761DC">
        <w:rPr>
          <w:rFonts w:ascii="Arial" w:hAnsi="Arial" w:cs="Arial"/>
          <w:sz w:val="24"/>
          <w:szCs w:val="24"/>
        </w:rPr>
        <w:t xml:space="preserve">) обеспечение создания, содержания и развития объектов благоустройства </w:t>
      </w:r>
      <w:r w:rsidR="00012629" w:rsidRPr="004761DC">
        <w:rPr>
          <w:rFonts w:ascii="Arial" w:hAnsi="Arial" w:cs="Arial"/>
          <w:sz w:val="24"/>
          <w:szCs w:val="24"/>
        </w:rPr>
        <w:t>городского округа</w:t>
      </w:r>
      <w:r w:rsidRPr="004761DC">
        <w:rPr>
          <w:rFonts w:ascii="Arial" w:hAnsi="Arial" w:cs="Arial"/>
          <w:sz w:val="24"/>
          <w:szCs w:val="24"/>
        </w:rPr>
        <w:t xml:space="preserve"> Лобня;</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в</w:t>
      </w:r>
      <w:proofErr w:type="gramEnd"/>
      <w:r w:rsidRPr="004761DC">
        <w:rPr>
          <w:rFonts w:ascii="Arial" w:hAnsi="Arial" w:cs="Arial"/>
          <w:sz w:val="24"/>
          <w:szCs w:val="24"/>
        </w:rPr>
        <w:t>)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г</w:t>
      </w:r>
      <w:proofErr w:type="gramEnd"/>
      <w:r w:rsidRPr="004761DC">
        <w:rPr>
          <w:rFonts w:ascii="Arial" w:hAnsi="Arial" w:cs="Arial"/>
          <w:sz w:val="24"/>
          <w:szCs w:val="24"/>
        </w:rPr>
        <w:t>) обеспечение сохранности объектов благоустройства;</w:t>
      </w:r>
    </w:p>
    <w:p w:rsidR="004761DC" w:rsidRDefault="00710E06" w:rsidP="004761DC">
      <w:pPr>
        <w:pStyle w:val="ConsPlusNormal"/>
        <w:ind w:firstLine="567"/>
        <w:jc w:val="both"/>
        <w:outlineLvl w:val="2"/>
        <w:rPr>
          <w:rFonts w:ascii="Arial" w:hAnsi="Arial" w:cs="Arial"/>
          <w:sz w:val="24"/>
          <w:szCs w:val="24"/>
        </w:rPr>
      </w:pPr>
      <w:proofErr w:type="gramStart"/>
      <w:r w:rsidRPr="004761DC">
        <w:rPr>
          <w:rFonts w:ascii="Arial" w:hAnsi="Arial" w:cs="Arial"/>
          <w:sz w:val="24"/>
          <w:szCs w:val="24"/>
        </w:rPr>
        <w:t>д</w:t>
      </w:r>
      <w:proofErr w:type="gramEnd"/>
      <w:r w:rsidRPr="004761DC">
        <w:rPr>
          <w:rFonts w:ascii="Arial" w:hAnsi="Arial" w:cs="Arial"/>
          <w:sz w:val="24"/>
          <w:szCs w:val="24"/>
        </w:rPr>
        <w:t>) обеспечение комфортного и безопасного проживания граждан.</w:t>
      </w:r>
    </w:p>
    <w:p w:rsidR="004761DC" w:rsidRDefault="004761DC" w:rsidP="004761DC">
      <w:pPr>
        <w:pStyle w:val="ConsPlusNormal"/>
        <w:ind w:firstLine="567"/>
        <w:jc w:val="both"/>
        <w:outlineLvl w:val="2"/>
        <w:rPr>
          <w:rFonts w:ascii="Arial" w:hAnsi="Arial" w:cs="Arial"/>
          <w:sz w:val="24"/>
          <w:szCs w:val="24"/>
        </w:rPr>
      </w:pPr>
    </w:p>
    <w:p w:rsidR="004761DC" w:rsidRDefault="000B3852" w:rsidP="004761DC">
      <w:pPr>
        <w:pStyle w:val="ConsPlusNormal"/>
        <w:ind w:firstLine="567"/>
        <w:jc w:val="both"/>
        <w:outlineLvl w:val="2"/>
        <w:rPr>
          <w:rFonts w:ascii="Arial" w:eastAsia="MS Gothic" w:hAnsi="Arial" w:cs="Arial"/>
          <w:b/>
          <w:sz w:val="24"/>
          <w:szCs w:val="24"/>
        </w:rPr>
      </w:pPr>
      <w:r w:rsidRPr="004761DC">
        <w:rPr>
          <w:rFonts w:ascii="Arial" w:eastAsia="MS Gothic" w:hAnsi="Arial" w:cs="Arial"/>
          <w:b/>
          <w:sz w:val="24"/>
          <w:szCs w:val="24"/>
        </w:rPr>
        <w:t>Статья 2. Правовое регулирование от</w:t>
      </w:r>
      <w:r w:rsidR="00903CC2" w:rsidRPr="004761DC">
        <w:rPr>
          <w:rFonts w:ascii="Arial" w:eastAsia="MS Gothic" w:hAnsi="Arial" w:cs="Arial"/>
          <w:b/>
          <w:sz w:val="24"/>
          <w:szCs w:val="24"/>
        </w:rPr>
        <w:t>ношений в сфере благоустройства.</w:t>
      </w:r>
    </w:p>
    <w:p w:rsidR="004761DC" w:rsidRDefault="004761DC" w:rsidP="004761DC">
      <w:pPr>
        <w:pStyle w:val="ConsPlusNormal"/>
        <w:ind w:firstLine="567"/>
        <w:jc w:val="both"/>
        <w:outlineLvl w:val="2"/>
        <w:rPr>
          <w:rFonts w:ascii="Arial" w:eastAsia="MS Gothic" w:hAnsi="Arial" w:cs="Arial"/>
          <w:b/>
          <w:sz w:val="24"/>
          <w:szCs w:val="24"/>
        </w:rPr>
      </w:pPr>
    </w:p>
    <w:p w:rsidR="004761DC" w:rsidRDefault="00710E06" w:rsidP="004761DC">
      <w:pPr>
        <w:pStyle w:val="ConsPlusNormal"/>
        <w:ind w:firstLine="567"/>
        <w:jc w:val="both"/>
        <w:outlineLvl w:val="2"/>
        <w:rPr>
          <w:rFonts w:ascii="Arial" w:eastAsia="Calibri" w:hAnsi="Arial" w:cs="Arial"/>
          <w:sz w:val="24"/>
          <w:szCs w:val="24"/>
        </w:rPr>
      </w:pPr>
      <w:r w:rsidRPr="004761DC">
        <w:rPr>
          <w:rFonts w:ascii="Arial" w:hAnsi="Arial" w:cs="Arial"/>
          <w:spacing w:val="2"/>
          <w:sz w:val="24"/>
          <w:szCs w:val="24"/>
          <w:shd w:val="clear" w:color="auto" w:fill="FFFFFF"/>
        </w:rPr>
        <w:t xml:space="preserve">1.  </w:t>
      </w:r>
      <w:r w:rsidRPr="004761DC">
        <w:rPr>
          <w:rFonts w:ascii="Arial" w:eastAsia="Calibri" w:hAnsi="Arial" w:cs="Arial"/>
          <w:sz w:val="24"/>
          <w:szCs w:val="24"/>
        </w:rPr>
        <w:t>Правовое регулирование отн</w:t>
      </w:r>
      <w:r w:rsidR="0038236A" w:rsidRPr="004761DC">
        <w:rPr>
          <w:rFonts w:ascii="Arial" w:eastAsia="Calibri" w:hAnsi="Arial" w:cs="Arial"/>
          <w:sz w:val="24"/>
          <w:szCs w:val="24"/>
        </w:rPr>
        <w:t>ошений в сфере благоустройства</w:t>
      </w:r>
      <w:r w:rsidRPr="004761DC">
        <w:rPr>
          <w:rFonts w:ascii="Arial" w:eastAsia="Calibri" w:hAnsi="Arial" w:cs="Arial"/>
          <w:sz w:val="24"/>
          <w:szCs w:val="24"/>
        </w:rPr>
        <w:t xml:space="preserve"> </w:t>
      </w:r>
      <w:r w:rsidR="00012629" w:rsidRPr="004761DC">
        <w:rPr>
          <w:rFonts w:ascii="Arial" w:hAnsi="Arial" w:cs="Arial"/>
          <w:sz w:val="24"/>
          <w:szCs w:val="24"/>
        </w:rPr>
        <w:t xml:space="preserve">городского округа </w:t>
      </w:r>
      <w:r w:rsidR="00A4040D" w:rsidRPr="004761DC">
        <w:rPr>
          <w:rFonts w:ascii="Arial" w:eastAsia="Calibri" w:hAnsi="Arial" w:cs="Arial"/>
          <w:sz w:val="24"/>
          <w:szCs w:val="24"/>
        </w:rPr>
        <w:t xml:space="preserve">Лобня </w:t>
      </w:r>
      <w:r w:rsidRPr="004761DC">
        <w:rPr>
          <w:rFonts w:ascii="Arial" w:eastAsia="Calibri" w:hAnsi="Arial" w:cs="Arial"/>
          <w:sz w:val="24"/>
          <w:szCs w:val="24"/>
        </w:rPr>
        <w:t xml:space="preserve">Московской области осуществляется в соответствии с Федеральным законом от 6 </w:t>
      </w:r>
      <w:r w:rsidRPr="004761DC">
        <w:rPr>
          <w:rFonts w:ascii="Arial" w:eastAsia="Calibri" w:hAnsi="Arial" w:cs="Arial"/>
          <w:sz w:val="24"/>
          <w:szCs w:val="24"/>
        </w:rPr>
        <w:lastRenderedPageBreak/>
        <w:t xml:space="preserve">октября </w:t>
      </w:r>
      <w:smartTag w:uri="urn:schemas-microsoft-com:office:smarttags" w:element="metricconverter">
        <w:smartTagPr>
          <w:attr w:name="ProductID" w:val="2003 г"/>
        </w:smartTagPr>
        <w:r w:rsidRPr="004761DC">
          <w:rPr>
            <w:rFonts w:ascii="Arial" w:eastAsia="Calibri" w:hAnsi="Arial" w:cs="Arial"/>
            <w:sz w:val="24"/>
            <w:szCs w:val="24"/>
          </w:rPr>
          <w:t>2003 г</w:t>
        </w:r>
      </w:smartTag>
      <w:r w:rsidRPr="004761DC">
        <w:rPr>
          <w:rFonts w:ascii="Arial" w:eastAsia="Calibri" w:hAnsi="Arial" w:cs="Arial"/>
          <w:sz w:val="24"/>
          <w:szCs w:val="24"/>
        </w:rPr>
        <w:t>. № 131-ФЗ «Об общих принципах организации местного самоупр</w:t>
      </w:r>
      <w:r w:rsidR="00903CC2" w:rsidRPr="004761DC">
        <w:rPr>
          <w:rFonts w:ascii="Arial" w:eastAsia="Calibri" w:hAnsi="Arial" w:cs="Arial"/>
          <w:sz w:val="24"/>
          <w:szCs w:val="24"/>
        </w:rPr>
        <w:t>авления в Российской Федерации»</w:t>
      </w:r>
      <w:r w:rsidRPr="004761DC">
        <w:rPr>
          <w:rFonts w:ascii="Arial" w:eastAsia="Calibri" w:hAnsi="Arial" w:cs="Arial"/>
          <w:sz w:val="24"/>
          <w:szCs w:val="24"/>
        </w:rPr>
        <w:t>.</w:t>
      </w:r>
    </w:p>
    <w:p w:rsidR="004761DC" w:rsidRDefault="00710E06" w:rsidP="004761DC">
      <w:pPr>
        <w:pStyle w:val="ConsPlusNormal"/>
        <w:ind w:firstLine="567"/>
        <w:jc w:val="both"/>
        <w:outlineLvl w:val="2"/>
        <w:rPr>
          <w:rFonts w:ascii="Arial" w:eastAsia="Calibri" w:hAnsi="Arial" w:cs="Arial"/>
          <w:sz w:val="24"/>
          <w:szCs w:val="24"/>
          <w:shd w:val="clear" w:color="auto" w:fill="FFFFFF"/>
        </w:rPr>
      </w:pPr>
      <w:r w:rsidRPr="004761DC">
        <w:rPr>
          <w:rFonts w:ascii="Arial" w:hAnsi="Arial" w:cs="Arial"/>
          <w:sz w:val="24"/>
          <w:szCs w:val="24"/>
        </w:rPr>
        <w:t xml:space="preserve">2. </w:t>
      </w:r>
      <w:r w:rsidRPr="004761DC">
        <w:rPr>
          <w:rFonts w:ascii="Arial" w:eastAsia="Calibri" w:hAnsi="Arial" w:cs="Arial"/>
          <w:sz w:val="24"/>
          <w:szCs w:val="24"/>
        </w:rPr>
        <w:t xml:space="preserve">Отношения, связанные с благоустройством </w:t>
      </w:r>
      <w:r w:rsidR="006A27CA" w:rsidRPr="004761DC">
        <w:rPr>
          <w:rFonts w:ascii="Arial" w:eastAsia="Calibri" w:hAnsi="Arial" w:cs="Arial"/>
          <w:sz w:val="24"/>
          <w:szCs w:val="24"/>
        </w:rPr>
        <w:t>и содержанием</w:t>
      </w:r>
      <w:r w:rsidRPr="004761DC">
        <w:rPr>
          <w:rFonts w:ascii="Arial" w:eastAsia="Calibri" w:hAnsi="Arial" w:cs="Arial"/>
          <w:sz w:val="24"/>
          <w:szCs w:val="24"/>
        </w:rPr>
        <w:t xml:space="preserve"> объектов благоустройства </w:t>
      </w:r>
      <w:r w:rsidR="00012629" w:rsidRPr="004761DC">
        <w:rPr>
          <w:rFonts w:ascii="Arial" w:hAnsi="Arial" w:cs="Arial"/>
          <w:sz w:val="24"/>
          <w:szCs w:val="24"/>
        </w:rPr>
        <w:t xml:space="preserve">городского округа </w:t>
      </w:r>
      <w:r w:rsidR="00A4040D" w:rsidRPr="004761DC">
        <w:rPr>
          <w:rFonts w:ascii="Arial" w:eastAsia="Calibri" w:hAnsi="Arial" w:cs="Arial"/>
          <w:sz w:val="24"/>
          <w:szCs w:val="24"/>
        </w:rPr>
        <w:t xml:space="preserve">Лобня </w:t>
      </w:r>
      <w:r w:rsidRPr="004761DC">
        <w:rPr>
          <w:rFonts w:ascii="Arial" w:eastAsia="Calibri" w:hAnsi="Arial" w:cs="Arial"/>
          <w:sz w:val="24"/>
          <w:szCs w:val="24"/>
        </w:rPr>
        <w:t>Московской</w:t>
      </w:r>
      <w:r w:rsidR="00A4040D" w:rsidRPr="004761DC">
        <w:rPr>
          <w:rFonts w:ascii="Arial" w:eastAsia="Calibri" w:hAnsi="Arial" w:cs="Arial"/>
          <w:sz w:val="24"/>
          <w:szCs w:val="24"/>
        </w:rPr>
        <w:t xml:space="preserve"> области, </w:t>
      </w:r>
      <w:r w:rsidR="0038236A" w:rsidRPr="004761DC">
        <w:rPr>
          <w:rFonts w:ascii="Arial" w:eastAsia="Calibri" w:hAnsi="Arial" w:cs="Arial"/>
          <w:sz w:val="24"/>
          <w:szCs w:val="24"/>
        </w:rPr>
        <w:t>регулируются Законом</w:t>
      </w:r>
      <w:r w:rsidRPr="004761DC">
        <w:rPr>
          <w:rFonts w:ascii="Arial" w:eastAsia="Calibri" w:hAnsi="Arial" w:cs="Arial"/>
          <w:sz w:val="24"/>
          <w:szCs w:val="24"/>
        </w:rPr>
        <w:t xml:space="preserve"> </w:t>
      </w:r>
      <w:r w:rsidR="00A4040D" w:rsidRPr="004761DC">
        <w:rPr>
          <w:rFonts w:ascii="Arial" w:hAnsi="Arial" w:cs="Arial"/>
          <w:sz w:val="24"/>
          <w:szCs w:val="24"/>
        </w:rPr>
        <w:t>Московской области от 30.12.2014 N 191/2014-ОЗ "О благоу</w:t>
      </w:r>
      <w:r w:rsidR="00582EE8" w:rsidRPr="004761DC">
        <w:rPr>
          <w:rFonts w:ascii="Arial" w:hAnsi="Arial" w:cs="Arial"/>
          <w:sz w:val="24"/>
          <w:szCs w:val="24"/>
        </w:rPr>
        <w:t>стройстве в Московской области"</w:t>
      </w:r>
      <w:r w:rsidR="004B50B2" w:rsidRPr="004761DC">
        <w:rPr>
          <w:rFonts w:ascii="Arial" w:hAnsi="Arial" w:cs="Arial"/>
          <w:sz w:val="24"/>
          <w:szCs w:val="24"/>
        </w:rPr>
        <w:t>, регламентом содержания объектов бла</w:t>
      </w:r>
      <w:r w:rsidR="004761DC">
        <w:rPr>
          <w:rFonts w:ascii="Arial" w:hAnsi="Arial" w:cs="Arial"/>
          <w:sz w:val="24"/>
          <w:szCs w:val="24"/>
        </w:rPr>
        <w:t xml:space="preserve">гоустройства Московской области </w:t>
      </w:r>
      <w:r w:rsidR="00582EE8" w:rsidRPr="004761DC">
        <w:rPr>
          <w:rFonts w:ascii="Arial" w:eastAsia="Calibri" w:hAnsi="Arial" w:cs="Arial"/>
          <w:sz w:val="24"/>
          <w:szCs w:val="24"/>
          <w:shd w:val="clear" w:color="auto" w:fill="FFFFFF"/>
        </w:rPr>
        <w:t>и настоящими Правилами.</w:t>
      </w:r>
    </w:p>
    <w:p w:rsidR="004761DC" w:rsidRDefault="00710E06" w:rsidP="004761DC">
      <w:pPr>
        <w:pStyle w:val="ConsPlusNormal"/>
        <w:ind w:firstLine="567"/>
        <w:jc w:val="both"/>
        <w:outlineLvl w:val="2"/>
        <w:rPr>
          <w:rFonts w:ascii="Arial" w:eastAsia="Calibri" w:hAnsi="Arial" w:cs="Arial"/>
          <w:sz w:val="24"/>
          <w:szCs w:val="24"/>
        </w:rPr>
      </w:pPr>
      <w:r w:rsidRPr="004761DC">
        <w:rPr>
          <w:rFonts w:ascii="Arial" w:hAnsi="Arial" w:cs="Arial"/>
          <w:sz w:val="24"/>
          <w:szCs w:val="24"/>
        </w:rPr>
        <w:t xml:space="preserve">3.  </w:t>
      </w:r>
      <w:r w:rsidRPr="004761DC">
        <w:rPr>
          <w:rFonts w:ascii="Arial" w:eastAsia="Calibri" w:hAnsi="Arial" w:cs="Arial"/>
          <w:sz w:val="24"/>
          <w:szCs w:val="24"/>
        </w:rPr>
        <w:t>Отношения, связанные с обращением отходов производства и потреб</w:t>
      </w:r>
      <w:r w:rsidR="00A4040D" w:rsidRPr="004761DC">
        <w:rPr>
          <w:rFonts w:ascii="Arial" w:eastAsia="Calibri" w:hAnsi="Arial" w:cs="Arial"/>
          <w:sz w:val="24"/>
          <w:szCs w:val="24"/>
        </w:rPr>
        <w:t xml:space="preserve">ления, установленные </w:t>
      </w:r>
      <w:r w:rsidR="00967CE3" w:rsidRPr="004761DC">
        <w:rPr>
          <w:rFonts w:ascii="Arial" w:eastAsia="Calibri" w:hAnsi="Arial" w:cs="Arial"/>
          <w:sz w:val="24"/>
          <w:szCs w:val="24"/>
        </w:rPr>
        <w:t>в Законе</w:t>
      </w:r>
      <w:r w:rsidR="00A4040D" w:rsidRPr="004761DC">
        <w:rPr>
          <w:rFonts w:ascii="Arial" w:eastAsia="Calibri" w:hAnsi="Arial" w:cs="Arial"/>
          <w:sz w:val="24"/>
          <w:szCs w:val="24"/>
        </w:rPr>
        <w:t xml:space="preserve"> </w:t>
      </w:r>
      <w:r w:rsidR="00A4040D" w:rsidRPr="004761DC">
        <w:rPr>
          <w:rFonts w:ascii="Arial" w:hAnsi="Arial" w:cs="Arial"/>
          <w:sz w:val="24"/>
          <w:szCs w:val="24"/>
        </w:rPr>
        <w:t>Московской области от 30.12.2014 N 191/2014-ОЗ "О благоустройстве в Московской области",</w:t>
      </w:r>
      <w:r w:rsidR="00A4040D" w:rsidRPr="004761DC">
        <w:rPr>
          <w:rFonts w:ascii="Arial" w:eastAsia="Calibri" w:hAnsi="Arial" w:cs="Arial"/>
          <w:sz w:val="24"/>
          <w:szCs w:val="24"/>
          <w:shd w:val="clear" w:color="auto" w:fill="FFFFFF"/>
        </w:rPr>
        <w:t xml:space="preserve"> </w:t>
      </w:r>
      <w:r w:rsidRPr="004761DC">
        <w:rPr>
          <w:rFonts w:ascii="Arial" w:eastAsia="Calibri" w:hAnsi="Arial" w:cs="Arial"/>
          <w:sz w:val="24"/>
          <w:szCs w:val="24"/>
        </w:rPr>
        <w:t xml:space="preserve">основываются на положениях Федерального закона от 24 июня </w:t>
      </w:r>
      <w:smartTag w:uri="urn:schemas-microsoft-com:office:smarttags" w:element="metricconverter">
        <w:smartTagPr>
          <w:attr w:name="ProductID" w:val="1998 г"/>
        </w:smartTagPr>
        <w:r w:rsidRPr="004761DC">
          <w:rPr>
            <w:rFonts w:ascii="Arial" w:eastAsia="Calibri" w:hAnsi="Arial" w:cs="Arial"/>
            <w:sz w:val="24"/>
            <w:szCs w:val="24"/>
          </w:rPr>
          <w:t>1998 г</w:t>
        </w:r>
      </w:smartTag>
      <w:r w:rsidRPr="004761DC">
        <w:rPr>
          <w:rFonts w:ascii="Arial" w:eastAsia="Calibri" w:hAnsi="Arial" w:cs="Arial"/>
          <w:sz w:val="24"/>
          <w:szCs w:val="24"/>
        </w:rPr>
        <w:t>. № 89-ФЗ «Об отходах производства и потребления», иных федеральных законов, нормативных правовых актов Российской Федерации, нормативно-технических документов Российской Федерации.</w:t>
      </w:r>
    </w:p>
    <w:p w:rsidR="004761DC" w:rsidRDefault="00903CC2" w:rsidP="004761DC">
      <w:pPr>
        <w:pStyle w:val="ConsPlusNormal"/>
        <w:ind w:firstLine="567"/>
        <w:jc w:val="both"/>
        <w:outlineLvl w:val="2"/>
        <w:rPr>
          <w:rFonts w:ascii="Arial" w:hAnsi="Arial" w:cs="Arial"/>
          <w:sz w:val="24"/>
          <w:szCs w:val="24"/>
        </w:rPr>
      </w:pPr>
      <w:r w:rsidRPr="004761DC">
        <w:rPr>
          <w:rFonts w:ascii="Arial" w:hAnsi="Arial" w:cs="Arial"/>
          <w:sz w:val="24"/>
          <w:szCs w:val="24"/>
        </w:rPr>
        <w:t>4</w:t>
      </w:r>
      <w:r w:rsidR="00573BDD" w:rsidRPr="004761DC">
        <w:rPr>
          <w:rFonts w:ascii="Arial" w:hAnsi="Arial" w:cs="Arial"/>
          <w:sz w:val="24"/>
          <w:szCs w:val="24"/>
        </w:rPr>
        <w:t>.</w:t>
      </w:r>
      <w:r w:rsidR="00573BDD" w:rsidRPr="004761DC">
        <w:rPr>
          <w:rFonts w:ascii="Arial" w:eastAsia="Calibri" w:hAnsi="Arial" w:cs="Arial"/>
          <w:sz w:val="24"/>
          <w:szCs w:val="24"/>
        </w:rPr>
        <w:t xml:space="preserve"> Отношения, связанные с </w:t>
      </w:r>
      <w:r w:rsidR="00573BDD" w:rsidRPr="004761DC">
        <w:rPr>
          <w:rFonts w:ascii="Arial" w:eastAsia="Calibri" w:hAnsi="Arial" w:cs="Arial"/>
          <w:bCs/>
          <w:sz w:val="24"/>
          <w:szCs w:val="24"/>
        </w:rPr>
        <w:t xml:space="preserve">архитектурно-градостроительным обликом объектов </w:t>
      </w:r>
      <w:r w:rsidR="00967CE3" w:rsidRPr="004761DC">
        <w:rPr>
          <w:rFonts w:ascii="Arial" w:eastAsia="Calibri" w:hAnsi="Arial" w:cs="Arial"/>
          <w:bCs/>
          <w:sz w:val="24"/>
          <w:szCs w:val="24"/>
        </w:rPr>
        <w:t>капитального строительства,</w:t>
      </w:r>
      <w:r w:rsidR="00573BDD" w:rsidRPr="004761DC">
        <w:rPr>
          <w:rFonts w:ascii="Arial" w:eastAsia="Calibri" w:hAnsi="Arial" w:cs="Arial"/>
          <w:bCs/>
          <w:sz w:val="24"/>
          <w:szCs w:val="24"/>
        </w:rPr>
        <w:t xml:space="preserve"> регулируются нормативными правов</w:t>
      </w:r>
      <w:r w:rsidR="00582EE8" w:rsidRPr="004761DC">
        <w:rPr>
          <w:rFonts w:ascii="Arial" w:eastAsia="Calibri" w:hAnsi="Arial" w:cs="Arial"/>
          <w:bCs/>
          <w:sz w:val="24"/>
          <w:szCs w:val="24"/>
        </w:rPr>
        <w:t>ыми актами Московской области, и настоящими Правилами.</w:t>
      </w:r>
    </w:p>
    <w:p w:rsidR="004761DC" w:rsidRDefault="004761DC" w:rsidP="004761DC">
      <w:pPr>
        <w:pStyle w:val="ConsPlusNormal"/>
        <w:ind w:firstLine="567"/>
        <w:jc w:val="both"/>
        <w:outlineLvl w:val="2"/>
        <w:rPr>
          <w:rFonts w:ascii="Arial" w:hAnsi="Arial" w:cs="Arial"/>
          <w:sz w:val="24"/>
          <w:szCs w:val="24"/>
        </w:rPr>
      </w:pPr>
    </w:p>
    <w:p w:rsidR="004761DC" w:rsidRDefault="00F248AF" w:rsidP="004761DC">
      <w:pPr>
        <w:pStyle w:val="ConsPlusNormal"/>
        <w:ind w:firstLine="567"/>
        <w:jc w:val="both"/>
        <w:outlineLvl w:val="2"/>
        <w:rPr>
          <w:rFonts w:ascii="Arial" w:hAnsi="Arial" w:cs="Arial"/>
          <w:sz w:val="24"/>
          <w:szCs w:val="24"/>
        </w:rPr>
      </w:pPr>
      <w:r w:rsidRPr="004761DC">
        <w:rPr>
          <w:rFonts w:ascii="Arial" w:hAnsi="Arial" w:cs="Arial"/>
          <w:b/>
          <w:sz w:val="24"/>
          <w:szCs w:val="24"/>
        </w:rPr>
        <w:t>Статья 3</w:t>
      </w:r>
      <w:r w:rsidR="00862101" w:rsidRPr="004761DC">
        <w:rPr>
          <w:rFonts w:ascii="Arial" w:hAnsi="Arial" w:cs="Arial"/>
          <w:b/>
          <w:sz w:val="24"/>
          <w:szCs w:val="24"/>
        </w:rPr>
        <w:t>. Объекты благоустройства</w:t>
      </w:r>
    </w:p>
    <w:p w:rsidR="004761DC" w:rsidRDefault="004761DC" w:rsidP="004761DC">
      <w:pPr>
        <w:pStyle w:val="ConsPlusNormal"/>
        <w:ind w:firstLine="567"/>
        <w:jc w:val="both"/>
        <w:outlineLvl w:val="2"/>
        <w:rPr>
          <w:rFonts w:ascii="Arial" w:hAnsi="Arial" w:cs="Arial"/>
          <w:sz w:val="24"/>
          <w:szCs w:val="24"/>
        </w:rPr>
      </w:pPr>
    </w:p>
    <w:p w:rsidR="004761DC" w:rsidRDefault="00862101" w:rsidP="004761DC">
      <w:pPr>
        <w:pStyle w:val="ConsPlusNormal"/>
        <w:ind w:firstLine="567"/>
        <w:jc w:val="both"/>
        <w:outlineLvl w:val="2"/>
        <w:rPr>
          <w:rFonts w:ascii="Arial" w:hAnsi="Arial" w:cs="Arial"/>
          <w:sz w:val="24"/>
          <w:szCs w:val="24"/>
        </w:rPr>
      </w:pPr>
      <w:r w:rsidRPr="004761DC">
        <w:rPr>
          <w:rFonts w:ascii="Arial" w:hAnsi="Arial" w:cs="Arial"/>
          <w:sz w:val="24"/>
          <w:szCs w:val="24"/>
        </w:rPr>
        <w:t>Объектами благоустройства являются:</w:t>
      </w:r>
    </w:p>
    <w:p w:rsidR="004761DC" w:rsidRDefault="0084038E" w:rsidP="004761DC">
      <w:pPr>
        <w:pStyle w:val="ConsPlusNormal"/>
        <w:ind w:firstLine="567"/>
        <w:jc w:val="both"/>
        <w:outlineLvl w:val="2"/>
        <w:rPr>
          <w:rFonts w:ascii="Arial" w:hAnsi="Arial" w:cs="Arial"/>
          <w:sz w:val="24"/>
          <w:szCs w:val="24"/>
        </w:rPr>
      </w:pPr>
      <w:r w:rsidRPr="004761DC">
        <w:rPr>
          <w:rFonts w:ascii="Arial" w:hAnsi="Arial" w:cs="Arial"/>
          <w:sz w:val="24"/>
          <w:szCs w:val="24"/>
        </w:rPr>
        <w:t xml:space="preserve">1) территория </w:t>
      </w:r>
      <w:r w:rsidR="00012629" w:rsidRPr="004761DC">
        <w:rPr>
          <w:rFonts w:ascii="Arial" w:hAnsi="Arial" w:cs="Arial"/>
          <w:sz w:val="24"/>
          <w:szCs w:val="24"/>
        </w:rPr>
        <w:t>городского округа</w:t>
      </w:r>
      <w:r w:rsidR="00040552" w:rsidRPr="004761DC">
        <w:rPr>
          <w:rFonts w:ascii="Arial" w:hAnsi="Arial" w:cs="Arial"/>
          <w:sz w:val="24"/>
          <w:szCs w:val="24"/>
        </w:rPr>
        <w:t xml:space="preserve"> Лобня </w:t>
      </w:r>
      <w:r w:rsidR="00862101" w:rsidRPr="004761DC">
        <w:rPr>
          <w:rFonts w:ascii="Arial" w:hAnsi="Arial" w:cs="Arial"/>
          <w:sz w:val="24"/>
          <w:szCs w:val="24"/>
        </w:rPr>
        <w:t>с расположенными на ней элементами благоустройства в границах:</w:t>
      </w:r>
    </w:p>
    <w:p w:rsidR="004761DC" w:rsidRDefault="00862101" w:rsidP="004761DC">
      <w:pPr>
        <w:pStyle w:val="ConsPlusNormal"/>
        <w:ind w:firstLine="567"/>
        <w:jc w:val="both"/>
        <w:outlineLvl w:val="2"/>
        <w:rPr>
          <w:rFonts w:ascii="Arial" w:hAnsi="Arial" w:cs="Arial"/>
          <w:sz w:val="24"/>
          <w:szCs w:val="24"/>
        </w:rPr>
      </w:pPr>
      <w:r w:rsidRPr="004761DC">
        <w:rPr>
          <w:rFonts w:ascii="Arial" w:hAnsi="Arial" w:cs="Arial"/>
          <w:sz w:val="24"/>
          <w:szCs w:val="24"/>
        </w:rPr>
        <w:t>а) земельных участков, находящихся в частной собственности;</w:t>
      </w:r>
    </w:p>
    <w:p w:rsidR="004761DC" w:rsidRDefault="00862101" w:rsidP="004761DC">
      <w:pPr>
        <w:pStyle w:val="ConsPlusNormal"/>
        <w:ind w:firstLine="567"/>
        <w:jc w:val="both"/>
        <w:outlineLvl w:val="2"/>
        <w:rPr>
          <w:rFonts w:ascii="Arial" w:hAnsi="Arial" w:cs="Arial"/>
          <w:sz w:val="24"/>
          <w:szCs w:val="24"/>
        </w:rPr>
      </w:pPr>
      <w:r w:rsidRPr="004761DC">
        <w:rPr>
          <w:rFonts w:ascii="Arial" w:hAnsi="Arial" w:cs="Arial"/>
          <w:sz w:val="24"/>
          <w:szCs w:val="24"/>
        </w:rPr>
        <w:t>б) земельных участков, находящихся в федеральной собственности;</w:t>
      </w:r>
    </w:p>
    <w:p w:rsidR="004761DC" w:rsidRDefault="00862101" w:rsidP="004761DC">
      <w:pPr>
        <w:pStyle w:val="ConsPlusNormal"/>
        <w:ind w:firstLine="567"/>
        <w:jc w:val="both"/>
        <w:outlineLvl w:val="2"/>
        <w:rPr>
          <w:rFonts w:ascii="Arial" w:hAnsi="Arial" w:cs="Arial"/>
          <w:sz w:val="24"/>
          <w:szCs w:val="24"/>
        </w:rPr>
      </w:pPr>
      <w:r w:rsidRPr="004761DC">
        <w:rPr>
          <w:rFonts w:ascii="Arial" w:hAnsi="Arial" w:cs="Arial"/>
          <w:sz w:val="24"/>
          <w:szCs w:val="24"/>
        </w:rPr>
        <w:t>в) земельных участков, находящихся в собственности Московской области;</w:t>
      </w:r>
    </w:p>
    <w:p w:rsidR="004761DC" w:rsidRDefault="00862101" w:rsidP="004761DC">
      <w:pPr>
        <w:pStyle w:val="ConsPlusNormal"/>
        <w:ind w:firstLine="567"/>
        <w:jc w:val="both"/>
        <w:outlineLvl w:val="2"/>
        <w:rPr>
          <w:rFonts w:ascii="Arial" w:hAnsi="Arial" w:cs="Arial"/>
          <w:sz w:val="24"/>
          <w:szCs w:val="24"/>
        </w:rPr>
      </w:pPr>
      <w:r w:rsidRPr="004761DC">
        <w:rPr>
          <w:rFonts w:ascii="Arial" w:hAnsi="Arial" w:cs="Arial"/>
          <w:sz w:val="24"/>
          <w:szCs w:val="24"/>
        </w:rPr>
        <w:t>г) земельных участков, находящихся в муниципальной собственности;</w:t>
      </w:r>
    </w:p>
    <w:p w:rsidR="004761DC" w:rsidRDefault="00862101" w:rsidP="004761DC">
      <w:pPr>
        <w:pStyle w:val="ConsPlusNormal"/>
        <w:ind w:firstLine="567"/>
        <w:jc w:val="both"/>
        <w:outlineLvl w:val="2"/>
        <w:rPr>
          <w:rFonts w:ascii="Arial" w:hAnsi="Arial" w:cs="Arial"/>
          <w:sz w:val="24"/>
          <w:szCs w:val="24"/>
        </w:rPr>
      </w:pPr>
      <w:r w:rsidRPr="004761DC">
        <w:rPr>
          <w:rFonts w:ascii="Arial" w:hAnsi="Arial" w:cs="Arial"/>
          <w:sz w:val="24"/>
          <w:szCs w:val="24"/>
        </w:rPr>
        <w:t>д) земельных участков и земель, государственная собственность на которые не разграничена.</w:t>
      </w:r>
    </w:p>
    <w:p w:rsidR="004761DC" w:rsidRDefault="004761DC" w:rsidP="004761DC">
      <w:pPr>
        <w:pStyle w:val="ConsPlusNormal"/>
        <w:ind w:firstLine="567"/>
        <w:jc w:val="both"/>
        <w:outlineLvl w:val="2"/>
        <w:rPr>
          <w:rFonts w:ascii="Arial" w:hAnsi="Arial" w:cs="Arial"/>
          <w:sz w:val="24"/>
          <w:szCs w:val="24"/>
        </w:rPr>
      </w:pP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b/>
          <w:sz w:val="24"/>
          <w:szCs w:val="24"/>
          <w:lang w:eastAsia="ru-RU"/>
        </w:rPr>
      </w:pPr>
      <w:r w:rsidRPr="00A62EFF">
        <w:rPr>
          <w:rFonts w:ascii="Arial" w:eastAsia="Times New Roman" w:hAnsi="Arial" w:cs="Arial"/>
          <w:b/>
          <w:sz w:val="24"/>
          <w:szCs w:val="24"/>
          <w:lang w:eastAsia="ru-RU"/>
        </w:rPr>
        <w:t>Статья 4. Основные понятия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A62EFF">
        <w:rPr>
          <w:rFonts w:ascii="Arial" w:eastAsia="Times New Roman" w:hAnsi="Arial" w:cs="Arial"/>
          <w:sz w:val="24"/>
          <w:szCs w:val="24"/>
          <w:lang w:eastAsia="ru-RU"/>
        </w:rPr>
        <w:t>Применительно к настоящим Правилам используются следующие основные понятия: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A62EFF">
        <w:rPr>
          <w:rFonts w:ascii="Arial" w:eastAsia="Times New Roman" w:hAnsi="Arial" w:cs="Arial"/>
          <w:sz w:val="24"/>
          <w:szCs w:val="24"/>
          <w:lang w:eastAsia="ru-RU"/>
        </w:rPr>
        <w:t>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городского округа Лобня,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A62EFF">
        <w:rPr>
          <w:rFonts w:ascii="Arial" w:eastAsia="Times New Roman" w:hAnsi="Arial" w:cs="Arial"/>
          <w:sz w:val="24"/>
          <w:szCs w:val="24"/>
          <w:lang w:eastAsia="ru-RU"/>
        </w:rPr>
        <w:t>комплекс мероприятий по благоустройству территории – мероприятия, реализуемые в рамках благоустройства территории, в том числе выполнение научно-исследовательских и изыскательских работ, архитектурно-планировочных концепций и стратегий, проектирование, создание, реконструкция, капитальный ремонт, реконструктивные 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 Лобня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объекты</w:t>
      </w:r>
      <w:proofErr w:type="gramEnd"/>
      <w:r w:rsidRPr="00A62EFF">
        <w:rPr>
          <w:rFonts w:ascii="Arial" w:eastAsia="Times New Roman" w:hAnsi="Arial" w:cs="Arial"/>
          <w:sz w:val="24"/>
          <w:szCs w:val="24"/>
          <w:lang w:eastAsia="ru-RU"/>
        </w:rPr>
        <w:t xml:space="preserve"> благоустройства – территории городского округа Лобня различного функционального назначения: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A62EFF">
        <w:rPr>
          <w:rFonts w:ascii="Arial" w:eastAsia="Times New Roman" w:hAnsi="Arial" w:cs="Arial"/>
          <w:sz w:val="24"/>
          <w:szCs w:val="24"/>
          <w:lang w:eastAsia="ru-RU"/>
        </w:rPr>
        <w:t>1) в границах:</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lastRenderedPageBreak/>
        <w:t>земельных</w:t>
      </w:r>
      <w:proofErr w:type="gramEnd"/>
      <w:r w:rsidRPr="00A62EFF">
        <w:rPr>
          <w:rFonts w:ascii="Arial" w:eastAsia="Times New Roman" w:hAnsi="Arial" w:cs="Arial"/>
          <w:sz w:val="24"/>
          <w:szCs w:val="24"/>
          <w:lang w:eastAsia="ru-RU"/>
        </w:rPr>
        <w:t xml:space="preserve"> участков, находящихся в частной собственности;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земельных</w:t>
      </w:r>
      <w:proofErr w:type="gramEnd"/>
      <w:r w:rsidRPr="00A62EFF">
        <w:rPr>
          <w:rFonts w:ascii="Arial" w:eastAsia="Times New Roman" w:hAnsi="Arial" w:cs="Arial"/>
          <w:sz w:val="24"/>
          <w:szCs w:val="24"/>
          <w:lang w:eastAsia="ru-RU"/>
        </w:rPr>
        <w:t xml:space="preserve"> участков, находящихся в федеральной собственности;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земельных</w:t>
      </w:r>
      <w:proofErr w:type="gramEnd"/>
      <w:r w:rsidRPr="00A62EFF">
        <w:rPr>
          <w:rFonts w:ascii="Arial" w:eastAsia="Times New Roman" w:hAnsi="Arial" w:cs="Arial"/>
          <w:sz w:val="24"/>
          <w:szCs w:val="24"/>
          <w:lang w:eastAsia="ru-RU"/>
        </w:rPr>
        <w:t xml:space="preserve"> участков, находящихся в собственности Московской области;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земельных</w:t>
      </w:r>
      <w:proofErr w:type="gramEnd"/>
      <w:r w:rsidRPr="00A62EFF">
        <w:rPr>
          <w:rFonts w:ascii="Arial" w:eastAsia="Times New Roman" w:hAnsi="Arial" w:cs="Arial"/>
          <w:sz w:val="24"/>
          <w:szCs w:val="24"/>
          <w:lang w:eastAsia="ru-RU"/>
        </w:rPr>
        <w:t xml:space="preserve"> участков, находящихся в муниципальной собственности;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земельных</w:t>
      </w:r>
      <w:proofErr w:type="gramEnd"/>
      <w:r w:rsidRPr="00A62EFF">
        <w:rPr>
          <w:rFonts w:ascii="Arial" w:eastAsia="Times New Roman" w:hAnsi="Arial" w:cs="Arial"/>
          <w:sz w:val="24"/>
          <w:szCs w:val="24"/>
          <w:lang w:eastAsia="ru-RU"/>
        </w:rPr>
        <w:t xml:space="preserve"> участков и земель, государственная собственность на которые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не</w:t>
      </w:r>
      <w:proofErr w:type="gramEnd"/>
      <w:r w:rsidRPr="00A62EFF">
        <w:rPr>
          <w:rFonts w:ascii="Arial" w:eastAsia="Times New Roman" w:hAnsi="Arial" w:cs="Arial"/>
          <w:sz w:val="24"/>
          <w:szCs w:val="24"/>
          <w:lang w:eastAsia="ru-RU"/>
        </w:rPr>
        <w:t xml:space="preserve"> разграничена;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A62EFF">
        <w:rPr>
          <w:rFonts w:ascii="Arial" w:eastAsia="Times New Roman" w:hAnsi="Arial" w:cs="Arial"/>
          <w:sz w:val="24"/>
          <w:szCs w:val="24"/>
          <w:lang w:eastAsia="ru-RU"/>
        </w:rPr>
        <w:t xml:space="preserve">2) на которых осуществляется комплекс мероприятий по благоустройству территорий: </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районы</w:t>
      </w:r>
      <w:proofErr w:type="gramEnd"/>
      <w:r w:rsidRPr="00A62EFF">
        <w:rPr>
          <w:rFonts w:ascii="Arial" w:eastAsia="Times New Roman" w:hAnsi="Arial" w:cs="Arial"/>
          <w:sz w:val="24"/>
          <w:szCs w:val="24"/>
          <w:lang w:eastAsia="ru-RU"/>
        </w:rPr>
        <w:t>, кварталы, улицы и дороги, территории общего пользования, улично-дорожная сеть, иные элементы планировочной структуры;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охранные</w:t>
      </w:r>
      <w:proofErr w:type="gramEnd"/>
      <w:r w:rsidRPr="00A62EFF">
        <w:rPr>
          <w:rFonts w:ascii="Arial" w:eastAsia="Times New Roman" w:hAnsi="Arial" w:cs="Arial"/>
          <w:sz w:val="24"/>
          <w:szCs w:val="24"/>
          <w:lang w:eastAsia="ru-RU"/>
        </w:rPr>
        <w:t xml:space="preserve"> зоны, технические зоны транспортных, инженерных коммуникаций, зоны с особыми условиями водных объектов;</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озелененные</w:t>
      </w:r>
      <w:proofErr w:type="gramEnd"/>
      <w:r w:rsidRPr="00A62EFF">
        <w:rPr>
          <w:rFonts w:ascii="Arial" w:eastAsia="Times New Roman" w:hAnsi="Arial" w:cs="Arial"/>
          <w:sz w:val="24"/>
          <w:szCs w:val="24"/>
          <w:lang w:eastAsia="ru-RU"/>
        </w:rPr>
        <w:t xml:space="preserve"> территории, зеленые зоны;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прилегающие</w:t>
      </w:r>
      <w:proofErr w:type="gramEnd"/>
      <w:r w:rsidRPr="00A62EFF">
        <w:rPr>
          <w:rFonts w:ascii="Arial" w:eastAsia="Times New Roman" w:hAnsi="Arial" w:cs="Arial"/>
          <w:sz w:val="24"/>
          <w:szCs w:val="24"/>
          <w:lang w:eastAsia="ru-RU"/>
        </w:rPr>
        <w:t xml:space="preserve"> территории;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территории</w:t>
      </w:r>
      <w:proofErr w:type="gramEnd"/>
      <w:r w:rsidRPr="00A62EFF">
        <w:rPr>
          <w:rFonts w:ascii="Arial" w:eastAsia="Times New Roman" w:hAnsi="Arial" w:cs="Arial"/>
          <w:sz w:val="24"/>
          <w:szCs w:val="24"/>
          <w:lang w:eastAsia="ru-RU"/>
        </w:rPr>
        <w:t xml:space="preserve"> вдоль «</w:t>
      </w:r>
      <w:proofErr w:type="spellStart"/>
      <w:r w:rsidRPr="00A62EFF">
        <w:rPr>
          <w:rFonts w:ascii="Arial" w:eastAsia="Times New Roman" w:hAnsi="Arial" w:cs="Arial"/>
          <w:sz w:val="24"/>
          <w:szCs w:val="24"/>
          <w:lang w:eastAsia="ru-RU"/>
        </w:rPr>
        <w:t>вылетных</w:t>
      </w:r>
      <w:proofErr w:type="spellEnd"/>
      <w:r w:rsidRPr="00A62EFF">
        <w:rPr>
          <w:rFonts w:ascii="Arial" w:eastAsia="Times New Roman" w:hAnsi="Arial" w:cs="Arial"/>
          <w:sz w:val="24"/>
          <w:szCs w:val="24"/>
          <w:lang w:eastAsia="ru-RU"/>
        </w:rPr>
        <w:t>» магистралей;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придомовые</w:t>
      </w:r>
      <w:proofErr w:type="gramEnd"/>
      <w:r w:rsidRPr="00A62EFF">
        <w:rPr>
          <w:rFonts w:ascii="Arial" w:eastAsia="Times New Roman" w:hAnsi="Arial" w:cs="Arial"/>
          <w:sz w:val="24"/>
          <w:szCs w:val="24"/>
          <w:lang w:eastAsia="ru-RU"/>
        </w:rPr>
        <w:t xml:space="preserve"> территории многоквартирных домов;</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дворовые</w:t>
      </w:r>
      <w:proofErr w:type="gramEnd"/>
      <w:r w:rsidRPr="00A62EFF">
        <w:rPr>
          <w:rFonts w:ascii="Arial" w:eastAsia="Times New Roman" w:hAnsi="Arial" w:cs="Arial"/>
          <w:sz w:val="24"/>
          <w:szCs w:val="24"/>
          <w:lang w:eastAsia="ru-RU"/>
        </w:rPr>
        <w:t xml:space="preserve"> территории;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домовладения</w:t>
      </w:r>
      <w:proofErr w:type="gramEnd"/>
      <w:r w:rsidRPr="00A62EFF">
        <w:rPr>
          <w:rFonts w:ascii="Arial" w:eastAsia="Times New Roman" w:hAnsi="Arial" w:cs="Arial"/>
          <w:sz w:val="24"/>
          <w:szCs w:val="24"/>
          <w:lang w:eastAsia="ru-RU"/>
        </w:rPr>
        <w:t>;</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общественные</w:t>
      </w:r>
      <w:proofErr w:type="gramEnd"/>
      <w:r w:rsidRPr="00A62EFF">
        <w:rPr>
          <w:rFonts w:ascii="Arial" w:eastAsia="Times New Roman" w:hAnsi="Arial" w:cs="Arial"/>
          <w:sz w:val="24"/>
          <w:szCs w:val="24"/>
          <w:lang w:eastAsia="ru-RU"/>
        </w:rPr>
        <w:t xml:space="preserve"> территории;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площадки</w:t>
      </w:r>
      <w:proofErr w:type="gramEnd"/>
      <w:r w:rsidRPr="00A62EFF">
        <w:rPr>
          <w:rFonts w:ascii="Arial" w:eastAsia="Times New Roman" w:hAnsi="Arial" w:cs="Arial"/>
          <w:sz w:val="24"/>
          <w:szCs w:val="24"/>
          <w:lang w:eastAsia="ru-RU"/>
        </w:rPr>
        <w:t xml:space="preserve"> (в том числе плоскостные открытые стоянки автомобилей и других </w:t>
      </w:r>
      <w:proofErr w:type="spellStart"/>
      <w:r w:rsidRPr="00A62EFF">
        <w:rPr>
          <w:rFonts w:ascii="Arial" w:eastAsia="Times New Roman" w:hAnsi="Arial" w:cs="Arial"/>
          <w:sz w:val="24"/>
          <w:szCs w:val="24"/>
          <w:lang w:eastAsia="ru-RU"/>
        </w:rPr>
        <w:t>мототранспортных</w:t>
      </w:r>
      <w:proofErr w:type="spellEnd"/>
      <w:r w:rsidRPr="00A62EFF">
        <w:rPr>
          <w:rFonts w:ascii="Arial" w:eastAsia="Times New Roman" w:hAnsi="Arial" w:cs="Arial"/>
          <w:sz w:val="24"/>
          <w:szCs w:val="24"/>
          <w:lang w:eastAsia="ru-RU"/>
        </w:rPr>
        <w:t xml:space="preserve"> средств, коллективные автостоянки, парковки (парковочные места), велопарковки и велосипедные стоянки, </w:t>
      </w:r>
      <w:proofErr w:type="spellStart"/>
      <w:r w:rsidRPr="00A62EFF">
        <w:rPr>
          <w:rFonts w:ascii="Arial" w:eastAsia="Times New Roman" w:hAnsi="Arial" w:cs="Arial"/>
          <w:sz w:val="24"/>
          <w:szCs w:val="24"/>
          <w:lang w:eastAsia="ru-RU"/>
        </w:rPr>
        <w:t>отстойно</w:t>
      </w:r>
      <w:proofErr w:type="spellEnd"/>
      <w:r w:rsidRPr="00A62EFF">
        <w:rPr>
          <w:rFonts w:ascii="Arial" w:eastAsia="Times New Roman" w:hAnsi="Arial" w:cs="Arial"/>
          <w:sz w:val="24"/>
          <w:szCs w:val="24"/>
          <w:lang w:eastAsia="ru-RU"/>
        </w:rPr>
        <w:t>-разворотные, строительные, остановочные, пикниковые, детские игровые, спортивные площадки, площадки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для</w:t>
      </w:r>
      <w:proofErr w:type="gramEnd"/>
      <w:r w:rsidRPr="00A62EFF">
        <w:rPr>
          <w:rFonts w:ascii="Arial" w:eastAsia="Times New Roman" w:hAnsi="Arial" w:cs="Arial"/>
          <w:sz w:val="24"/>
          <w:szCs w:val="24"/>
          <w:lang w:eastAsia="ru-RU"/>
        </w:rPr>
        <w:t xml:space="preserve">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проезды</w:t>
      </w:r>
      <w:proofErr w:type="gramEnd"/>
      <w:r w:rsidRPr="00A62EFF">
        <w:rPr>
          <w:rFonts w:ascii="Arial" w:eastAsia="Times New Roman" w:hAnsi="Arial" w:cs="Arial"/>
          <w:sz w:val="24"/>
          <w:szCs w:val="24"/>
          <w:lang w:eastAsia="ru-RU"/>
        </w:rPr>
        <w:t xml:space="preserve">, не являющиеся элементами поперечного профиля улиц и дорог (в том числе местные, </w:t>
      </w:r>
      <w:proofErr w:type="spellStart"/>
      <w:r w:rsidRPr="00A62EFF">
        <w:rPr>
          <w:rFonts w:ascii="Arial" w:eastAsia="Times New Roman" w:hAnsi="Arial" w:cs="Arial"/>
          <w:sz w:val="24"/>
          <w:szCs w:val="24"/>
          <w:lang w:eastAsia="ru-RU"/>
        </w:rPr>
        <w:t>внутридворовые</w:t>
      </w:r>
      <w:proofErr w:type="spellEnd"/>
      <w:r w:rsidRPr="00A62EFF">
        <w:rPr>
          <w:rFonts w:ascii="Arial" w:eastAsia="Times New Roman" w:hAnsi="Arial" w:cs="Arial"/>
          <w:sz w:val="24"/>
          <w:szCs w:val="24"/>
          <w:lang w:eastAsia="ru-RU"/>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spellStart"/>
      <w:proofErr w:type="gramStart"/>
      <w:r w:rsidRPr="00A62EFF">
        <w:rPr>
          <w:rFonts w:ascii="Arial" w:eastAsia="Times New Roman" w:hAnsi="Arial" w:cs="Arial"/>
          <w:sz w:val="24"/>
          <w:szCs w:val="24"/>
          <w:lang w:eastAsia="ru-RU"/>
        </w:rPr>
        <w:t>велокоммуникации</w:t>
      </w:r>
      <w:proofErr w:type="spellEnd"/>
      <w:proofErr w:type="gramEnd"/>
      <w:r w:rsidRPr="00A62EFF">
        <w:rPr>
          <w:rFonts w:ascii="Arial" w:eastAsia="Times New Roman" w:hAnsi="Arial" w:cs="Arial"/>
          <w:sz w:val="24"/>
          <w:szCs w:val="24"/>
          <w:lang w:eastAsia="ru-RU"/>
        </w:rPr>
        <w:t xml:space="preserve"> (</w:t>
      </w:r>
      <w:proofErr w:type="spellStart"/>
      <w:r w:rsidRPr="00A62EFF">
        <w:rPr>
          <w:rFonts w:ascii="Arial" w:eastAsia="Times New Roman" w:hAnsi="Arial" w:cs="Arial"/>
          <w:sz w:val="24"/>
          <w:szCs w:val="24"/>
          <w:lang w:eastAsia="ru-RU"/>
        </w:rPr>
        <w:t>велопешеходные</w:t>
      </w:r>
      <w:proofErr w:type="spellEnd"/>
      <w:r w:rsidRPr="00A62EFF">
        <w:rPr>
          <w:rFonts w:ascii="Arial" w:eastAsia="Times New Roman" w:hAnsi="Arial" w:cs="Arial"/>
          <w:sz w:val="24"/>
          <w:szCs w:val="24"/>
          <w:lang w:eastAsia="ru-RU"/>
        </w:rPr>
        <w:t>, велосипедные дорожки, полосы для движения велосипедного транспорта);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пешеходная</w:t>
      </w:r>
      <w:proofErr w:type="gramEnd"/>
      <w:r w:rsidRPr="00A62EFF">
        <w:rPr>
          <w:rFonts w:ascii="Arial" w:eastAsia="Times New Roman" w:hAnsi="Arial" w:cs="Arial"/>
          <w:sz w:val="24"/>
          <w:szCs w:val="24"/>
          <w:lang w:eastAsia="ru-RU"/>
        </w:rPr>
        <w:t xml:space="preserve">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места</w:t>
      </w:r>
      <w:proofErr w:type="gramEnd"/>
      <w:r w:rsidRPr="00A62EFF">
        <w:rPr>
          <w:rFonts w:ascii="Arial" w:eastAsia="Times New Roman" w:hAnsi="Arial" w:cs="Arial"/>
          <w:sz w:val="24"/>
          <w:szCs w:val="24"/>
          <w:lang w:eastAsia="ru-RU"/>
        </w:rPr>
        <w:t xml:space="preserve"> размещения нестационарных торговых объектов;</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другие</w:t>
      </w:r>
      <w:proofErr w:type="gramEnd"/>
      <w:r w:rsidRPr="00A62EFF">
        <w:rPr>
          <w:rFonts w:ascii="Arial" w:eastAsia="Times New Roman" w:hAnsi="Arial" w:cs="Arial"/>
          <w:sz w:val="24"/>
          <w:szCs w:val="24"/>
          <w:lang w:eastAsia="ru-RU"/>
        </w:rPr>
        <w:t xml:space="preserve"> территории городского округа Лобня;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A62EFF">
        <w:rPr>
          <w:rFonts w:ascii="Arial" w:eastAsia="Times New Roman" w:hAnsi="Arial" w:cs="Arial"/>
          <w:sz w:val="24"/>
          <w:szCs w:val="24"/>
          <w:lang w:eastAsia="ru-RU"/>
        </w:rPr>
        <w:t>элемент планировочной структуры – часть территории городского округа (район, микрорайон, квартал, территория общего пользования, 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 улично-дорожная сеть);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жилой</w:t>
      </w:r>
      <w:proofErr w:type="gramEnd"/>
      <w:r w:rsidRPr="00A62EFF">
        <w:rPr>
          <w:rFonts w:ascii="Arial" w:eastAsia="Times New Roman" w:hAnsi="Arial" w:cs="Arial"/>
          <w:sz w:val="24"/>
          <w:szCs w:val="24"/>
          <w:lang w:eastAsia="ru-RU"/>
        </w:rPr>
        <w:t xml:space="preserve"> район – жилая территория (часть жилой территории) населенного пункта, ограниченная магистральными улицами, естественными и искусственными рубежами, </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на</w:t>
      </w:r>
      <w:proofErr w:type="gramEnd"/>
      <w:r w:rsidRPr="00A62EFF">
        <w:rPr>
          <w:rFonts w:ascii="Arial" w:eastAsia="Times New Roman" w:hAnsi="Arial" w:cs="Arial"/>
          <w:sz w:val="24"/>
          <w:szCs w:val="24"/>
          <w:lang w:eastAsia="ru-RU"/>
        </w:rPr>
        <w:t xml:space="preserve">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lastRenderedPageBreak/>
        <w:t>квартал</w:t>
      </w:r>
      <w:proofErr w:type="gramEnd"/>
      <w:r w:rsidRPr="00A62EFF">
        <w:rPr>
          <w:rFonts w:ascii="Arial" w:eastAsia="Times New Roman" w:hAnsi="Arial" w:cs="Arial"/>
          <w:sz w:val="24"/>
          <w:szCs w:val="24"/>
          <w:lang w:eastAsia="ru-RU"/>
        </w:rPr>
        <w:t xml:space="preserve"> – часть жилого района, ограниченная магистральными улицами, жилыми улицами, пешеходными аллеями, естественными и искусственными рубежами;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территории</w:t>
      </w:r>
      <w:proofErr w:type="gramEnd"/>
      <w:r w:rsidRPr="00A62EFF">
        <w:rPr>
          <w:rFonts w:ascii="Arial" w:eastAsia="Times New Roman" w:hAnsi="Arial" w:cs="Arial"/>
          <w:sz w:val="24"/>
          <w:szCs w:val="24"/>
          <w:lang w:eastAsia="ru-RU"/>
        </w:rPr>
        <w:t xml:space="preserve">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улично</w:t>
      </w:r>
      <w:proofErr w:type="gramEnd"/>
      <w:r w:rsidRPr="00A62EFF">
        <w:rPr>
          <w:rFonts w:ascii="Arial" w:eastAsia="Times New Roman" w:hAnsi="Arial" w:cs="Arial"/>
          <w:sz w:val="24"/>
          <w:szCs w:val="24"/>
          <w:lang w:eastAsia="ru-RU"/>
        </w:rPr>
        <w:t>-дорожная сеть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прилегающая</w:t>
      </w:r>
      <w:proofErr w:type="gramEnd"/>
      <w:r w:rsidRPr="00A62EFF">
        <w:rPr>
          <w:rFonts w:ascii="Arial" w:eastAsia="Times New Roman" w:hAnsi="Arial" w:cs="Arial"/>
          <w:sz w:val="24"/>
          <w:szCs w:val="24"/>
          <w:lang w:eastAsia="ru-RU"/>
        </w:rPr>
        <w:t xml:space="preserve"> территория – территория общего пользования, которая прилегает</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к</w:t>
      </w:r>
      <w:proofErr w:type="gramEnd"/>
      <w:r w:rsidRPr="00A62EFF">
        <w:rPr>
          <w:rFonts w:ascii="Arial" w:eastAsia="Times New Roman" w:hAnsi="Arial" w:cs="Arial"/>
          <w:sz w:val="24"/>
          <w:szCs w:val="24"/>
          <w:lang w:eastAsia="ru-RU"/>
        </w:rPr>
        <w:t xml:space="preserve">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Московской области № 191/2014-ОЗ «О регулировании дополнительных вопросов в сфере благоустройства в Московской области»;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размер</w:t>
      </w:r>
      <w:proofErr w:type="gramEnd"/>
      <w:r w:rsidRPr="00A62EFF">
        <w:rPr>
          <w:rFonts w:ascii="Arial" w:eastAsia="Times New Roman" w:hAnsi="Arial" w:cs="Arial"/>
          <w:sz w:val="24"/>
          <w:szCs w:val="24"/>
          <w:lang w:eastAsia="ru-RU"/>
        </w:rPr>
        <w:t xml:space="preserve">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граница</w:t>
      </w:r>
      <w:proofErr w:type="gramEnd"/>
      <w:r w:rsidRPr="00A62EFF">
        <w:rPr>
          <w:rFonts w:ascii="Arial" w:eastAsia="Times New Roman" w:hAnsi="Arial" w:cs="Arial"/>
          <w:sz w:val="24"/>
          <w:szCs w:val="24"/>
          <w:lang w:eastAsia="ru-RU"/>
        </w:rPr>
        <w:t xml:space="preserve">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A62EFF">
        <w:rPr>
          <w:rFonts w:ascii="Arial" w:eastAsia="Times New Roman" w:hAnsi="Arial" w:cs="Arial"/>
          <w:sz w:val="24"/>
          <w:szCs w:val="24"/>
          <w:lang w:eastAsia="ru-RU"/>
        </w:rPr>
        <w:t>«</w:t>
      </w:r>
      <w:proofErr w:type="spellStart"/>
      <w:proofErr w:type="gramStart"/>
      <w:r w:rsidRPr="00A62EFF">
        <w:rPr>
          <w:rFonts w:ascii="Arial" w:eastAsia="Times New Roman" w:hAnsi="Arial" w:cs="Arial"/>
          <w:sz w:val="24"/>
          <w:szCs w:val="24"/>
          <w:lang w:eastAsia="ru-RU"/>
        </w:rPr>
        <w:t>вылетные</w:t>
      </w:r>
      <w:proofErr w:type="spellEnd"/>
      <w:proofErr w:type="gramEnd"/>
      <w:r w:rsidRPr="00A62EFF">
        <w:rPr>
          <w:rFonts w:ascii="Arial" w:eastAsia="Times New Roman" w:hAnsi="Arial" w:cs="Arial"/>
          <w:sz w:val="24"/>
          <w:szCs w:val="24"/>
          <w:lang w:eastAsia="ru-RU"/>
        </w:rPr>
        <w:t>» магистрали -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 -</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A62EFF">
        <w:rPr>
          <w:rFonts w:ascii="Arial" w:eastAsia="Times New Roman" w:hAnsi="Arial" w:cs="Arial"/>
          <w:sz w:val="24"/>
          <w:szCs w:val="24"/>
          <w:lang w:eastAsia="ru-RU"/>
        </w:rPr>
        <w:t>«</w:t>
      </w:r>
      <w:proofErr w:type="gramStart"/>
      <w:r w:rsidRPr="00A62EFF">
        <w:rPr>
          <w:rFonts w:ascii="Arial" w:eastAsia="Times New Roman" w:hAnsi="Arial" w:cs="Arial"/>
          <w:sz w:val="24"/>
          <w:szCs w:val="24"/>
          <w:lang w:eastAsia="ru-RU"/>
        </w:rPr>
        <w:t>на</w:t>
      </w:r>
      <w:proofErr w:type="gramEnd"/>
      <w:r w:rsidRPr="00A62EFF">
        <w:rPr>
          <w:rFonts w:ascii="Arial" w:eastAsia="Times New Roman" w:hAnsi="Arial" w:cs="Arial"/>
          <w:sz w:val="24"/>
          <w:szCs w:val="24"/>
          <w:lang w:eastAsia="ru-RU"/>
        </w:rPr>
        <w:t xml:space="preserve"> вылет»;</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территории</w:t>
      </w:r>
      <w:proofErr w:type="gramEnd"/>
      <w:r w:rsidRPr="00A62EFF">
        <w:rPr>
          <w:rFonts w:ascii="Arial" w:eastAsia="Times New Roman" w:hAnsi="Arial" w:cs="Arial"/>
          <w:sz w:val="24"/>
          <w:szCs w:val="24"/>
          <w:lang w:eastAsia="ru-RU"/>
        </w:rPr>
        <w:t xml:space="preserve"> вдоль «</w:t>
      </w:r>
      <w:proofErr w:type="spellStart"/>
      <w:r w:rsidRPr="00A62EFF">
        <w:rPr>
          <w:rFonts w:ascii="Arial" w:eastAsia="Times New Roman" w:hAnsi="Arial" w:cs="Arial"/>
          <w:sz w:val="24"/>
          <w:szCs w:val="24"/>
          <w:lang w:eastAsia="ru-RU"/>
        </w:rPr>
        <w:t>вылетных</w:t>
      </w:r>
      <w:proofErr w:type="spellEnd"/>
      <w:r w:rsidRPr="00A62EFF">
        <w:rPr>
          <w:rFonts w:ascii="Arial" w:eastAsia="Times New Roman" w:hAnsi="Arial" w:cs="Arial"/>
          <w:sz w:val="24"/>
          <w:szCs w:val="24"/>
          <w:lang w:eastAsia="ru-RU"/>
        </w:rPr>
        <w:t>» магистралей – территории от дорожного полотна, дорожного покрытия «</w:t>
      </w:r>
      <w:proofErr w:type="spellStart"/>
      <w:r w:rsidRPr="00A62EFF">
        <w:rPr>
          <w:rFonts w:ascii="Arial" w:eastAsia="Times New Roman" w:hAnsi="Arial" w:cs="Arial"/>
          <w:sz w:val="24"/>
          <w:szCs w:val="24"/>
          <w:lang w:eastAsia="ru-RU"/>
        </w:rPr>
        <w:t>вылетных</w:t>
      </w:r>
      <w:proofErr w:type="spellEnd"/>
      <w:r w:rsidRPr="00A62EFF">
        <w:rPr>
          <w:rFonts w:ascii="Arial" w:eastAsia="Times New Roman" w:hAnsi="Arial" w:cs="Arial"/>
          <w:sz w:val="24"/>
          <w:szCs w:val="24"/>
          <w:lang w:eastAsia="ru-RU"/>
        </w:rPr>
        <w:t>» магистралей до фасада «</w:t>
      </w:r>
      <w:proofErr w:type="spellStart"/>
      <w:r w:rsidRPr="00A62EFF">
        <w:rPr>
          <w:rFonts w:ascii="Arial" w:eastAsia="Times New Roman" w:hAnsi="Arial" w:cs="Arial"/>
          <w:sz w:val="24"/>
          <w:szCs w:val="24"/>
          <w:lang w:eastAsia="ru-RU"/>
        </w:rPr>
        <w:t>вылетной</w:t>
      </w:r>
      <w:proofErr w:type="spellEnd"/>
      <w:r w:rsidRPr="00A62EFF">
        <w:rPr>
          <w:rFonts w:ascii="Arial" w:eastAsia="Times New Roman" w:hAnsi="Arial" w:cs="Arial"/>
          <w:sz w:val="24"/>
          <w:szCs w:val="24"/>
          <w:lang w:eastAsia="ru-RU"/>
        </w:rPr>
        <w:t>» магистрали включительно;</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фасад</w:t>
      </w:r>
      <w:proofErr w:type="gramEnd"/>
      <w:r w:rsidRPr="00A62EFF">
        <w:rPr>
          <w:rFonts w:ascii="Arial" w:eastAsia="Times New Roman" w:hAnsi="Arial" w:cs="Arial"/>
          <w:sz w:val="24"/>
          <w:szCs w:val="24"/>
          <w:lang w:eastAsia="ru-RU"/>
        </w:rPr>
        <w:t xml:space="preserve"> «</w:t>
      </w:r>
      <w:proofErr w:type="spellStart"/>
      <w:r w:rsidRPr="00A62EFF">
        <w:rPr>
          <w:rFonts w:ascii="Arial" w:eastAsia="Times New Roman" w:hAnsi="Arial" w:cs="Arial"/>
          <w:sz w:val="24"/>
          <w:szCs w:val="24"/>
          <w:lang w:eastAsia="ru-RU"/>
        </w:rPr>
        <w:t>вылетной</w:t>
      </w:r>
      <w:proofErr w:type="spellEnd"/>
      <w:r w:rsidRPr="00A62EFF">
        <w:rPr>
          <w:rFonts w:ascii="Arial" w:eastAsia="Times New Roman" w:hAnsi="Arial" w:cs="Arial"/>
          <w:sz w:val="24"/>
          <w:szCs w:val="24"/>
          <w:lang w:eastAsia="ru-RU"/>
        </w:rPr>
        <w:t>» магистрали – фасады элементов благоустройства, объектов капитального строительства, формирующие визуальную границу пространства «</w:t>
      </w:r>
      <w:proofErr w:type="spellStart"/>
      <w:r w:rsidRPr="00A62EFF">
        <w:rPr>
          <w:rFonts w:ascii="Arial" w:eastAsia="Times New Roman" w:hAnsi="Arial" w:cs="Arial"/>
          <w:sz w:val="24"/>
          <w:szCs w:val="24"/>
          <w:lang w:eastAsia="ru-RU"/>
        </w:rPr>
        <w:t>вылетной</w:t>
      </w:r>
      <w:proofErr w:type="spellEnd"/>
      <w:r w:rsidRPr="00A62EFF">
        <w:rPr>
          <w:rFonts w:ascii="Arial" w:eastAsia="Times New Roman" w:hAnsi="Arial" w:cs="Arial"/>
          <w:sz w:val="24"/>
          <w:szCs w:val="24"/>
          <w:lang w:eastAsia="ru-RU"/>
        </w:rPr>
        <w:t>» магистрали по вертикали;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придомовая</w:t>
      </w:r>
      <w:proofErr w:type="gramEnd"/>
      <w:r w:rsidRPr="00A62EFF">
        <w:rPr>
          <w:rFonts w:ascii="Arial" w:eastAsia="Times New Roman" w:hAnsi="Arial" w:cs="Arial"/>
          <w:sz w:val="24"/>
          <w:szCs w:val="24"/>
          <w:lang w:eastAsia="ru-RU"/>
        </w:rPr>
        <w:t xml:space="preserve"> территория – 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расположенные на указанном земельном участке объекты;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дворовая</w:t>
      </w:r>
      <w:proofErr w:type="gramEnd"/>
      <w:r w:rsidRPr="00A62EFF">
        <w:rPr>
          <w:rFonts w:ascii="Arial" w:eastAsia="Times New Roman" w:hAnsi="Arial" w:cs="Arial"/>
          <w:sz w:val="24"/>
          <w:szCs w:val="24"/>
          <w:lang w:eastAsia="ru-RU"/>
        </w:rPr>
        <w:t xml:space="preserve"> территория – сформированная территория, прилегающая к одному</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или</w:t>
      </w:r>
      <w:proofErr w:type="gramEnd"/>
      <w:r w:rsidRPr="00A62EFF">
        <w:rPr>
          <w:rFonts w:ascii="Arial" w:eastAsia="Times New Roman" w:hAnsi="Arial" w:cs="Arial"/>
          <w:sz w:val="24"/>
          <w:szCs w:val="24"/>
          <w:lang w:eastAsia="ru-RU"/>
        </w:rPr>
        <w:t xml:space="preserve"> нескольким многоквартирным домам и находящаяся в общем пользовании проживающих в нем лиц, или общественным зданиям и обеспечивающая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их</w:t>
      </w:r>
      <w:proofErr w:type="gramEnd"/>
      <w:r w:rsidRPr="00A62EFF">
        <w:rPr>
          <w:rFonts w:ascii="Arial" w:eastAsia="Times New Roman" w:hAnsi="Arial" w:cs="Arial"/>
          <w:sz w:val="24"/>
          <w:szCs w:val="24"/>
          <w:lang w:eastAsia="ru-RU"/>
        </w:rPr>
        <w:t xml:space="preserve">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домовладение</w:t>
      </w:r>
      <w:proofErr w:type="gramEnd"/>
      <w:r w:rsidRPr="00A62EFF">
        <w:rPr>
          <w:rFonts w:ascii="Arial" w:eastAsia="Times New Roman" w:hAnsi="Arial" w:cs="Arial"/>
          <w:sz w:val="24"/>
          <w:szCs w:val="24"/>
          <w:lang w:eastAsia="ru-RU"/>
        </w:rPr>
        <w:t xml:space="preserve"> – жилой дом (часть жилого дома) и примыкающие к нему и (или) </w:t>
      </w:r>
      <w:r w:rsidRPr="00A62EFF">
        <w:rPr>
          <w:rFonts w:ascii="Arial" w:eastAsia="Times New Roman" w:hAnsi="Arial" w:cs="Arial"/>
          <w:sz w:val="24"/>
          <w:szCs w:val="24"/>
          <w:lang w:eastAsia="ru-RU"/>
        </w:rPr>
        <w:lastRenderedPageBreak/>
        <w:t>отдельно стоящие на общем с жилым домом (частью жилого дома) земельном участке надворные постройки (гараж, баня (сауна), бассейн, теплица (зимний сад), помещения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для</w:t>
      </w:r>
      <w:proofErr w:type="gramEnd"/>
      <w:r w:rsidRPr="00A62EFF">
        <w:rPr>
          <w:rFonts w:ascii="Arial" w:eastAsia="Times New Roman" w:hAnsi="Arial" w:cs="Arial"/>
          <w:sz w:val="24"/>
          <w:szCs w:val="24"/>
          <w:lang w:eastAsia="ru-RU"/>
        </w:rPr>
        <w:t xml:space="preserve"> содержания домашнего скота и птицы, иные объекты)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общественные</w:t>
      </w:r>
      <w:proofErr w:type="gramEnd"/>
      <w:r w:rsidRPr="00A62EFF">
        <w:rPr>
          <w:rFonts w:ascii="Arial" w:eastAsia="Times New Roman" w:hAnsi="Arial" w:cs="Arial"/>
          <w:sz w:val="24"/>
          <w:szCs w:val="24"/>
          <w:lang w:eastAsia="ru-RU"/>
        </w:rPr>
        <w:t xml:space="preserve">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внутриквартальный</w:t>
      </w:r>
      <w:proofErr w:type="gramEnd"/>
      <w:r w:rsidRPr="00A62EFF">
        <w:rPr>
          <w:rFonts w:ascii="Arial" w:eastAsia="Times New Roman" w:hAnsi="Arial" w:cs="Arial"/>
          <w:sz w:val="24"/>
          <w:szCs w:val="24"/>
          <w:lang w:eastAsia="ru-RU"/>
        </w:rPr>
        <w:t xml:space="preserve"> проезд – проезжая часть с твердым покрытием в пределах квартала, связанная с улично-дорожной сетью; </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spellStart"/>
      <w:proofErr w:type="gramStart"/>
      <w:r w:rsidRPr="00A62EFF">
        <w:rPr>
          <w:rFonts w:ascii="Arial" w:eastAsia="Times New Roman" w:hAnsi="Arial" w:cs="Arial"/>
          <w:sz w:val="24"/>
          <w:szCs w:val="24"/>
          <w:lang w:eastAsia="ru-RU"/>
        </w:rPr>
        <w:t>внутридворовый</w:t>
      </w:r>
      <w:proofErr w:type="spellEnd"/>
      <w:proofErr w:type="gramEnd"/>
      <w:r w:rsidRPr="00A62EFF">
        <w:rPr>
          <w:rFonts w:ascii="Arial" w:eastAsia="Times New Roman" w:hAnsi="Arial" w:cs="Arial"/>
          <w:sz w:val="24"/>
          <w:szCs w:val="24"/>
          <w:lang w:eastAsia="ru-RU"/>
        </w:rPr>
        <w:t xml:space="preserve">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 </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парковка</w:t>
      </w:r>
      <w:proofErr w:type="gramEnd"/>
      <w:r w:rsidRPr="00A62EFF">
        <w:rPr>
          <w:rFonts w:ascii="Arial" w:eastAsia="Times New Roman" w:hAnsi="Arial" w:cs="Arial"/>
          <w:sz w:val="24"/>
          <w:szCs w:val="24"/>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или</w:t>
      </w:r>
      <w:proofErr w:type="gramEnd"/>
      <w:r w:rsidRPr="00A62EFF">
        <w:rPr>
          <w:rFonts w:ascii="Arial" w:eastAsia="Times New Roman" w:hAnsi="Arial" w:cs="Arial"/>
          <w:sz w:val="24"/>
          <w:szCs w:val="24"/>
          <w:lang w:eastAsia="ru-RU"/>
        </w:rPr>
        <w:t xml:space="preserve"> мосту либо являющееся частью </w:t>
      </w:r>
      <w:proofErr w:type="spellStart"/>
      <w:r w:rsidRPr="00A62EFF">
        <w:rPr>
          <w:rFonts w:ascii="Arial" w:eastAsia="Times New Roman" w:hAnsi="Arial" w:cs="Arial"/>
          <w:sz w:val="24"/>
          <w:szCs w:val="24"/>
          <w:lang w:eastAsia="ru-RU"/>
        </w:rPr>
        <w:t>подэстакадных</w:t>
      </w:r>
      <w:proofErr w:type="spellEnd"/>
      <w:r w:rsidRPr="00A62EFF">
        <w:rPr>
          <w:rFonts w:ascii="Arial" w:eastAsia="Times New Roman" w:hAnsi="Arial" w:cs="Arial"/>
          <w:sz w:val="24"/>
          <w:szCs w:val="24"/>
          <w:lang w:eastAsia="ru-RU"/>
        </w:rPr>
        <w:t xml:space="preserve"> или </w:t>
      </w:r>
      <w:proofErr w:type="spellStart"/>
      <w:r w:rsidRPr="00A62EFF">
        <w:rPr>
          <w:rFonts w:ascii="Arial" w:eastAsia="Times New Roman" w:hAnsi="Arial" w:cs="Arial"/>
          <w:sz w:val="24"/>
          <w:szCs w:val="24"/>
          <w:lang w:eastAsia="ru-RU"/>
        </w:rPr>
        <w:t>подмостовых</w:t>
      </w:r>
      <w:proofErr w:type="spellEnd"/>
      <w:r w:rsidRPr="00A62EFF">
        <w:rPr>
          <w:rFonts w:ascii="Arial" w:eastAsia="Times New Roman" w:hAnsi="Arial" w:cs="Arial"/>
          <w:sz w:val="24"/>
          <w:szCs w:val="24"/>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плоскостная</w:t>
      </w:r>
      <w:proofErr w:type="gramEnd"/>
      <w:r w:rsidRPr="00A62EFF">
        <w:rPr>
          <w:rFonts w:ascii="Arial" w:eastAsia="Times New Roman" w:hAnsi="Arial" w:cs="Arial"/>
          <w:sz w:val="24"/>
          <w:szCs w:val="24"/>
          <w:lang w:eastAsia="ru-RU"/>
        </w:rPr>
        <w:t xml:space="preserve">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w:t>
      </w:r>
      <w:proofErr w:type="spellStart"/>
      <w:r w:rsidRPr="00A62EFF">
        <w:rPr>
          <w:rFonts w:ascii="Arial" w:eastAsia="Times New Roman" w:hAnsi="Arial" w:cs="Arial"/>
          <w:sz w:val="24"/>
          <w:szCs w:val="24"/>
          <w:lang w:eastAsia="ru-RU"/>
        </w:rPr>
        <w:t>мототранспортных</w:t>
      </w:r>
      <w:proofErr w:type="spellEnd"/>
      <w:r w:rsidRPr="00A62EFF">
        <w:rPr>
          <w:rFonts w:ascii="Arial" w:eastAsia="Times New Roman" w:hAnsi="Arial" w:cs="Arial"/>
          <w:sz w:val="24"/>
          <w:szCs w:val="24"/>
          <w:lang w:eastAsia="ru-RU"/>
        </w:rPr>
        <w:t xml:space="preserve"> средств</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в</w:t>
      </w:r>
      <w:proofErr w:type="gramEnd"/>
      <w:r w:rsidRPr="00A62EFF">
        <w:rPr>
          <w:rFonts w:ascii="Arial" w:eastAsia="Times New Roman" w:hAnsi="Arial" w:cs="Arial"/>
          <w:sz w:val="24"/>
          <w:szCs w:val="24"/>
          <w:lang w:eastAsia="ru-RU"/>
        </w:rPr>
        <w:t xml:space="preserve"> одном уровне;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spellStart"/>
      <w:proofErr w:type="gramStart"/>
      <w:r w:rsidRPr="00A62EFF">
        <w:rPr>
          <w:rFonts w:ascii="Arial" w:eastAsia="Times New Roman" w:hAnsi="Arial" w:cs="Arial"/>
          <w:sz w:val="24"/>
          <w:szCs w:val="24"/>
          <w:lang w:eastAsia="ru-RU"/>
        </w:rPr>
        <w:t>велопарковка</w:t>
      </w:r>
      <w:proofErr w:type="spellEnd"/>
      <w:proofErr w:type="gramEnd"/>
      <w:r w:rsidRPr="00A62EFF">
        <w:rPr>
          <w:rFonts w:ascii="Arial" w:eastAsia="Times New Roman" w:hAnsi="Arial" w:cs="Arial"/>
          <w:sz w:val="24"/>
          <w:szCs w:val="24"/>
          <w:lang w:eastAsia="ru-RU"/>
        </w:rPr>
        <w:t xml:space="preserve"> – место для длительной стоянки (более часа) или хранения велосипедов, оборудованное специальными конструкциями;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велосипедная</w:t>
      </w:r>
      <w:proofErr w:type="gramEnd"/>
      <w:r w:rsidRPr="00A62EFF">
        <w:rPr>
          <w:rFonts w:ascii="Arial" w:eastAsia="Times New Roman" w:hAnsi="Arial" w:cs="Arial"/>
          <w:sz w:val="24"/>
          <w:szCs w:val="24"/>
          <w:lang w:eastAsia="ru-RU"/>
        </w:rPr>
        <w:t xml:space="preserve"> стоянка – место для кратковременной стоянки (до одного часа) велосипедов, оборудованное стойками или другими специальными конструкциями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для</w:t>
      </w:r>
      <w:proofErr w:type="gramEnd"/>
      <w:r w:rsidRPr="00A62EFF">
        <w:rPr>
          <w:rFonts w:ascii="Arial" w:eastAsia="Times New Roman" w:hAnsi="Arial" w:cs="Arial"/>
          <w:sz w:val="24"/>
          <w:szCs w:val="24"/>
          <w:lang w:eastAsia="ru-RU"/>
        </w:rPr>
        <w:t xml:space="preserve"> обеспечения сохранности велосипедов;</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spellStart"/>
      <w:proofErr w:type="gramStart"/>
      <w:r w:rsidRPr="00A62EFF">
        <w:rPr>
          <w:rFonts w:ascii="Arial" w:eastAsia="Times New Roman" w:hAnsi="Arial" w:cs="Arial"/>
          <w:sz w:val="24"/>
          <w:szCs w:val="24"/>
          <w:lang w:eastAsia="ru-RU"/>
        </w:rPr>
        <w:t>велопешеходная</w:t>
      </w:r>
      <w:proofErr w:type="spellEnd"/>
      <w:proofErr w:type="gramEnd"/>
      <w:r w:rsidRPr="00A62EFF">
        <w:rPr>
          <w:rFonts w:ascii="Arial" w:eastAsia="Times New Roman" w:hAnsi="Arial" w:cs="Arial"/>
          <w:sz w:val="24"/>
          <w:szCs w:val="24"/>
          <w:lang w:eastAsia="ru-RU"/>
        </w:rPr>
        <w:t xml:space="preserve">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велосипедная</w:t>
      </w:r>
      <w:proofErr w:type="gramEnd"/>
      <w:r w:rsidRPr="00A62EFF">
        <w:rPr>
          <w:rFonts w:ascii="Arial" w:eastAsia="Times New Roman" w:hAnsi="Arial" w:cs="Arial"/>
          <w:sz w:val="24"/>
          <w:szCs w:val="24"/>
          <w:lang w:eastAsia="ru-RU"/>
        </w:rPr>
        <w:t xml:space="preserve">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тротуар</w:t>
      </w:r>
      <w:proofErr w:type="gramEnd"/>
      <w:r w:rsidRPr="00A62EFF">
        <w:rPr>
          <w:rFonts w:ascii="Arial" w:eastAsia="Times New Roman" w:hAnsi="Arial" w:cs="Arial"/>
          <w:sz w:val="24"/>
          <w:szCs w:val="24"/>
          <w:lang w:eastAsia="ru-RU"/>
        </w:rPr>
        <w:t xml:space="preserve">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площадки</w:t>
      </w:r>
      <w:proofErr w:type="gramEnd"/>
      <w:r w:rsidRPr="00A62EFF">
        <w:rPr>
          <w:rFonts w:ascii="Arial" w:eastAsia="Times New Roman" w:hAnsi="Arial" w:cs="Arial"/>
          <w:sz w:val="24"/>
          <w:szCs w:val="24"/>
          <w:lang w:eastAsia="ru-RU"/>
        </w:rPr>
        <w:t xml:space="preserve"> для посетителей – свободные от транспорта территории перед входами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в</w:t>
      </w:r>
      <w:proofErr w:type="gramEnd"/>
      <w:r w:rsidRPr="00A62EFF">
        <w:rPr>
          <w:rFonts w:ascii="Arial" w:eastAsia="Times New Roman" w:hAnsi="Arial" w:cs="Arial"/>
          <w:sz w:val="24"/>
          <w:szCs w:val="24"/>
          <w:lang w:eastAsia="ru-RU"/>
        </w:rPr>
        <w:t xml:space="preserve"> здания общественного назначения, благоустраиваемые при новом строительстве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Московской области;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элементы</w:t>
      </w:r>
      <w:proofErr w:type="gramEnd"/>
      <w:r w:rsidRPr="00A62EFF">
        <w:rPr>
          <w:rFonts w:ascii="Arial" w:eastAsia="Times New Roman" w:hAnsi="Arial" w:cs="Arial"/>
          <w:sz w:val="24"/>
          <w:szCs w:val="24"/>
          <w:lang w:eastAsia="ru-RU"/>
        </w:rPr>
        <w:t xml:space="preserve"> благоустройства – декоративные, технические, планировочные, конструктивные устройства, элементы озеленения, различные виды оборудования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оформления, в том числе: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элементы</w:t>
      </w:r>
      <w:proofErr w:type="gramEnd"/>
      <w:r w:rsidRPr="00A62EFF">
        <w:rPr>
          <w:rFonts w:ascii="Arial" w:eastAsia="Times New Roman" w:hAnsi="Arial" w:cs="Arial"/>
          <w:sz w:val="24"/>
          <w:szCs w:val="24"/>
          <w:lang w:eastAsia="ru-RU"/>
        </w:rPr>
        <w:t xml:space="preserve">, различные виды оборудования и оформления, внешние поверхности зданий, строений, сооружений (в том числе крыш, фасадов, архитектурного декора, </w:t>
      </w:r>
      <w:r w:rsidRPr="00A62EFF">
        <w:rPr>
          <w:rFonts w:ascii="Arial" w:eastAsia="Times New Roman" w:hAnsi="Arial" w:cs="Arial"/>
          <w:sz w:val="24"/>
          <w:szCs w:val="24"/>
          <w:lang w:eastAsia="ru-RU"/>
        </w:rPr>
        <w:lastRenderedPageBreak/>
        <w:t>оконных и дверных проемов, витражей, витрин, навесов, балконов, входных групп, цоколей, террас);</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элементы</w:t>
      </w:r>
      <w:proofErr w:type="gramEnd"/>
      <w:r w:rsidRPr="00A62EFF">
        <w:rPr>
          <w:rFonts w:ascii="Arial" w:eastAsia="Times New Roman" w:hAnsi="Arial" w:cs="Arial"/>
          <w:sz w:val="24"/>
          <w:szCs w:val="24"/>
          <w:lang w:eastAsia="ru-RU"/>
        </w:rPr>
        <w:t xml:space="preserve"> озеленения (зеленые насаждения, древесные, кустарниковые, ковровые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травянистые растения, цветники, крышное, вертикальное, контейнерное озеленение);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spellStart"/>
      <w:proofErr w:type="gramStart"/>
      <w:r w:rsidRPr="00A62EFF">
        <w:rPr>
          <w:rFonts w:ascii="Arial" w:eastAsia="Times New Roman" w:hAnsi="Arial" w:cs="Arial"/>
          <w:sz w:val="24"/>
          <w:szCs w:val="24"/>
          <w:lang w:eastAsia="ru-RU"/>
        </w:rPr>
        <w:t>прикопы</w:t>
      </w:r>
      <w:proofErr w:type="spellEnd"/>
      <w:proofErr w:type="gramEnd"/>
      <w:r w:rsidRPr="00A62EFF">
        <w:rPr>
          <w:rFonts w:ascii="Arial" w:eastAsia="Times New Roman" w:hAnsi="Arial" w:cs="Arial"/>
          <w:sz w:val="24"/>
          <w:szCs w:val="24"/>
          <w:lang w:eastAsia="ru-RU"/>
        </w:rPr>
        <w:t>, приствольные лунки, приствольные решетки, иные элементы сохранения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защиты корневой системы элементов озеленения;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покрытия</w:t>
      </w:r>
      <w:proofErr w:type="gramEnd"/>
      <w:r w:rsidRPr="00A62EFF">
        <w:rPr>
          <w:rFonts w:ascii="Arial" w:eastAsia="Times New Roman" w:hAnsi="Arial" w:cs="Arial"/>
          <w:sz w:val="24"/>
          <w:szCs w:val="24"/>
          <w:lang w:eastAsia="ru-RU"/>
        </w:rPr>
        <w:t xml:space="preserve">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A62EFF">
        <w:rPr>
          <w:rFonts w:ascii="Arial" w:eastAsia="Times New Roman" w:hAnsi="Arial" w:cs="Arial"/>
          <w:sz w:val="24"/>
          <w:szCs w:val="24"/>
          <w:lang w:eastAsia="ru-RU"/>
        </w:rPr>
        <w:t>экоплитки</w:t>
      </w:r>
      <w:proofErr w:type="spellEnd"/>
      <w:r w:rsidRPr="00A62EFF">
        <w:rPr>
          <w:rFonts w:ascii="Arial" w:eastAsia="Times New Roman" w:hAnsi="Arial" w:cs="Arial"/>
          <w:sz w:val="24"/>
          <w:szCs w:val="24"/>
          <w:lang w:eastAsia="ru-RU"/>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элементы организации рельефа, иные неотделимые улучшения объектов благоустройства;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сборные</w:t>
      </w:r>
      <w:proofErr w:type="gramEnd"/>
      <w:r w:rsidRPr="00A62EFF">
        <w:rPr>
          <w:rFonts w:ascii="Arial" w:eastAsia="Times New Roman" w:hAnsi="Arial" w:cs="Arial"/>
          <w:sz w:val="24"/>
          <w:szCs w:val="24"/>
          <w:lang w:eastAsia="ru-RU"/>
        </w:rPr>
        <w:t xml:space="preserve"> искусственные неровности, сборные шумовые полосы;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элементы</w:t>
      </w:r>
      <w:proofErr w:type="gramEnd"/>
      <w:r w:rsidRPr="00A62EFF">
        <w:rPr>
          <w:rFonts w:ascii="Arial" w:eastAsia="Times New Roman" w:hAnsi="Arial" w:cs="Arial"/>
          <w:sz w:val="24"/>
          <w:szCs w:val="24"/>
          <w:lang w:eastAsia="ru-RU"/>
        </w:rPr>
        <w:t xml:space="preserve"> сопряжения покрытий (в том числе бортовые камни, бордюры, линейные разделители, садовый борт, подпорные стенки, мостики, лестницы и пандусы);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конструкции</w:t>
      </w:r>
      <w:proofErr w:type="gramEnd"/>
      <w:r w:rsidRPr="00A62EFF">
        <w:rPr>
          <w:rFonts w:ascii="Arial" w:eastAsia="Times New Roman" w:hAnsi="Arial" w:cs="Arial"/>
          <w:sz w:val="24"/>
          <w:szCs w:val="24"/>
          <w:lang w:eastAsia="ru-RU"/>
        </w:rPr>
        <w:t xml:space="preserve"> </w:t>
      </w:r>
      <w:proofErr w:type="spellStart"/>
      <w:r w:rsidRPr="00A62EFF">
        <w:rPr>
          <w:rFonts w:ascii="Arial" w:eastAsia="Times New Roman" w:hAnsi="Arial" w:cs="Arial"/>
          <w:sz w:val="24"/>
          <w:szCs w:val="24"/>
          <w:lang w:eastAsia="ru-RU"/>
        </w:rPr>
        <w:t>велопарковок</w:t>
      </w:r>
      <w:proofErr w:type="spellEnd"/>
      <w:r w:rsidRPr="00A62EFF">
        <w:rPr>
          <w:rFonts w:ascii="Arial" w:eastAsia="Times New Roman" w:hAnsi="Arial" w:cs="Arial"/>
          <w:sz w:val="24"/>
          <w:szCs w:val="24"/>
          <w:lang w:eastAsia="ru-RU"/>
        </w:rPr>
        <w:t>;</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ограждения</w:t>
      </w:r>
      <w:proofErr w:type="gramEnd"/>
      <w:r w:rsidRPr="00A62EFF">
        <w:rPr>
          <w:rFonts w:ascii="Arial" w:eastAsia="Times New Roman" w:hAnsi="Arial" w:cs="Arial"/>
          <w:sz w:val="24"/>
          <w:szCs w:val="24"/>
          <w:lang w:eastAsia="ru-RU"/>
        </w:rPr>
        <w:t>, ограждающие устройства, ограждающие элементы, придорожные экраны;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водные</w:t>
      </w:r>
      <w:proofErr w:type="gramEnd"/>
      <w:r w:rsidRPr="00A62EFF">
        <w:rPr>
          <w:rFonts w:ascii="Arial" w:eastAsia="Times New Roman" w:hAnsi="Arial" w:cs="Arial"/>
          <w:sz w:val="24"/>
          <w:szCs w:val="24"/>
          <w:lang w:eastAsia="ru-RU"/>
        </w:rPr>
        <w:t xml:space="preserve"> устройства (в том числе питьевые фонтанчики, фонтаны, искусственные декоративные водопады);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плавучие</w:t>
      </w:r>
      <w:proofErr w:type="gramEnd"/>
      <w:r w:rsidRPr="00A62EFF">
        <w:rPr>
          <w:rFonts w:ascii="Arial" w:eastAsia="Times New Roman" w:hAnsi="Arial" w:cs="Arial"/>
          <w:sz w:val="24"/>
          <w:szCs w:val="24"/>
          <w:lang w:eastAsia="ru-RU"/>
        </w:rPr>
        <w:t xml:space="preserve"> домики для птиц, скворечники, кормушки, голубятни;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пруды</w:t>
      </w:r>
      <w:proofErr w:type="gramEnd"/>
      <w:r w:rsidRPr="00A62EFF">
        <w:rPr>
          <w:rFonts w:ascii="Arial" w:eastAsia="Times New Roman" w:hAnsi="Arial" w:cs="Arial"/>
          <w:sz w:val="24"/>
          <w:szCs w:val="24"/>
          <w:lang w:eastAsia="ru-RU"/>
        </w:rPr>
        <w:t xml:space="preserve"> и обводненные карьеры, а также искусственные сезонные водные объекты для массового отдыха, размещаемые на общественных территориях;</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система</w:t>
      </w:r>
      <w:proofErr w:type="gramEnd"/>
      <w:r w:rsidRPr="00A62EFF">
        <w:rPr>
          <w:rFonts w:ascii="Arial" w:eastAsia="Times New Roman" w:hAnsi="Arial" w:cs="Arial"/>
          <w:sz w:val="24"/>
          <w:szCs w:val="24"/>
          <w:lang w:eastAsia="ru-RU"/>
        </w:rPr>
        <w:t xml:space="preserve">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иные крепежные приспособления, электротехническая часть наружного освещения);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праздничное</w:t>
      </w:r>
      <w:proofErr w:type="gramEnd"/>
      <w:r w:rsidRPr="00A62EFF">
        <w:rPr>
          <w:rFonts w:ascii="Arial" w:eastAsia="Times New Roman" w:hAnsi="Arial" w:cs="Arial"/>
          <w:sz w:val="24"/>
          <w:szCs w:val="24"/>
          <w:lang w:eastAsia="ru-RU"/>
        </w:rPr>
        <w:t xml:space="preserve"> оформление;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средства</w:t>
      </w:r>
      <w:proofErr w:type="gramEnd"/>
      <w:r w:rsidRPr="00A62EFF">
        <w:rPr>
          <w:rFonts w:ascii="Arial" w:eastAsia="Times New Roman" w:hAnsi="Arial" w:cs="Arial"/>
          <w:sz w:val="24"/>
          <w:szCs w:val="24"/>
          <w:lang w:eastAsia="ru-RU"/>
        </w:rPr>
        <w:t xml:space="preserve"> размещения информации;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рекламные</w:t>
      </w:r>
      <w:proofErr w:type="gramEnd"/>
      <w:r w:rsidRPr="00A62EFF">
        <w:rPr>
          <w:rFonts w:ascii="Arial" w:eastAsia="Times New Roman" w:hAnsi="Arial" w:cs="Arial"/>
          <w:sz w:val="24"/>
          <w:szCs w:val="24"/>
          <w:lang w:eastAsia="ru-RU"/>
        </w:rPr>
        <w:t xml:space="preserve"> конструкции;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A62EFF">
        <w:rPr>
          <w:rFonts w:ascii="Arial" w:eastAsia="Times New Roman" w:hAnsi="Arial" w:cs="Arial"/>
          <w:sz w:val="24"/>
          <w:szCs w:val="24"/>
          <w:lang w:eastAsia="ru-RU"/>
        </w:rPr>
        <w:t>малые архитектурные формы (в том числе элементы монументально-декоративного оформления, малые формы садово-парковой архитектуры, устройства для оформления мобильного, вертикального, крышного озеленения, мебель, элементы благоустройства для повышения микроклиматического комфорта территории (в том числе нагревательные элементы и установки, тентовые конструкции, кабинки для переодевания, душевые кабинки, элементы для обустройства пикниковых зон, элементы ветрозащиты), уличное коммунально-бытовое и техническое оборудование (в том числе урны, люки смотровых колодцев, подъемные платформы);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въездные</w:t>
      </w:r>
      <w:proofErr w:type="gramEnd"/>
      <w:r w:rsidRPr="00A62EFF">
        <w:rPr>
          <w:rFonts w:ascii="Arial" w:eastAsia="Times New Roman" w:hAnsi="Arial" w:cs="Arial"/>
          <w:sz w:val="24"/>
          <w:szCs w:val="24"/>
          <w:lang w:eastAsia="ru-RU"/>
        </w:rPr>
        <w:t xml:space="preserve"> группы;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остановочные</w:t>
      </w:r>
      <w:proofErr w:type="gramEnd"/>
      <w:r w:rsidRPr="00A62EFF">
        <w:rPr>
          <w:rFonts w:ascii="Arial" w:eastAsia="Times New Roman" w:hAnsi="Arial" w:cs="Arial"/>
          <w:sz w:val="24"/>
          <w:szCs w:val="24"/>
          <w:lang w:eastAsia="ru-RU"/>
        </w:rPr>
        <w:t xml:space="preserve"> павильоны;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лодочные</w:t>
      </w:r>
      <w:proofErr w:type="gramEnd"/>
      <w:r w:rsidRPr="00A62EFF">
        <w:rPr>
          <w:rFonts w:ascii="Arial" w:eastAsia="Times New Roman" w:hAnsi="Arial" w:cs="Arial"/>
          <w:sz w:val="24"/>
          <w:szCs w:val="24"/>
          <w:lang w:eastAsia="ru-RU"/>
        </w:rPr>
        <w:t xml:space="preserve"> станции, объекты, предназначенные для обеспечения безопасности людей на водных объектах, сооружения водно-спасательных станций и постов в береговой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некапитальные</w:t>
      </w:r>
      <w:proofErr w:type="gramEnd"/>
      <w:r w:rsidRPr="00A62EFF">
        <w:rPr>
          <w:rFonts w:ascii="Arial" w:eastAsia="Times New Roman" w:hAnsi="Arial" w:cs="Arial"/>
          <w:sz w:val="24"/>
          <w:szCs w:val="24"/>
          <w:lang w:eastAsia="ru-RU"/>
        </w:rPr>
        <w:t xml:space="preserve"> строения, сооружения;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сезонные</w:t>
      </w:r>
      <w:proofErr w:type="gramEnd"/>
      <w:r w:rsidRPr="00A62EFF">
        <w:rPr>
          <w:rFonts w:ascii="Arial" w:eastAsia="Times New Roman" w:hAnsi="Arial" w:cs="Arial"/>
          <w:sz w:val="24"/>
          <w:szCs w:val="24"/>
          <w:lang w:eastAsia="ru-RU"/>
        </w:rPr>
        <w:t xml:space="preserve"> (летние) кафе;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фасад</w:t>
      </w:r>
      <w:proofErr w:type="gramEnd"/>
      <w:r w:rsidRPr="00A62EFF">
        <w:rPr>
          <w:rFonts w:ascii="Arial" w:eastAsia="Times New Roman" w:hAnsi="Arial" w:cs="Arial"/>
          <w:sz w:val="24"/>
          <w:szCs w:val="24"/>
          <w:lang w:eastAsia="ru-RU"/>
        </w:rPr>
        <w:t xml:space="preserve"> – наружная, внешняя поверхность объекта капитального строительства, </w:t>
      </w:r>
      <w:r w:rsidRPr="00A62EFF">
        <w:rPr>
          <w:rFonts w:ascii="Arial" w:eastAsia="Times New Roman" w:hAnsi="Arial" w:cs="Arial"/>
          <w:sz w:val="24"/>
          <w:szCs w:val="24"/>
          <w:lang w:eastAsia="ru-RU"/>
        </w:rPr>
        <w:lastRenderedPageBreak/>
        <w:t>элемента благоустройства (в том числе архитектурный декор, оконные и дверные проемы, витражи, витрины, навесы, балконы, входные группы, цоколи, террасы);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твердое</w:t>
      </w:r>
      <w:proofErr w:type="gramEnd"/>
      <w:r w:rsidRPr="00A62EFF">
        <w:rPr>
          <w:rFonts w:ascii="Arial" w:eastAsia="Times New Roman" w:hAnsi="Arial" w:cs="Arial"/>
          <w:sz w:val="24"/>
          <w:szCs w:val="24"/>
          <w:lang w:eastAsia="ru-RU"/>
        </w:rPr>
        <w:t xml:space="preserve"> (усовершенствованное) покрытие – монолитное или сборное покрытие, выполняемое из асфальтобетона, асфальта, </w:t>
      </w:r>
      <w:proofErr w:type="spellStart"/>
      <w:r w:rsidRPr="00A62EFF">
        <w:rPr>
          <w:rFonts w:ascii="Arial" w:eastAsia="Times New Roman" w:hAnsi="Arial" w:cs="Arial"/>
          <w:sz w:val="24"/>
          <w:szCs w:val="24"/>
          <w:lang w:eastAsia="ru-RU"/>
        </w:rPr>
        <w:t>цементобетона</w:t>
      </w:r>
      <w:proofErr w:type="spellEnd"/>
      <w:r w:rsidRPr="00A62EFF">
        <w:rPr>
          <w:rFonts w:ascii="Arial" w:eastAsia="Times New Roman" w:hAnsi="Arial" w:cs="Arial"/>
          <w:sz w:val="24"/>
          <w:szCs w:val="24"/>
          <w:lang w:eastAsia="ru-RU"/>
        </w:rPr>
        <w:t>, бетона, природного камня, композита, иные покрытия относятся к мягким (неусовершенствованным) покрытиям;</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искусственные</w:t>
      </w:r>
      <w:proofErr w:type="gramEnd"/>
      <w:r w:rsidRPr="00A62EFF">
        <w:rPr>
          <w:rFonts w:ascii="Arial" w:eastAsia="Times New Roman" w:hAnsi="Arial" w:cs="Arial"/>
          <w:sz w:val="24"/>
          <w:szCs w:val="24"/>
          <w:lang w:eastAsia="ru-RU"/>
        </w:rPr>
        <w:t xml:space="preserve"> неровности – специально устроенные возвышения на проезжей части для принудительного снижения скорости движения, расположенные перпендикулярно</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к</w:t>
      </w:r>
      <w:proofErr w:type="gramEnd"/>
      <w:r w:rsidRPr="00A62EFF">
        <w:rPr>
          <w:rFonts w:ascii="Arial" w:eastAsia="Times New Roman" w:hAnsi="Arial" w:cs="Arial"/>
          <w:sz w:val="24"/>
          <w:szCs w:val="24"/>
          <w:lang w:eastAsia="ru-RU"/>
        </w:rPr>
        <w:t xml:space="preserve"> оси дороги, требования к которым установлены федеральными стандартами;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на</w:t>
      </w:r>
      <w:proofErr w:type="gramEnd"/>
      <w:r w:rsidRPr="00A62EFF">
        <w:rPr>
          <w:rFonts w:ascii="Arial" w:eastAsia="Times New Roman" w:hAnsi="Arial" w:cs="Arial"/>
          <w:sz w:val="24"/>
          <w:szCs w:val="24"/>
          <w:lang w:eastAsia="ru-RU"/>
        </w:rPr>
        <w:t xml:space="preserve"> придомовых, дворовых и общественных территориях, иных территориях общего пользования местного значения искусственные неровности благоустраиваются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на</w:t>
      </w:r>
      <w:proofErr w:type="gramEnd"/>
      <w:r w:rsidRPr="00A62EFF">
        <w:rPr>
          <w:rFonts w:ascii="Arial" w:eastAsia="Times New Roman" w:hAnsi="Arial" w:cs="Arial"/>
          <w:sz w:val="24"/>
          <w:szCs w:val="24"/>
          <w:lang w:eastAsia="ru-RU"/>
        </w:rPr>
        <w:t xml:space="preserve"> основании решения комиссии по обеспечению безопасности дорожного движения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на</w:t>
      </w:r>
      <w:proofErr w:type="gramEnd"/>
      <w:r w:rsidRPr="00A62EFF">
        <w:rPr>
          <w:rFonts w:ascii="Arial" w:eastAsia="Times New Roman" w:hAnsi="Arial" w:cs="Arial"/>
          <w:sz w:val="24"/>
          <w:szCs w:val="24"/>
          <w:lang w:eastAsia="ru-RU"/>
        </w:rPr>
        <w:t xml:space="preserve"> территории городского округа Лобня;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зеленые</w:t>
      </w:r>
      <w:proofErr w:type="gramEnd"/>
      <w:r w:rsidRPr="00A62EFF">
        <w:rPr>
          <w:rFonts w:ascii="Arial" w:eastAsia="Times New Roman" w:hAnsi="Arial" w:cs="Arial"/>
          <w:sz w:val="24"/>
          <w:szCs w:val="24"/>
          <w:lang w:eastAsia="ru-RU"/>
        </w:rPr>
        <w:t xml:space="preserve"> насаждения – древесная, древесно-кустарниковая, кустарниковая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травянистая растительность как искусственного, так и естественного происхождения;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уничтожение</w:t>
      </w:r>
      <w:proofErr w:type="gramEnd"/>
      <w:r w:rsidRPr="00A62EFF">
        <w:rPr>
          <w:rFonts w:ascii="Arial" w:eastAsia="Times New Roman" w:hAnsi="Arial" w:cs="Arial"/>
          <w:sz w:val="24"/>
          <w:szCs w:val="24"/>
          <w:lang w:eastAsia="ru-RU"/>
        </w:rPr>
        <w:t xml:space="preserve"> зеленых насаждений – повреждение зеленых насаждений, повлекшее прекращение их роста;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компенсационное</w:t>
      </w:r>
      <w:proofErr w:type="gramEnd"/>
      <w:r w:rsidRPr="00A62EFF">
        <w:rPr>
          <w:rFonts w:ascii="Arial" w:eastAsia="Times New Roman" w:hAnsi="Arial" w:cs="Arial"/>
          <w:sz w:val="24"/>
          <w:szCs w:val="24"/>
          <w:lang w:eastAsia="ru-RU"/>
        </w:rPr>
        <w:t xml:space="preserve"> озеленение – воспроизводство зеленых насаждений взамен уничтоженных или поврежденных;</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повреждение</w:t>
      </w:r>
      <w:proofErr w:type="gramEnd"/>
      <w:r w:rsidRPr="00A62EFF">
        <w:rPr>
          <w:rFonts w:ascii="Arial" w:eastAsia="Times New Roman" w:hAnsi="Arial" w:cs="Arial"/>
          <w:sz w:val="24"/>
          <w:szCs w:val="24"/>
          <w:lang w:eastAsia="ru-RU"/>
        </w:rPr>
        <w:t xml:space="preserve">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газон</w:t>
      </w:r>
      <w:proofErr w:type="gramEnd"/>
      <w:r w:rsidRPr="00A62EFF">
        <w:rPr>
          <w:rFonts w:ascii="Arial" w:eastAsia="Times New Roman" w:hAnsi="Arial" w:cs="Arial"/>
          <w:sz w:val="24"/>
          <w:szCs w:val="24"/>
          <w:lang w:eastAsia="ru-RU"/>
        </w:rPr>
        <w:t xml:space="preserve">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цветник</w:t>
      </w:r>
      <w:proofErr w:type="gramEnd"/>
      <w:r w:rsidRPr="00A62EFF">
        <w:rPr>
          <w:rFonts w:ascii="Arial" w:eastAsia="Times New Roman" w:hAnsi="Arial" w:cs="Arial"/>
          <w:sz w:val="24"/>
          <w:szCs w:val="24"/>
          <w:lang w:eastAsia="ru-RU"/>
        </w:rPr>
        <w:t xml:space="preserve">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объекты</w:t>
      </w:r>
      <w:proofErr w:type="gramEnd"/>
      <w:r w:rsidRPr="00A62EFF">
        <w:rPr>
          <w:rFonts w:ascii="Arial" w:eastAsia="Times New Roman" w:hAnsi="Arial" w:cs="Arial"/>
          <w:sz w:val="24"/>
          <w:szCs w:val="24"/>
          <w:lang w:eastAsia="ru-RU"/>
        </w:rPr>
        <w:t xml:space="preserve"> (средства) наружного освещения – 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на специально предназначенных для такого освещения опорах, опорах контактной сети электрифицированного транспорта, на фасадах зданий, строений, сооружений, ограждениях и иных элементах благоустройства;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светоцветовая</w:t>
      </w:r>
      <w:proofErr w:type="gramEnd"/>
      <w:r w:rsidRPr="00A62EFF">
        <w:rPr>
          <w:rFonts w:ascii="Arial" w:eastAsia="Times New Roman" w:hAnsi="Arial" w:cs="Arial"/>
          <w:sz w:val="24"/>
          <w:szCs w:val="24"/>
          <w:lang w:eastAsia="ru-RU"/>
        </w:rPr>
        <w:t xml:space="preserve">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световой</w:t>
      </w:r>
      <w:proofErr w:type="gramEnd"/>
      <w:r w:rsidRPr="00A62EFF">
        <w:rPr>
          <w:rFonts w:ascii="Arial" w:eastAsia="Times New Roman" w:hAnsi="Arial" w:cs="Arial"/>
          <w:sz w:val="24"/>
          <w:szCs w:val="24"/>
          <w:lang w:eastAsia="ru-RU"/>
        </w:rPr>
        <w:t xml:space="preserve">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наружное</w:t>
      </w:r>
      <w:proofErr w:type="gramEnd"/>
      <w:r w:rsidRPr="00A62EFF">
        <w:rPr>
          <w:rFonts w:ascii="Arial" w:eastAsia="Times New Roman" w:hAnsi="Arial" w:cs="Arial"/>
          <w:sz w:val="24"/>
          <w:szCs w:val="24"/>
          <w:lang w:eastAsia="ru-RU"/>
        </w:rPr>
        <w:t xml:space="preserve">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утилитарное</w:t>
      </w:r>
      <w:proofErr w:type="gramEnd"/>
      <w:r w:rsidRPr="00A62EFF">
        <w:rPr>
          <w:rFonts w:ascii="Arial" w:eastAsia="Times New Roman" w:hAnsi="Arial" w:cs="Arial"/>
          <w:sz w:val="24"/>
          <w:szCs w:val="24"/>
          <w:lang w:eastAsia="ru-RU"/>
        </w:rPr>
        <w:t xml:space="preserve">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архитектурно</w:t>
      </w:r>
      <w:proofErr w:type="gramEnd"/>
      <w:r w:rsidRPr="00A62EFF">
        <w:rPr>
          <w:rFonts w:ascii="Arial" w:eastAsia="Times New Roman" w:hAnsi="Arial" w:cs="Arial"/>
          <w:sz w:val="24"/>
          <w:szCs w:val="24"/>
          <w:lang w:eastAsia="ru-RU"/>
        </w:rPr>
        <w:t>-художественное освещение (подсветка) – освещение 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праздничное</w:t>
      </w:r>
      <w:proofErr w:type="gramEnd"/>
      <w:r w:rsidRPr="00A62EFF">
        <w:rPr>
          <w:rFonts w:ascii="Arial" w:eastAsia="Times New Roman" w:hAnsi="Arial" w:cs="Arial"/>
          <w:sz w:val="24"/>
          <w:szCs w:val="24"/>
          <w:lang w:eastAsia="ru-RU"/>
        </w:rPr>
        <w:t xml:space="preserve"> освещение (иллюминация) – декоративное освещение, предназначенное для украшения зданий, строений, сооружений, территорий общего пользования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без</w:t>
      </w:r>
      <w:proofErr w:type="gramEnd"/>
      <w:r w:rsidRPr="00A62EFF">
        <w:rPr>
          <w:rFonts w:ascii="Arial" w:eastAsia="Times New Roman" w:hAnsi="Arial" w:cs="Arial"/>
          <w:sz w:val="24"/>
          <w:szCs w:val="24"/>
          <w:lang w:eastAsia="ru-RU"/>
        </w:rPr>
        <w:t xml:space="preserve"> необходимости создания определенного уровня освещенности при проведении </w:t>
      </w:r>
      <w:r w:rsidRPr="00A62EFF">
        <w:rPr>
          <w:rFonts w:ascii="Arial" w:eastAsia="Times New Roman" w:hAnsi="Arial" w:cs="Arial"/>
          <w:sz w:val="24"/>
          <w:szCs w:val="24"/>
          <w:lang w:eastAsia="ru-RU"/>
        </w:rPr>
        <w:lastRenderedPageBreak/>
        <w:t>государственных, городских и местных праздничных мероприятий;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понятия</w:t>
      </w:r>
      <w:proofErr w:type="gramEnd"/>
      <w:r w:rsidRPr="00A62EFF">
        <w:rPr>
          <w:rFonts w:ascii="Arial" w:eastAsia="Times New Roman" w:hAnsi="Arial" w:cs="Arial"/>
          <w:sz w:val="24"/>
          <w:szCs w:val="24"/>
          <w:lang w:eastAsia="ru-RU"/>
        </w:rPr>
        <w:t xml:space="preserve"> «бункер», «контейнер» и «контейнерная площадка», используемые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в</w:t>
      </w:r>
      <w:proofErr w:type="gramEnd"/>
      <w:r w:rsidRPr="00A62EFF">
        <w:rPr>
          <w:rFonts w:ascii="Arial" w:eastAsia="Times New Roman" w:hAnsi="Arial" w:cs="Arial"/>
          <w:sz w:val="24"/>
          <w:szCs w:val="24"/>
          <w:lang w:eastAsia="ru-RU"/>
        </w:rPr>
        <w:t xml:space="preserve"> настоящих Правилах, применяются в значениях, установленных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урна</w:t>
      </w:r>
      <w:proofErr w:type="gramEnd"/>
      <w:r w:rsidRPr="00A62EFF">
        <w:rPr>
          <w:rFonts w:ascii="Arial" w:eastAsia="Times New Roman" w:hAnsi="Arial" w:cs="Arial"/>
          <w:sz w:val="24"/>
          <w:szCs w:val="24"/>
          <w:lang w:eastAsia="ru-RU"/>
        </w:rPr>
        <w:t xml:space="preserve"> – стандартная емкость для сбора мусора объемом до 0,5 кубического метра включительно;</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стационарный</w:t>
      </w:r>
      <w:proofErr w:type="gramEnd"/>
      <w:r w:rsidRPr="00A62EFF">
        <w:rPr>
          <w:rFonts w:ascii="Arial" w:eastAsia="Times New Roman" w:hAnsi="Arial" w:cs="Arial"/>
          <w:sz w:val="24"/>
          <w:szCs w:val="24"/>
          <w:lang w:eastAsia="ru-RU"/>
        </w:rPr>
        <w:t xml:space="preserve">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средства</w:t>
      </w:r>
      <w:proofErr w:type="gramEnd"/>
      <w:r w:rsidRPr="00A62EFF">
        <w:rPr>
          <w:rFonts w:ascii="Arial" w:eastAsia="Times New Roman" w:hAnsi="Arial" w:cs="Arial"/>
          <w:sz w:val="24"/>
          <w:szCs w:val="24"/>
          <w:lang w:eastAsia="ru-RU"/>
        </w:rPr>
        <w:t xml:space="preserve"> размещения информации – конструкции, сооружения, технические приспособления, художественные элементы и другие носители, предназначенные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для</w:t>
      </w:r>
      <w:proofErr w:type="gramEnd"/>
      <w:r w:rsidRPr="00A62EFF">
        <w:rPr>
          <w:rFonts w:ascii="Arial" w:eastAsia="Times New Roman" w:hAnsi="Arial" w:cs="Arial"/>
          <w:sz w:val="24"/>
          <w:szCs w:val="24"/>
          <w:lang w:eastAsia="ru-RU"/>
        </w:rPr>
        <w:t xml:space="preserve"> распространения информации, за исключением рекламных конструкций;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информационный</w:t>
      </w:r>
      <w:proofErr w:type="gramEnd"/>
      <w:r w:rsidRPr="00A62EFF">
        <w:rPr>
          <w:rFonts w:ascii="Arial" w:eastAsia="Times New Roman" w:hAnsi="Arial" w:cs="Arial"/>
          <w:sz w:val="24"/>
          <w:szCs w:val="24"/>
          <w:lang w:eastAsia="ru-RU"/>
        </w:rPr>
        <w:t xml:space="preserve"> стенд дворовой территории – вид средства размещения информации (конструкция), размещаемый на дворовой территории, предназначенный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ля</w:t>
      </w:r>
      <w:proofErr w:type="gramEnd"/>
      <w:r w:rsidRPr="00A62EFF">
        <w:rPr>
          <w:rFonts w:ascii="Arial" w:eastAsia="Times New Roman" w:hAnsi="Arial" w:cs="Arial"/>
          <w:sz w:val="24"/>
          <w:szCs w:val="24"/>
          <w:lang w:eastAsia="ru-RU"/>
        </w:rPr>
        <w:t xml:space="preserve"> распространения социально значимой информации;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ночное</w:t>
      </w:r>
      <w:proofErr w:type="gramEnd"/>
      <w:r w:rsidRPr="00A62EFF">
        <w:rPr>
          <w:rFonts w:ascii="Arial" w:eastAsia="Times New Roman" w:hAnsi="Arial" w:cs="Arial"/>
          <w:sz w:val="24"/>
          <w:szCs w:val="24"/>
          <w:lang w:eastAsia="ru-RU"/>
        </w:rPr>
        <w:t xml:space="preserve"> время – период времени с 23:00 до 07:00 часов по Московскому времени;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некапитальные</w:t>
      </w:r>
      <w:proofErr w:type="gramEnd"/>
      <w:r w:rsidRPr="00A62EFF">
        <w:rPr>
          <w:rFonts w:ascii="Arial" w:eastAsia="Times New Roman" w:hAnsi="Arial" w:cs="Arial"/>
          <w:sz w:val="24"/>
          <w:szCs w:val="24"/>
          <w:lang w:eastAsia="ru-RU"/>
        </w:rPr>
        <w:t xml:space="preserve">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навесы</w:t>
      </w:r>
      <w:proofErr w:type="gramEnd"/>
      <w:r w:rsidRPr="00A62EFF">
        <w:rPr>
          <w:rFonts w:ascii="Arial" w:eastAsia="Times New Roman" w:hAnsi="Arial" w:cs="Arial"/>
          <w:sz w:val="24"/>
          <w:szCs w:val="24"/>
          <w:lang w:eastAsia="ru-RU"/>
        </w:rPr>
        <w:t xml:space="preserve">; </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строения</w:t>
      </w:r>
      <w:proofErr w:type="gramEnd"/>
      <w:r w:rsidRPr="00A62EFF">
        <w:rPr>
          <w:rFonts w:ascii="Arial" w:eastAsia="Times New Roman" w:hAnsi="Arial" w:cs="Arial"/>
          <w:sz w:val="24"/>
          <w:szCs w:val="24"/>
          <w:lang w:eastAsia="ru-RU"/>
        </w:rPr>
        <w:t>, сооружения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пункты</w:t>
      </w:r>
      <w:proofErr w:type="gramEnd"/>
      <w:r w:rsidRPr="00A62EFF">
        <w:rPr>
          <w:rFonts w:ascii="Arial" w:eastAsia="Times New Roman" w:hAnsi="Arial" w:cs="Arial"/>
          <w:sz w:val="24"/>
          <w:szCs w:val="24"/>
          <w:lang w:eastAsia="ru-RU"/>
        </w:rPr>
        <w:t xml:space="preserve"> проката инвентаря, в том числе велосипедов (включая пункты автоматизированной системы выдачи и приёма велосипедов), роликов, самокатов;</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платежные</w:t>
      </w:r>
      <w:proofErr w:type="gramEnd"/>
      <w:r w:rsidRPr="00A62EFF">
        <w:rPr>
          <w:rFonts w:ascii="Arial" w:eastAsia="Times New Roman" w:hAnsi="Arial" w:cs="Arial"/>
          <w:sz w:val="24"/>
          <w:szCs w:val="24"/>
          <w:lang w:eastAsia="ru-RU"/>
        </w:rPr>
        <w:t xml:space="preserve"> терминалы для оплаты услуг и штрафов;</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общественные</w:t>
      </w:r>
      <w:proofErr w:type="gramEnd"/>
      <w:r w:rsidRPr="00A62EFF">
        <w:rPr>
          <w:rFonts w:ascii="Arial" w:eastAsia="Times New Roman" w:hAnsi="Arial" w:cs="Arial"/>
          <w:sz w:val="24"/>
          <w:szCs w:val="24"/>
          <w:lang w:eastAsia="ru-RU"/>
        </w:rPr>
        <w:t xml:space="preserve"> туалеты нестационарного типа;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сезонные</w:t>
      </w:r>
      <w:proofErr w:type="gramEnd"/>
      <w:r w:rsidRPr="00A62EFF">
        <w:rPr>
          <w:rFonts w:ascii="Arial" w:eastAsia="Times New Roman" w:hAnsi="Arial" w:cs="Arial"/>
          <w:sz w:val="24"/>
          <w:szCs w:val="24"/>
          <w:lang w:eastAsia="ru-RU"/>
        </w:rPr>
        <w:t xml:space="preserve"> аттракционы;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киоски</w:t>
      </w:r>
      <w:proofErr w:type="gramEnd"/>
      <w:r w:rsidRPr="00A62EFF">
        <w:rPr>
          <w:rFonts w:ascii="Arial" w:eastAsia="Times New Roman" w:hAnsi="Arial" w:cs="Arial"/>
          <w:sz w:val="24"/>
          <w:szCs w:val="24"/>
          <w:lang w:eastAsia="ru-RU"/>
        </w:rPr>
        <w:t>, иные нестационарные строения, сооружения;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временные</w:t>
      </w:r>
      <w:proofErr w:type="gramEnd"/>
      <w:r w:rsidRPr="00A62EFF">
        <w:rPr>
          <w:rFonts w:ascii="Arial" w:eastAsia="Times New Roman" w:hAnsi="Arial" w:cs="Arial"/>
          <w:sz w:val="24"/>
          <w:szCs w:val="24"/>
          <w:lang w:eastAsia="ru-RU"/>
        </w:rPr>
        <w:t xml:space="preserve"> сооружения для отдыха (палатки, юрты и иные подобные временные строения, сооружения сезонного гостиничного комплекса (кемпинга);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мобильные</w:t>
      </w:r>
      <w:proofErr w:type="gramEnd"/>
      <w:r w:rsidRPr="00A62EFF">
        <w:rPr>
          <w:rFonts w:ascii="Arial" w:eastAsia="Times New Roman" w:hAnsi="Arial" w:cs="Arial"/>
          <w:sz w:val="24"/>
          <w:szCs w:val="24"/>
          <w:lang w:eastAsia="ru-RU"/>
        </w:rPr>
        <w:t xml:space="preserve"> (инвентарные) здания и сооружения, перечень которых установлен «ГОСТ Р 58759-2019. Национальный стандарт Российской Федерации. Здания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сооружения мобильные (инвентарные). Классификация. Термины и определения»;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сезонные</w:t>
      </w:r>
      <w:proofErr w:type="gramEnd"/>
      <w:r w:rsidRPr="00A62EFF">
        <w:rPr>
          <w:rFonts w:ascii="Arial" w:eastAsia="Times New Roman" w:hAnsi="Arial" w:cs="Arial"/>
          <w:sz w:val="24"/>
          <w:szCs w:val="24"/>
          <w:lang w:eastAsia="ru-RU"/>
        </w:rPr>
        <w:t xml:space="preserve"> (летние) кафе – временные сооружения или временные конструкции, установленные и оборудованные в соответствии с порядком, предусмотренным</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в</w:t>
      </w:r>
      <w:proofErr w:type="gramEnd"/>
      <w:r w:rsidRPr="00A62EFF">
        <w:rPr>
          <w:rFonts w:ascii="Arial" w:eastAsia="Times New Roman" w:hAnsi="Arial" w:cs="Arial"/>
          <w:sz w:val="24"/>
          <w:szCs w:val="24"/>
          <w:lang w:eastAsia="ru-RU"/>
        </w:rPr>
        <w:t xml:space="preserve">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A62EFF">
        <w:rPr>
          <w:rFonts w:ascii="Arial" w:eastAsia="Times New Roman" w:hAnsi="Arial" w:cs="Arial"/>
          <w:sz w:val="24"/>
          <w:szCs w:val="24"/>
          <w:lang w:eastAsia="ru-RU"/>
        </w:rPr>
        <w:t xml:space="preserve">нормируемый (обязательный) комплекс объектов благоустройства и элементов благоустройства дворовой территории – минимальное сочетание объектов благоустройства и элементов благоустройства, включающее в себя детскую площадку, контейнерную площадку, элементы озеленения, систему наружного освещения, площадку автостоянки, информационный стенд дворовой территории, урны, лавочки; нормируемый (обязательный) комплекс элементов благоустройства дворовой территории </w:t>
      </w:r>
      <w:r w:rsidRPr="00A62EFF">
        <w:rPr>
          <w:rFonts w:ascii="Arial" w:eastAsia="Times New Roman" w:hAnsi="Arial" w:cs="Arial"/>
          <w:sz w:val="24"/>
          <w:szCs w:val="24"/>
          <w:lang w:eastAsia="ru-RU"/>
        </w:rPr>
        <w:lastRenderedPageBreak/>
        <w:t>предусматривается при проектировании новых и реконструкции имеющихся дворовых территорий;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нормируемый</w:t>
      </w:r>
      <w:proofErr w:type="gramEnd"/>
      <w:r w:rsidRPr="00A62EFF">
        <w:rPr>
          <w:rFonts w:ascii="Arial" w:eastAsia="Times New Roman" w:hAnsi="Arial" w:cs="Arial"/>
          <w:sz w:val="24"/>
          <w:szCs w:val="24"/>
          <w:lang w:eastAsia="ru-RU"/>
        </w:rPr>
        <w:t xml:space="preserve"> (обязательный) комплекс объектов благоустройства и элементов благоустройства территорий вновь возводимых и реконструируемых объектов капитального строительства – минимальное сочетание объектов благоустройства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элементов благоустройства, необходимое к обеспечению при новом строительстве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реконструкции;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архитектурно</w:t>
      </w:r>
      <w:proofErr w:type="gramEnd"/>
      <w:r w:rsidRPr="00A62EFF">
        <w:rPr>
          <w:rFonts w:ascii="Arial" w:eastAsia="Times New Roman" w:hAnsi="Arial" w:cs="Arial"/>
          <w:sz w:val="24"/>
          <w:szCs w:val="24"/>
          <w:lang w:eastAsia="ru-RU"/>
        </w:rPr>
        <w:t>-художественный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паспорт</w:t>
      </w:r>
      <w:proofErr w:type="gramEnd"/>
      <w:r w:rsidRPr="00A62EFF">
        <w:rPr>
          <w:rFonts w:ascii="Arial" w:eastAsia="Times New Roman" w:hAnsi="Arial" w:cs="Arial"/>
          <w:sz w:val="24"/>
          <w:szCs w:val="24"/>
          <w:lang w:eastAsia="ru-RU"/>
        </w:rPr>
        <w:t xml:space="preserve"> колористического решения фасадов зданий, строений, сооружений, ограждений – документ установленной формы, содержащий информацию</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о</w:t>
      </w:r>
      <w:proofErr w:type="gramEnd"/>
      <w:r w:rsidRPr="00A62EFF">
        <w:rPr>
          <w:rFonts w:ascii="Arial" w:eastAsia="Times New Roman" w:hAnsi="Arial" w:cs="Arial"/>
          <w:sz w:val="24"/>
          <w:szCs w:val="24"/>
          <w:lang w:eastAsia="ru-RU"/>
        </w:rPr>
        <w:t xml:space="preserve">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архитектурно</w:t>
      </w:r>
      <w:proofErr w:type="gramEnd"/>
      <w:r w:rsidRPr="00A62EFF">
        <w:rPr>
          <w:rFonts w:ascii="Arial" w:eastAsia="Times New Roman" w:hAnsi="Arial" w:cs="Arial"/>
          <w:sz w:val="24"/>
          <w:szCs w:val="24"/>
          <w:lang w:eastAsia="ru-RU"/>
        </w:rPr>
        <w:t>-планировочная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его</w:t>
      </w:r>
      <w:proofErr w:type="gramEnd"/>
      <w:r w:rsidRPr="00A62EFF">
        <w:rPr>
          <w:rFonts w:ascii="Arial" w:eastAsia="Times New Roman" w:hAnsi="Arial" w:cs="Arial"/>
          <w:sz w:val="24"/>
          <w:szCs w:val="24"/>
          <w:lang w:eastAsia="ru-RU"/>
        </w:rPr>
        <w:t xml:space="preserve">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проект</w:t>
      </w:r>
      <w:proofErr w:type="gramEnd"/>
      <w:r w:rsidRPr="00A62EFF">
        <w:rPr>
          <w:rFonts w:ascii="Arial" w:eastAsia="Times New Roman" w:hAnsi="Arial" w:cs="Arial"/>
          <w:sz w:val="24"/>
          <w:szCs w:val="24"/>
          <w:lang w:eastAsia="ru-RU"/>
        </w:rPr>
        <w:t xml:space="preserve"> благоустройства – документация, содержащая материалы в текстовой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графической формах, выполняемая на основании результатов соучастного проектирования, концептуального авторского замысла объекта благоустройства, фактических данных о геологической среде, расположении и состоянии объектов озеленения, рельефе, инженерных коммуникациях, определяющая архитектурно-художественные, функционально-технологические, конструктивные и инженерно-технические решения при создании новых и благоустройстве существующих общественных территорий (общественных пространств);</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титульные</w:t>
      </w:r>
      <w:proofErr w:type="gramEnd"/>
      <w:r w:rsidRPr="00A62EFF">
        <w:rPr>
          <w:rFonts w:ascii="Arial" w:eastAsia="Times New Roman" w:hAnsi="Arial" w:cs="Arial"/>
          <w:sz w:val="24"/>
          <w:szCs w:val="24"/>
          <w:lang w:eastAsia="ru-RU"/>
        </w:rPr>
        <w:t xml:space="preserve"> списки объектов благоустройства городского округа – документ установленной формы, утверждаемый администрацией городского округа Лобня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частной собственности, на земельных участках и землях, государственная собственность на которые не разграничена;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регламент</w:t>
      </w:r>
      <w:proofErr w:type="gramEnd"/>
      <w:r w:rsidRPr="00A62EFF">
        <w:rPr>
          <w:rFonts w:ascii="Arial" w:eastAsia="Times New Roman" w:hAnsi="Arial" w:cs="Arial"/>
          <w:sz w:val="24"/>
          <w:szCs w:val="24"/>
          <w:lang w:eastAsia="ru-RU"/>
        </w:rPr>
        <w:t xml:space="preserve">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благоустройства на территории Московской области;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эксплуатирующая</w:t>
      </w:r>
      <w:proofErr w:type="gramEnd"/>
      <w:r w:rsidRPr="00A62EFF">
        <w:rPr>
          <w:rFonts w:ascii="Arial" w:eastAsia="Times New Roman" w:hAnsi="Arial" w:cs="Arial"/>
          <w:sz w:val="24"/>
          <w:szCs w:val="24"/>
          <w:lang w:eastAsia="ru-RU"/>
        </w:rPr>
        <w:t xml:space="preserve"> организация объектов благоустройства, элементов благоустройства – специализированная организация, ответственная за состояние, </w:t>
      </w:r>
      <w:r w:rsidRPr="00A62EFF">
        <w:rPr>
          <w:rFonts w:ascii="Arial" w:eastAsia="Times New Roman" w:hAnsi="Arial" w:cs="Arial"/>
          <w:sz w:val="24"/>
          <w:szCs w:val="24"/>
          <w:lang w:eastAsia="ru-RU"/>
        </w:rPr>
        <w:lastRenderedPageBreak/>
        <w:t>содержание и эксплуатацию здания, строения, сооружения и (или) оказывающая услуги, связанные с управлением многоквартирным домом;</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эксплуатирующая</w:t>
      </w:r>
      <w:proofErr w:type="gramEnd"/>
      <w:r w:rsidRPr="00A62EFF">
        <w:rPr>
          <w:rFonts w:ascii="Arial" w:eastAsia="Times New Roman" w:hAnsi="Arial" w:cs="Arial"/>
          <w:sz w:val="24"/>
          <w:szCs w:val="24"/>
          <w:lang w:eastAsia="ru-RU"/>
        </w:rPr>
        <w:t xml:space="preserve"> организация объекта благоустройства, элемента благоустройства – специализированная организация, ответственная за состояние, содержание и эксплуатацию объекта благоустройства, элемента благоустройства;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содержание</w:t>
      </w:r>
      <w:proofErr w:type="gramEnd"/>
      <w:r w:rsidRPr="00A62EFF">
        <w:rPr>
          <w:rFonts w:ascii="Arial" w:eastAsia="Times New Roman" w:hAnsi="Arial" w:cs="Arial"/>
          <w:sz w:val="24"/>
          <w:szCs w:val="24"/>
          <w:lang w:eastAsia="ru-RU"/>
        </w:rPr>
        <w:t xml:space="preserve"> объекта благоустройства, элемента благоустройства - обеспечение чистоты, поддержание в надлежащем техническом, физическом, санитарном</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эстетическом состоянии объектов благоустройства, элементов благоустройства;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развитие</w:t>
      </w:r>
      <w:proofErr w:type="gramEnd"/>
      <w:r w:rsidRPr="00A62EFF">
        <w:rPr>
          <w:rFonts w:ascii="Arial" w:eastAsia="Times New Roman" w:hAnsi="Arial" w:cs="Arial"/>
          <w:sz w:val="24"/>
          <w:szCs w:val="24"/>
          <w:lang w:eastAsia="ru-RU"/>
        </w:rPr>
        <w:t xml:space="preserve"> объекта благоустройства, элемента благоустройства – осуществление работ, направленных на создание новых элементов благоустройства на объекте благоустройства или повышение качественного состояния существующих объектов благоустройства, элементов благоустройства;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текущий</w:t>
      </w:r>
      <w:proofErr w:type="gramEnd"/>
      <w:r w:rsidRPr="00A62EFF">
        <w:rPr>
          <w:rFonts w:ascii="Arial" w:eastAsia="Times New Roman" w:hAnsi="Arial" w:cs="Arial"/>
          <w:sz w:val="24"/>
          <w:szCs w:val="24"/>
          <w:lang w:eastAsia="ru-RU"/>
        </w:rPr>
        <w:t xml:space="preserve"> ремонт объекта благоустройства, элемента благоустройства – работы</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по</w:t>
      </w:r>
      <w:proofErr w:type="gramEnd"/>
      <w:r w:rsidRPr="00A62EFF">
        <w:rPr>
          <w:rFonts w:ascii="Arial" w:eastAsia="Times New Roman" w:hAnsi="Arial" w:cs="Arial"/>
          <w:sz w:val="24"/>
          <w:szCs w:val="24"/>
          <w:lang w:eastAsia="ru-RU"/>
        </w:rPr>
        <w:t xml:space="preserve">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повреждений и неисправностей, в том числе проведение ямочного ремонта; </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ямочный</w:t>
      </w:r>
      <w:proofErr w:type="gramEnd"/>
      <w:r w:rsidRPr="00A62EFF">
        <w:rPr>
          <w:rFonts w:ascii="Arial" w:eastAsia="Times New Roman" w:hAnsi="Arial" w:cs="Arial"/>
          <w:sz w:val="24"/>
          <w:szCs w:val="24"/>
          <w:lang w:eastAsia="ru-RU"/>
        </w:rPr>
        <w:t xml:space="preserve">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w:t>
      </w:r>
      <w:proofErr w:type="spellStart"/>
      <w:r w:rsidRPr="00A62EFF">
        <w:rPr>
          <w:rFonts w:ascii="Arial" w:eastAsia="Times New Roman" w:hAnsi="Arial" w:cs="Arial"/>
          <w:sz w:val="24"/>
          <w:szCs w:val="24"/>
          <w:lang w:eastAsia="ru-RU"/>
        </w:rPr>
        <w:t>велокоммуникаций</w:t>
      </w:r>
      <w:proofErr w:type="spellEnd"/>
      <w:r w:rsidRPr="00A62EFF">
        <w:rPr>
          <w:rFonts w:ascii="Arial" w:eastAsia="Times New Roman" w:hAnsi="Arial" w:cs="Arial"/>
          <w:sz w:val="24"/>
          <w:szCs w:val="24"/>
          <w:lang w:eastAsia="ru-RU"/>
        </w:rPr>
        <w:t>, внутриквартальных и внутридворовых проездов;</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ремонт</w:t>
      </w:r>
      <w:proofErr w:type="gramEnd"/>
      <w:r w:rsidRPr="00A62EFF">
        <w:rPr>
          <w:rFonts w:ascii="Arial" w:eastAsia="Times New Roman" w:hAnsi="Arial" w:cs="Arial"/>
          <w:sz w:val="24"/>
          <w:szCs w:val="24"/>
          <w:lang w:eastAsia="ru-RU"/>
        </w:rPr>
        <w:t xml:space="preserve"> объекта благоустройства, элемента благоустройства – работы по замене</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(или) восстановлению, и (или) развитию объектов благоустройства, элементов благоустройства, их частей;</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снос</w:t>
      </w:r>
      <w:proofErr w:type="gramEnd"/>
      <w:r w:rsidRPr="00A62EFF">
        <w:rPr>
          <w:rFonts w:ascii="Arial" w:eastAsia="Times New Roman" w:hAnsi="Arial" w:cs="Arial"/>
          <w:sz w:val="24"/>
          <w:szCs w:val="24"/>
          <w:lang w:eastAsia="ru-RU"/>
        </w:rPr>
        <w:t xml:space="preserve">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и</w:t>
      </w:r>
      <w:proofErr w:type="gramEnd"/>
      <w:r w:rsidRPr="00A62EFF">
        <w:rPr>
          <w:rFonts w:ascii="Arial" w:eastAsia="Times New Roman" w:hAnsi="Arial" w:cs="Arial"/>
          <w:sz w:val="24"/>
          <w:szCs w:val="24"/>
          <w:lang w:eastAsia="ru-RU"/>
        </w:rPr>
        <w:t xml:space="preserve"> без изменения основных характеристик объекта благоустройства, элемента благоустройства;</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A62EFF">
        <w:rPr>
          <w:rFonts w:ascii="Arial" w:eastAsia="Times New Roman" w:hAnsi="Arial" w:cs="Arial"/>
          <w:sz w:val="24"/>
          <w:szCs w:val="24"/>
          <w:lang w:eastAsia="ru-RU"/>
        </w:rPr>
        <w:t>реконструктивные работы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кодекса Российской Федерации;</w:t>
      </w:r>
    </w:p>
    <w:p w:rsidR="00A62EFF" w:rsidRPr="00A62EFF"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земляные</w:t>
      </w:r>
      <w:proofErr w:type="gramEnd"/>
      <w:r w:rsidRPr="00A62EFF">
        <w:rPr>
          <w:rFonts w:ascii="Arial" w:eastAsia="Times New Roman" w:hAnsi="Arial" w:cs="Arial"/>
          <w:sz w:val="24"/>
          <w:szCs w:val="24"/>
          <w:lang w:eastAsia="ru-RU"/>
        </w:rPr>
        <w:t xml:space="preserve">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94094C" w:rsidRDefault="00A62EFF" w:rsidP="00A62EF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A62EFF">
        <w:rPr>
          <w:rFonts w:ascii="Arial" w:eastAsia="Times New Roman" w:hAnsi="Arial" w:cs="Arial"/>
          <w:sz w:val="24"/>
          <w:szCs w:val="24"/>
          <w:lang w:eastAsia="ru-RU"/>
        </w:rPr>
        <w:t>визуальный</w:t>
      </w:r>
      <w:proofErr w:type="gramEnd"/>
      <w:r w:rsidRPr="00A62EFF">
        <w:rPr>
          <w:rFonts w:ascii="Arial" w:eastAsia="Times New Roman" w:hAnsi="Arial" w:cs="Arial"/>
          <w:sz w:val="24"/>
          <w:szCs w:val="24"/>
          <w:lang w:eastAsia="ru-RU"/>
        </w:rPr>
        <w:t xml:space="preserve"> осмотр – проверка, позволяющая обнаружить очевидные дефекты, вызванные актами вандализма, неправильной эксплуатацией и климатическими условиям.</w:t>
      </w:r>
    </w:p>
    <w:p w:rsidR="00A62EFF" w:rsidRPr="004761DC" w:rsidRDefault="00A62EFF" w:rsidP="0094094C">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
    <w:p w:rsidR="00BB0ECE" w:rsidRPr="004761DC" w:rsidRDefault="0006346E" w:rsidP="004761DC">
      <w:pPr>
        <w:pStyle w:val="ConsPlusNormal"/>
        <w:jc w:val="center"/>
        <w:outlineLvl w:val="2"/>
        <w:rPr>
          <w:rFonts w:ascii="Arial" w:hAnsi="Arial" w:cs="Arial"/>
          <w:b/>
          <w:i/>
          <w:sz w:val="24"/>
          <w:szCs w:val="24"/>
        </w:rPr>
      </w:pPr>
      <w:bookmarkStart w:id="0" w:name="P41"/>
      <w:bookmarkEnd w:id="0"/>
      <w:r w:rsidRPr="004761DC">
        <w:rPr>
          <w:rFonts w:ascii="Arial" w:hAnsi="Arial" w:cs="Arial"/>
          <w:b/>
          <w:sz w:val="24"/>
          <w:szCs w:val="24"/>
        </w:rPr>
        <w:t xml:space="preserve">Глава </w:t>
      </w:r>
      <w:r w:rsidRPr="004761DC">
        <w:rPr>
          <w:rFonts w:ascii="Arial" w:hAnsi="Arial" w:cs="Arial"/>
          <w:b/>
          <w:sz w:val="24"/>
          <w:szCs w:val="24"/>
          <w:lang w:val="en-US"/>
        </w:rPr>
        <w:t>II</w:t>
      </w:r>
      <w:r w:rsidRPr="004761DC">
        <w:rPr>
          <w:rFonts w:ascii="Arial" w:hAnsi="Arial" w:cs="Arial"/>
          <w:b/>
          <w:sz w:val="24"/>
          <w:szCs w:val="24"/>
        </w:rPr>
        <w:t xml:space="preserve">. </w:t>
      </w:r>
      <w:r w:rsidR="00BB0ECE" w:rsidRPr="004761DC">
        <w:rPr>
          <w:rFonts w:ascii="Arial" w:hAnsi="Arial" w:cs="Arial"/>
          <w:b/>
          <w:sz w:val="24"/>
          <w:szCs w:val="24"/>
        </w:rPr>
        <w:t>О</w:t>
      </w:r>
      <w:r w:rsidRPr="004761DC">
        <w:rPr>
          <w:rFonts w:ascii="Arial" w:hAnsi="Arial" w:cs="Arial"/>
          <w:b/>
          <w:sz w:val="24"/>
          <w:szCs w:val="24"/>
        </w:rPr>
        <w:t xml:space="preserve">БЩИЕ </w:t>
      </w:r>
      <w:r w:rsidRPr="004761DC">
        <w:rPr>
          <w:rFonts w:ascii="Arial" w:hAnsi="Arial" w:cs="Arial"/>
          <w:b/>
          <w:caps/>
          <w:sz w:val="24"/>
          <w:szCs w:val="24"/>
        </w:rPr>
        <w:t>ТРЕБОВАНИЯ К ПРОВЕДЕНИЮ БЛАГОУСТРОЙСТВА</w:t>
      </w:r>
      <w:r w:rsidR="0032497E" w:rsidRPr="004761DC">
        <w:rPr>
          <w:rFonts w:ascii="Arial" w:hAnsi="Arial" w:cs="Arial"/>
          <w:b/>
          <w:caps/>
          <w:sz w:val="24"/>
          <w:szCs w:val="24"/>
        </w:rPr>
        <w:t xml:space="preserve"> НА </w:t>
      </w:r>
      <w:r w:rsidR="004761DC">
        <w:rPr>
          <w:rFonts w:ascii="Arial" w:hAnsi="Arial" w:cs="Arial"/>
          <w:b/>
          <w:caps/>
          <w:sz w:val="24"/>
          <w:szCs w:val="24"/>
        </w:rPr>
        <w:t>Т</w:t>
      </w:r>
      <w:r w:rsidR="0032497E" w:rsidRPr="004761DC">
        <w:rPr>
          <w:rFonts w:ascii="Arial" w:hAnsi="Arial" w:cs="Arial"/>
          <w:b/>
          <w:caps/>
          <w:sz w:val="24"/>
          <w:szCs w:val="24"/>
        </w:rPr>
        <w:t xml:space="preserve">ЕРРИТОРИИ </w:t>
      </w:r>
      <w:r w:rsidR="00012629" w:rsidRPr="004761DC">
        <w:rPr>
          <w:rFonts w:ascii="Arial" w:hAnsi="Arial" w:cs="Arial"/>
          <w:b/>
          <w:caps/>
          <w:sz w:val="24"/>
          <w:szCs w:val="24"/>
        </w:rPr>
        <w:t>городского округа</w:t>
      </w:r>
      <w:r w:rsidR="00FA6203" w:rsidRPr="004761DC">
        <w:rPr>
          <w:rFonts w:ascii="Arial" w:hAnsi="Arial" w:cs="Arial"/>
          <w:b/>
          <w:caps/>
          <w:sz w:val="24"/>
          <w:szCs w:val="24"/>
        </w:rPr>
        <w:t xml:space="preserve"> ЛОБНЯ</w:t>
      </w:r>
    </w:p>
    <w:p w:rsidR="00BB0ECE" w:rsidRPr="004761DC" w:rsidRDefault="00BB0ECE" w:rsidP="000A4D56">
      <w:pPr>
        <w:pStyle w:val="ConsPlusNormal"/>
        <w:ind w:firstLine="709"/>
        <w:jc w:val="both"/>
        <w:rPr>
          <w:rFonts w:ascii="Arial" w:hAnsi="Arial" w:cs="Arial"/>
          <w:b/>
          <w:sz w:val="24"/>
          <w:szCs w:val="24"/>
        </w:rPr>
      </w:pPr>
    </w:p>
    <w:p w:rsidR="004761DC" w:rsidRDefault="0006346E" w:rsidP="004761DC">
      <w:pPr>
        <w:pStyle w:val="ConsPlusNormal"/>
        <w:ind w:firstLine="567"/>
        <w:jc w:val="both"/>
        <w:rPr>
          <w:rFonts w:ascii="Arial" w:hAnsi="Arial" w:cs="Arial"/>
          <w:b/>
          <w:sz w:val="24"/>
          <w:szCs w:val="24"/>
        </w:rPr>
      </w:pPr>
      <w:r w:rsidRPr="004761DC">
        <w:rPr>
          <w:rFonts w:ascii="Arial" w:hAnsi="Arial" w:cs="Arial"/>
          <w:b/>
          <w:sz w:val="24"/>
          <w:szCs w:val="24"/>
        </w:rPr>
        <w:t>Статья 5. Бла</w:t>
      </w:r>
      <w:r w:rsidR="00C1051F" w:rsidRPr="004761DC">
        <w:rPr>
          <w:rFonts w:ascii="Arial" w:hAnsi="Arial" w:cs="Arial"/>
          <w:b/>
          <w:sz w:val="24"/>
          <w:szCs w:val="24"/>
        </w:rPr>
        <w:t>гоустройство территории</w:t>
      </w:r>
      <w:r w:rsidR="0094187B" w:rsidRPr="004761DC">
        <w:rPr>
          <w:rFonts w:ascii="Arial" w:hAnsi="Arial" w:cs="Arial"/>
          <w:b/>
          <w:sz w:val="24"/>
          <w:szCs w:val="24"/>
        </w:rPr>
        <w:t xml:space="preserve"> </w:t>
      </w:r>
      <w:r w:rsidR="00012629" w:rsidRPr="004761DC">
        <w:rPr>
          <w:rFonts w:ascii="Arial" w:hAnsi="Arial" w:cs="Arial"/>
          <w:b/>
          <w:sz w:val="24"/>
          <w:szCs w:val="24"/>
        </w:rPr>
        <w:t>городского округа</w:t>
      </w:r>
      <w:r w:rsidR="004761DC">
        <w:rPr>
          <w:rFonts w:ascii="Arial" w:hAnsi="Arial" w:cs="Arial"/>
          <w:b/>
          <w:sz w:val="24"/>
          <w:szCs w:val="24"/>
        </w:rPr>
        <w:t xml:space="preserve"> Лобня</w:t>
      </w:r>
    </w:p>
    <w:p w:rsidR="004761DC" w:rsidRDefault="004761DC" w:rsidP="004761DC">
      <w:pPr>
        <w:pStyle w:val="ConsPlusNormal"/>
        <w:ind w:firstLine="567"/>
        <w:jc w:val="both"/>
        <w:rPr>
          <w:rFonts w:ascii="Arial" w:hAnsi="Arial" w:cs="Arial"/>
          <w:b/>
          <w:i/>
          <w:sz w:val="24"/>
          <w:szCs w:val="24"/>
        </w:rPr>
      </w:pP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lastRenderedPageBreak/>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 Содержан</w:t>
      </w:r>
      <w:r w:rsidR="00C1051F" w:rsidRPr="004761DC">
        <w:rPr>
          <w:rFonts w:ascii="Arial" w:hAnsi="Arial" w:cs="Arial"/>
          <w:sz w:val="24"/>
          <w:szCs w:val="24"/>
        </w:rPr>
        <w:t>ие территории</w:t>
      </w:r>
      <w:r w:rsidR="00953D54" w:rsidRPr="004761DC">
        <w:rPr>
          <w:rFonts w:ascii="Arial" w:hAnsi="Arial" w:cs="Arial"/>
          <w:sz w:val="24"/>
          <w:szCs w:val="24"/>
        </w:rPr>
        <w:t xml:space="preserve"> </w:t>
      </w:r>
      <w:r w:rsidR="00012629" w:rsidRPr="004761DC">
        <w:rPr>
          <w:rFonts w:ascii="Arial" w:hAnsi="Arial" w:cs="Arial"/>
          <w:sz w:val="24"/>
          <w:szCs w:val="24"/>
        </w:rPr>
        <w:t>городского округа</w:t>
      </w:r>
      <w:r w:rsidR="00953D54" w:rsidRPr="004761DC">
        <w:rPr>
          <w:rFonts w:ascii="Arial" w:hAnsi="Arial" w:cs="Arial"/>
          <w:sz w:val="24"/>
          <w:szCs w:val="24"/>
        </w:rPr>
        <w:t xml:space="preserve"> Лобня</w:t>
      </w:r>
      <w:r w:rsidRPr="004761DC">
        <w:rPr>
          <w:rFonts w:ascii="Arial" w:hAnsi="Arial" w:cs="Arial"/>
          <w:sz w:val="24"/>
          <w:szCs w:val="24"/>
        </w:rPr>
        <w:t xml:space="preserve"> и мероприятия по развитию благоустройства осуществляются в соответствии с законодательством Российской Федерации и законодательством Московской области о социальной защите инвалид</w:t>
      </w:r>
      <w:r w:rsidR="002C1E56" w:rsidRPr="004761DC">
        <w:rPr>
          <w:rFonts w:ascii="Arial" w:hAnsi="Arial" w:cs="Arial"/>
          <w:sz w:val="24"/>
          <w:szCs w:val="24"/>
        </w:rPr>
        <w:t>ов</w:t>
      </w:r>
      <w:r w:rsidR="00C1051F" w:rsidRPr="004761DC">
        <w:rPr>
          <w:rFonts w:ascii="Arial" w:hAnsi="Arial" w:cs="Arial"/>
          <w:sz w:val="24"/>
          <w:szCs w:val="24"/>
        </w:rPr>
        <w:t>,</w:t>
      </w:r>
      <w:r w:rsidR="002C1E56" w:rsidRPr="004761DC">
        <w:rPr>
          <w:rFonts w:ascii="Arial" w:hAnsi="Arial" w:cs="Arial"/>
          <w:sz w:val="24"/>
          <w:szCs w:val="24"/>
        </w:rPr>
        <w:t xml:space="preserve"> </w:t>
      </w:r>
      <w:r w:rsidR="00C1051F" w:rsidRPr="004761DC">
        <w:rPr>
          <w:rFonts w:ascii="Arial" w:hAnsi="Arial" w:cs="Arial"/>
          <w:sz w:val="24"/>
          <w:szCs w:val="24"/>
        </w:rPr>
        <w:t>Законом Московской области от 30.12.2014 N 191/2014-ОЗ "О благоустройстве в Московской области", настоящими Правилами.</w:t>
      </w:r>
    </w:p>
    <w:p w:rsidR="004761DC" w:rsidRDefault="0006346E" w:rsidP="004761DC">
      <w:pPr>
        <w:pStyle w:val="ConsPlusNormal"/>
        <w:ind w:firstLine="567"/>
        <w:jc w:val="both"/>
        <w:rPr>
          <w:rFonts w:ascii="Arial" w:hAnsi="Arial" w:cs="Arial"/>
          <w:sz w:val="24"/>
          <w:szCs w:val="24"/>
        </w:rPr>
      </w:pPr>
      <w:r w:rsidRPr="004761DC">
        <w:rPr>
          <w:rFonts w:ascii="Arial" w:hAnsi="Arial" w:cs="Arial"/>
          <w:sz w:val="24"/>
          <w:szCs w:val="24"/>
        </w:rPr>
        <w:t>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w:t>
      </w:r>
      <w:r w:rsidR="00C1051F" w:rsidRPr="004761DC">
        <w:rPr>
          <w:rFonts w:ascii="Arial" w:hAnsi="Arial" w:cs="Arial"/>
          <w:sz w:val="24"/>
          <w:szCs w:val="24"/>
        </w:rPr>
        <w:t>селения, установленные настоящими Правилами</w:t>
      </w:r>
      <w:r w:rsidRPr="004761DC">
        <w:rPr>
          <w:rFonts w:ascii="Arial" w:hAnsi="Arial" w:cs="Arial"/>
          <w:sz w:val="24"/>
          <w:szCs w:val="24"/>
        </w:rPr>
        <w:t>, применяются исключительно ко вновь вводимым в эксплуатацию или прошедшим реконструкцию объектам.</w:t>
      </w:r>
    </w:p>
    <w:p w:rsidR="004761DC" w:rsidRDefault="00DC1C27" w:rsidP="004761DC">
      <w:pPr>
        <w:pStyle w:val="ConsPlusNormal"/>
        <w:ind w:firstLine="567"/>
        <w:jc w:val="both"/>
        <w:rPr>
          <w:rFonts w:ascii="Arial" w:eastAsia="Calibri" w:hAnsi="Arial" w:cs="Arial"/>
          <w:sz w:val="24"/>
          <w:szCs w:val="24"/>
        </w:rPr>
      </w:pPr>
      <w:r w:rsidRPr="004761DC">
        <w:rPr>
          <w:rFonts w:ascii="Arial" w:eastAsia="Calibri" w:hAnsi="Arial" w:cs="Arial"/>
          <w:sz w:val="24"/>
          <w:szCs w:val="24"/>
        </w:rPr>
        <w:t xml:space="preserve">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w:t>
      </w:r>
      <w:r w:rsidR="0036181E" w:rsidRPr="004761DC">
        <w:rPr>
          <w:rFonts w:ascii="Arial" w:eastAsia="Calibri" w:hAnsi="Arial" w:cs="Arial"/>
          <w:sz w:val="24"/>
          <w:szCs w:val="24"/>
        </w:rPr>
        <w:t>соответствии с</w:t>
      </w:r>
      <w:r w:rsidR="00284E29" w:rsidRPr="004761DC">
        <w:rPr>
          <w:rFonts w:ascii="Arial" w:hAnsi="Arial" w:cs="Arial"/>
          <w:sz w:val="24"/>
          <w:szCs w:val="24"/>
        </w:rPr>
        <w:t xml:space="preserve"> Законом Московской области от 30.12.2014</w:t>
      </w:r>
      <w:r w:rsidR="004761DC">
        <w:rPr>
          <w:rFonts w:ascii="Arial" w:hAnsi="Arial" w:cs="Arial"/>
          <w:sz w:val="24"/>
          <w:szCs w:val="24"/>
        </w:rPr>
        <w:t xml:space="preserve"> г. № 191/2014-ОЗ «</w:t>
      </w:r>
      <w:r w:rsidR="00284E29" w:rsidRPr="004761DC">
        <w:rPr>
          <w:rFonts w:ascii="Arial" w:hAnsi="Arial" w:cs="Arial"/>
          <w:sz w:val="24"/>
          <w:szCs w:val="24"/>
        </w:rPr>
        <w:t>О благоустройстве в Московской области</w:t>
      </w:r>
      <w:r w:rsidR="004761DC">
        <w:rPr>
          <w:rFonts w:ascii="Arial" w:hAnsi="Arial" w:cs="Arial"/>
          <w:sz w:val="24"/>
          <w:szCs w:val="24"/>
        </w:rPr>
        <w:t>»</w:t>
      </w:r>
      <w:r w:rsidRPr="004761DC">
        <w:rPr>
          <w:rFonts w:ascii="Arial" w:eastAsia="Calibri" w:hAnsi="Arial" w:cs="Arial"/>
          <w:sz w:val="24"/>
          <w:szCs w:val="24"/>
        </w:rPr>
        <w:t xml:space="preserve">. Программно-технические комплексы видеонаблюдения </w:t>
      </w:r>
      <w:r w:rsidRPr="004761DC">
        <w:rPr>
          <w:rFonts w:ascii="Arial" w:hAnsi="Arial" w:cs="Arial"/>
          <w:sz w:val="24"/>
          <w:szCs w:val="24"/>
        </w:rPr>
        <w:t xml:space="preserve">устанавливаются в соответствии </w:t>
      </w:r>
      <w:r w:rsidRPr="004761DC">
        <w:rPr>
          <w:rFonts w:ascii="Arial" w:eastAsia="Calibri" w:hAnsi="Arial" w:cs="Arial"/>
          <w:sz w:val="24"/>
          <w:szCs w:val="24"/>
        </w:rPr>
        <w:t>с техническими требованиями и правилами подключения, установленными у</w:t>
      </w:r>
      <w:r w:rsidR="00284E29" w:rsidRPr="004761DC">
        <w:rPr>
          <w:rFonts w:ascii="Arial" w:eastAsia="Calibri" w:hAnsi="Arial" w:cs="Arial"/>
          <w:sz w:val="24"/>
          <w:szCs w:val="24"/>
        </w:rPr>
        <w:t>полномоченным органом.</w:t>
      </w:r>
    </w:p>
    <w:p w:rsidR="004761DC" w:rsidRDefault="00C1051F" w:rsidP="004761DC">
      <w:pPr>
        <w:pStyle w:val="ConsPlusNormal"/>
        <w:ind w:firstLine="567"/>
        <w:jc w:val="both"/>
        <w:rPr>
          <w:rFonts w:ascii="Arial" w:eastAsia="Calibri" w:hAnsi="Arial" w:cs="Arial"/>
          <w:bCs/>
          <w:sz w:val="24"/>
          <w:szCs w:val="24"/>
        </w:rPr>
      </w:pPr>
      <w:r w:rsidRPr="004761DC">
        <w:rPr>
          <w:rFonts w:ascii="Arial" w:eastAsia="Calibri" w:hAnsi="Arial" w:cs="Arial"/>
          <w:sz w:val="24"/>
          <w:szCs w:val="24"/>
        </w:rPr>
        <w:t>3</w:t>
      </w:r>
      <w:r w:rsidR="00DC1C27" w:rsidRPr="004761DC">
        <w:rPr>
          <w:rFonts w:ascii="Arial" w:eastAsia="Calibri" w:hAnsi="Arial" w:cs="Arial"/>
          <w:sz w:val="24"/>
          <w:szCs w:val="24"/>
        </w:rPr>
        <w:t>.</w:t>
      </w:r>
      <w:r w:rsidR="00DC1C27" w:rsidRPr="004761DC">
        <w:rPr>
          <w:rFonts w:ascii="Arial" w:hAnsi="Arial" w:cs="Arial"/>
          <w:bCs/>
          <w:sz w:val="24"/>
          <w:szCs w:val="24"/>
        </w:rPr>
        <w:t xml:space="preserve"> </w:t>
      </w:r>
      <w:r w:rsidRPr="004761DC">
        <w:rPr>
          <w:rFonts w:ascii="Arial" w:eastAsia="Calibri" w:hAnsi="Arial" w:cs="Arial"/>
          <w:bCs/>
          <w:sz w:val="24"/>
          <w:szCs w:val="24"/>
        </w:rPr>
        <w:t>Т</w:t>
      </w:r>
      <w:r w:rsidR="00DC1C27" w:rsidRPr="004761DC">
        <w:rPr>
          <w:rFonts w:ascii="Arial" w:eastAsia="Calibri" w:hAnsi="Arial" w:cs="Arial"/>
          <w:bCs/>
          <w:sz w:val="24"/>
          <w:szCs w:val="24"/>
        </w:rPr>
        <w:t>ребования к архитектурно-х</w:t>
      </w:r>
      <w:r w:rsidRPr="004761DC">
        <w:rPr>
          <w:rFonts w:ascii="Arial" w:eastAsia="Calibri" w:hAnsi="Arial" w:cs="Arial"/>
          <w:bCs/>
          <w:sz w:val="24"/>
          <w:szCs w:val="24"/>
        </w:rPr>
        <w:t>удожественному облику территории и объектов</w:t>
      </w:r>
      <w:r w:rsidR="00DC1C27" w:rsidRPr="004761DC">
        <w:rPr>
          <w:rFonts w:ascii="Arial" w:eastAsia="Calibri" w:hAnsi="Arial" w:cs="Arial"/>
          <w:bCs/>
          <w:sz w:val="24"/>
          <w:szCs w:val="24"/>
        </w:rPr>
        <w:t xml:space="preserve"> в части внешнего вида</w:t>
      </w:r>
      <w:r w:rsidRPr="004761DC">
        <w:rPr>
          <w:rFonts w:ascii="Arial" w:eastAsia="Calibri" w:hAnsi="Arial" w:cs="Arial"/>
          <w:bCs/>
          <w:sz w:val="24"/>
          <w:szCs w:val="24"/>
        </w:rPr>
        <w:t>, а именно</w:t>
      </w:r>
      <w:r w:rsidR="00DC1C27" w:rsidRPr="004761DC">
        <w:rPr>
          <w:rFonts w:ascii="Arial" w:eastAsia="Calibri" w:hAnsi="Arial" w:cs="Arial"/>
          <w:bCs/>
          <w:sz w:val="24"/>
          <w:szCs w:val="24"/>
        </w:rPr>
        <w:t>:</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улично-дорожной сети;</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магистралей;</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зданий, строений, сооружений (их отдельных элементов);</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ограждений (заборов);</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освещения;</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малых архитектурных форм;</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элементов озеленения;</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твердых и мягких покрытий;</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некапитальных и нестационарных объектов;</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других элементов благоустройства.</w:t>
      </w:r>
      <w:r w:rsidR="00C1051F" w:rsidRPr="004761DC">
        <w:rPr>
          <w:rFonts w:ascii="Arial" w:eastAsia="Calibri" w:hAnsi="Arial" w:cs="Arial"/>
          <w:bCs/>
          <w:sz w:val="24"/>
          <w:szCs w:val="24"/>
        </w:rPr>
        <w:t xml:space="preserve"> </w:t>
      </w:r>
    </w:p>
    <w:p w:rsidR="004761DC" w:rsidRDefault="00C1051F"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должны осуществляться в соответствии с настоящими Правилами.</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Требования к архитектурно-художественному облику терри</w:t>
      </w:r>
      <w:r w:rsidR="00D277D0" w:rsidRPr="004761DC">
        <w:rPr>
          <w:rFonts w:ascii="Arial" w:eastAsia="Calibri" w:hAnsi="Arial" w:cs="Arial"/>
          <w:bCs/>
          <w:sz w:val="24"/>
          <w:szCs w:val="24"/>
        </w:rPr>
        <w:t>торий могут утверждаться на всю территорию </w:t>
      </w:r>
      <w:r w:rsidR="00C1051F" w:rsidRPr="004761DC">
        <w:rPr>
          <w:rFonts w:ascii="Arial" w:hAnsi="Arial" w:cs="Arial"/>
          <w:sz w:val="24"/>
          <w:szCs w:val="24"/>
        </w:rPr>
        <w:t>городского округа Лобня</w:t>
      </w:r>
      <w:r w:rsidR="00D277D0" w:rsidRPr="004761DC">
        <w:rPr>
          <w:rFonts w:ascii="Arial" w:eastAsia="Calibri" w:hAnsi="Arial" w:cs="Arial"/>
          <w:bCs/>
          <w:sz w:val="24"/>
          <w:szCs w:val="24"/>
        </w:rPr>
        <w:t xml:space="preserve">, </w:t>
      </w:r>
      <w:r w:rsidR="002F6964" w:rsidRPr="004761DC">
        <w:rPr>
          <w:rFonts w:ascii="Arial" w:eastAsia="Calibri" w:hAnsi="Arial" w:cs="Arial"/>
          <w:bCs/>
          <w:sz w:val="24"/>
          <w:szCs w:val="24"/>
        </w:rPr>
        <w:t>на t`</w:t>
      </w:r>
      <w:r w:rsidRPr="004761DC">
        <w:rPr>
          <w:rFonts w:ascii="Arial" w:eastAsia="Calibri" w:hAnsi="Arial" w:cs="Arial"/>
          <w:bCs/>
          <w:sz w:val="24"/>
          <w:szCs w:val="24"/>
        </w:rPr>
        <w:t xml:space="preserve"> часть, отдельный объект или элемент благоустройства.</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Требования к архитектурно-х</w:t>
      </w:r>
      <w:r w:rsidR="00C1051F" w:rsidRPr="004761DC">
        <w:rPr>
          <w:rFonts w:ascii="Arial" w:eastAsia="Calibri" w:hAnsi="Arial" w:cs="Arial"/>
          <w:bCs/>
          <w:sz w:val="24"/>
          <w:szCs w:val="24"/>
        </w:rPr>
        <w:t>удожественному облику территории</w:t>
      </w:r>
      <w:r w:rsidRPr="004761DC">
        <w:rPr>
          <w:rFonts w:ascii="Arial" w:eastAsia="Calibri" w:hAnsi="Arial" w:cs="Arial"/>
          <w:bCs/>
          <w:sz w:val="24"/>
          <w:szCs w:val="24"/>
        </w:rPr>
        <w:t xml:space="preserve"> являются рекомендательными</w:t>
      </w:r>
      <w:r w:rsidRPr="004761DC">
        <w:rPr>
          <w:rFonts w:ascii="Arial" w:eastAsia="Calibri" w:hAnsi="Arial" w:cs="Arial"/>
          <w:bCs/>
          <w:i/>
          <w:color w:val="FF0000"/>
          <w:sz w:val="24"/>
          <w:szCs w:val="24"/>
        </w:rPr>
        <w:t xml:space="preserve"> </w:t>
      </w:r>
      <w:r w:rsidRPr="004761DC">
        <w:rPr>
          <w:rFonts w:ascii="Arial" w:eastAsia="Calibri" w:hAnsi="Arial" w:cs="Arial"/>
          <w:bCs/>
          <w:sz w:val="24"/>
          <w:szCs w:val="24"/>
        </w:rPr>
        <w:t>для колористических решений внешних поверхностей вновь возводимых и реконструируемых объектов капитального строительства, подлежащих согласованию архитектурно-градостроительного облика.</w:t>
      </w:r>
    </w:p>
    <w:p w:rsidR="004761DC" w:rsidRDefault="00DC1C27" w:rsidP="004761DC">
      <w:pPr>
        <w:pStyle w:val="ConsPlusNormal"/>
        <w:ind w:firstLine="567"/>
        <w:jc w:val="both"/>
        <w:rPr>
          <w:rFonts w:ascii="Arial" w:eastAsia="Calibri" w:hAnsi="Arial" w:cs="Arial"/>
          <w:bCs/>
          <w:sz w:val="24"/>
          <w:szCs w:val="24"/>
        </w:rPr>
      </w:pPr>
      <w:r w:rsidRPr="004761DC">
        <w:rPr>
          <w:rFonts w:ascii="Arial" w:eastAsia="Calibri" w:hAnsi="Arial" w:cs="Arial"/>
          <w:bCs/>
          <w:sz w:val="24"/>
          <w:szCs w:val="24"/>
        </w:rPr>
        <w:t>Координацию разработки требований к архитектурно-художественном</w:t>
      </w:r>
      <w:r w:rsidR="005838B7" w:rsidRPr="004761DC">
        <w:rPr>
          <w:rFonts w:ascii="Arial" w:eastAsia="Calibri" w:hAnsi="Arial" w:cs="Arial"/>
          <w:bCs/>
          <w:sz w:val="24"/>
          <w:szCs w:val="24"/>
        </w:rPr>
        <w:t xml:space="preserve">у облику территорий и требований к оформлению </w:t>
      </w:r>
      <w:r w:rsidRPr="004761DC">
        <w:rPr>
          <w:rFonts w:ascii="Arial" w:eastAsia="Calibri" w:hAnsi="Arial" w:cs="Arial"/>
          <w:bCs/>
          <w:sz w:val="24"/>
          <w:szCs w:val="24"/>
        </w:rPr>
        <w:t>и содержанию паспорта колористического решения фасадов зданий, строений, сооружений, ограждений осуществляет уполномоченный орган.</w:t>
      </w:r>
    </w:p>
    <w:p w:rsidR="004761DC" w:rsidRDefault="00DC1C27" w:rsidP="004761DC">
      <w:pPr>
        <w:pStyle w:val="ConsPlusNormal"/>
        <w:ind w:firstLine="567"/>
        <w:jc w:val="both"/>
        <w:rPr>
          <w:rFonts w:ascii="Arial" w:hAnsi="Arial" w:cs="Arial"/>
          <w:b/>
          <w:i/>
          <w:sz w:val="24"/>
          <w:szCs w:val="24"/>
        </w:rPr>
      </w:pPr>
      <w:r w:rsidRPr="004761DC">
        <w:rPr>
          <w:rFonts w:ascii="Arial" w:eastAsia="Calibri" w:hAnsi="Arial" w:cs="Arial"/>
          <w:bCs/>
          <w:sz w:val="24"/>
          <w:szCs w:val="24"/>
        </w:rPr>
        <w:t>В целях обеспечения свободного доступа требования к архитектурно-художественному облику территорий подлежат размещению на публ</w:t>
      </w:r>
      <w:r w:rsidR="00284E29" w:rsidRPr="004761DC">
        <w:rPr>
          <w:rFonts w:ascii="Arial" w:eastAsia="Calibri" w:hAnsi="Arial" w:cs="Arial"/>
          <w:bCs/>
          <w:sz w:val="24"/>
          <w:szCs w:val="24"/>
        </w:rPr>
        <w:t>ичных информационных ресурсах.</w:t>
      </w:r>
    </w:p>
    <w:p w:rsidR="004761DC" w:rsidRDefault="00C1051F" w:rsidP="004761DC">
      <w:pPr>
        <w:pStyle w:val="ConsPlusNormal"/>
        <w:ind w:firstLine="567"/>
        <w:jc w:val="both"/>
        <w:rPr>
          <w:rFonts w:ascii="Arial" w:hAnsi="Arial" w:cs="Arial"/>
          <w:b/>
          <w:i/>
          <w:sz w:val="24"/>
          <w:szCs w:val="24"/>
        </w:rPr>
      </w:pPr>
      <w:r w:rsidRPr="004761DC">
        <w:rPr>
          <w:rFonts w:ascii="Arial" w:hAnsi="Arial" w:cs="Arial"/>
          <w:sz w:val="24"/>
          <w:szCs w:val="24"/>
        </w:rPr>
        <w:t>4</w:t>
      </w:r>
      <w:r w:rsidR="0006346E" w:rsidRPr="004761DC">
        <w:rPr>
          <w:rFonts w:ascii="Arial" w:hAnsi="Arial" w:cs="Arial"/>
          <w:sz w:val="24"/>
          <w:szCs w:val="24"/>
        </w:rPr>
        <w:t>. Элементами благоустр</w:t>
      </w:r>
      <w:r w:rsidR="00A65913" w:rsidRPr="004761DC">
        <w:rPr>
          <w:rFonts w:ascii="Arial" w:hAnsi="Arial" w:cs="Arial"/>
          <w:sz w:val="24"/>
          <w:szCs w:val="24"/>
        </w:rPr>
        <w:t>ойства</w:t>
      </w:r>
      <w:r w:rsidR="0006346E" w:rsidRPr="004761DC">
        <w:rPr>
          <w:rFonts w:ascii="Arial" w:hAnsi="Arial" w:cs="Arial"/>
          <w:sz w:val="24"/>
          <w:szCs w:val="24"/>
        </w:rPr>
        <w:t xml:space="preserve"> являются:</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 улично-дорожная сеть;</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 улицы и дороги;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3) площади;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lastRenderedPageBreak/>
        <w:t>4) пешеходные переходы;</w:t>
      </w:r>
    </w:p>
    <w:p w:rsidR="004761DC" w:rsidRDefault="00630CE3" w:rsidP="004761DC">
      <w:pPr>
        <w:pStyle w:val="ConsPlusNormal"/>
        <w:ind w:firstLine="567"/>
        <w:jc w:val="both"/>
        <w:rPr>
          <w:rFonts w:ascii="Arial" w:hAnsi="Arial" w:cs="Arial"/>
          <w:b/>
          <w:i/>
          <w:sz w:val="24"/>
          <w:szCs w:val="24"/>
        </w:rPr>
      </w:pPr>
      <w:r w:rsidRPr="004761DC">
        <w:rPr>
          <w:rFonts w:ascii="Arial" w:hAnsi="Arial" w:cs="Arial"/>
          <w:sz w:val="24"/>
          <w:szCs w:val="24"/>
        </w:rPr>
        <w:t>5)</w:t>
      </w:r>
      <w:r w:rsidR="00205B4B" w:rsidRPr="004761DC">
        <w:rPr>
          <w:rFonts w:ascii="Arial" w:hAnsi="Arial" w:cs="Arial"/>
          <w:sz w:val="24"/>
          <w:szCs w:val="24"/>
        </w:rPr>
        <w:t> </w:t>
      </w:r>
      <w:r w:rsidR="0006346E" w:rsidRPr="004761DC">
        <w:rPr>
          <w:rFonts w:ascii="Arial" w:hAnsi="Arial" w:cs="Arial"/>
          <w:sz w:val="24"/>
          <w:szCs w:val="24"/>
        </w:rPr>
        <w:t xml:space="preserve">технические зоны транспортных, инженерных коммуникаций, инженерные коммуникации, </w:t>
      </w:r>
      <w:proofErr w:type="spellStart"/>
      <w:r w:rsidR="0006346E" w:rsidRPr="004761DC">
        <w:rPr>
          <w:rFonts w:ascii="Arial" w:hAnsi="Arial" w:cs="Arial"/>
          <w:sz w:val="24"/>
          <w:szCs w:val="24"/>
        </w:rPr>
        <w:t>водоохранные</w:t>
      </w:r>
      <w:proofErr w:type="spellEnd"/>
      <w:r w:rsidR="0006346E" w:rsidRPr="004761DC">
        <w:rPr>
          <w:rFonts w:ascii="Arial" w:hAnsi="Arial" w:cs="Arial"/>
          <w:sz w:val="24"/>
          <w:szCs w:val="24"/>
        </w:rPr>
        <w:t xml:space="preserve"> зоны;</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6) детские площадки;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7) площадки отдыха;</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8) спортивные площадки;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9) контейнерные площадки;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10) строительные площадки;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11) площадки для выгула животных;</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12) площадки для дрессировки собак;</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 xml:space="preserve">13) площадки автостоянок, размещение и хранение транспортных средств на территории </w:t>
      </w:r>
      <w:r w:rsidR="00C1051F" w:rsidRPr="004761DC">
        <w:rPr>
          <w:rFonts w:ascii="Arial" w:hAnsi="Arial" w:cs="Arial"/>
          <w:sz w:val="24"/>
          <w:szCs w:val="24"/>
        </w:rPr>
        <w:t>городского округа Лобня</w:t>
      </w:r>
      <w:r w:rsidRPr="004761DC">
        <w:rPr>
          <w:rFonts w:ascii="Arial" w:hAnsi="Arial" w:cs="Arial"/>
          <w:sz w:val="24"/>
          <w:szCs w:val="24"/>
        </w:rPr>
        <w:t>;</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14) архитектурно-художественное освещение;</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15) источники света;</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16) средства размещения информации и рекламные конструкции;</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17) сезонные (летние) кафе;</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18) ограждения (заборы);</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19) элементы объектов капитального строительства;</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20) малые архитектурные формы;</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21) элементы озеленения;</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22) уличное коммунально-бытовое и техническое оборудование;</w:t>
      </w:r>
    </w:p>
    <w:p w:rsidR="004761DC" w:rsidRDefault="0006346E" w:rsidP="004761DC">
      <w:pPr>
        <w:pStyle w:val="ConsPlusNormal"/>
        <w:ind w:firstLine="567"/>
        <w:jc w:val="both"/>
        <w:rPr>
          <w:rFonts w:ascii="Arial" w:hAnsi="Arial" w:cs="Arial"/>
          <w:b/>
          <w:i/>
          <w:sz w:val="24"/>
          <w:szCs w:val="24"/>
        </w:rPr>
      </w:pPr>
      <w:r w:rsidRPr="004761DC">
        <w:rPr>
          <w:rFonts w:ascii="Arial" w:hAnsi="Arial" w:cs="Arial"/>
          <w:sz w:val="24"/>
          <w:szCs w:val="24"/>
        </w:rPr>
        <w:t>23) водные устройства;</w:t>
      </w:r>
    </w:p>
    <w:p w:rsidR="004761DC" w:rsidRDefault="0006346E" w:rsidP="004761DC">
      <w:pPr>
        <w:pStyle w:val="ConsPlusNormal"/>
        <w:ind w:firstLine="567"/>
        <w:jc w:val="both"/>
        <w:rPr>
          <w:rFonts w:ascii="Arial" w:hAnsi="Arial" w:cs="Arial"/>
          <w:sz w:val="24"/>
          <w:szCs w:val="24"/>
        </w:rPr>
      </w:pPr>
      <w:r w:rsidRPr="004761DC">
        <w:rPr>
          <w:rFonts w:ascii="Arial" w:hAnsi="Arial" w:cs="Arial"/>
          <w:sz w:val="24"/>
          <w:szCs w:val="24"/>
        </w:rPr>
        <w:t xml:space="preserve">24) зоны отдыха </w:t>
      </w:r>
      <w:r w:rsidR="00A65913" w:rsidRPr="004761DC">
        <w:rPr>
          <w:rFonts w:ascii="Arial" w:hAnsi="Arial" w:cs="Arial"/>
          <w:sz w:val="24"/>
          <w:szCs w:val="24"/>
        </w:rPr>
        <w:t>(парки, сады, бульвары, скверы).</w:t>
      </w:r>
    </w:p>
    <w:p w:rsidR="004761DC" w:rsidRDefault="00364540" w:rsidP="004761DC">
      <w:pPr>
        <w:pStyle w:val="ConsPlusNormal"/>
        <w:ind w:firstLine="567"/>
        <w:jc w:val="both"/>
        <w:rPr>
          <w:rFonts w:ascii="Arial" w:eastAsia="Calibri" w:hAnsi="Arial" w:cs="Arial"/>
          <w:color w:val="000000"/>
          <w:spacing w:val="2"/>
          <w:sz w:val="24"/>
          <w:szCs w:val="24"/>
        </w:rPr>
      </w:pPr>
      <w:r w:rsidRPr="004761DC">
        <w:rPr>
          <w:rFonts w:ascii="Arial" w:hAnsi="Arial" w:cs="Arial"/>
          <w:sz w:val="24"/>
          <w:szCs w:val="24"/>
        </w:rPr>
        <w:t>25)</w:t>
      </w:r>
      <w:r w:rsidR="00205B4B" w:rsidRPr="004761DC">
        <w:rPr>
          <w:rFonts w:ascii="Arial" w:hAnsi="Arial" w:cs="Arial"/>
          <w:bCs/>
          <w:sz w:val="24"/>
          <w:szCs w:val="24"/>
        </w:rPr>
        <w:t> </w:t>
      </w:r>
      <w:r w:rsidRPr="004761DC">
        <w:rPr>
          <w:rFonts w:ascii="Arial" w:eastAsia="Calibri" w:hAnsi="Arial" w:cs="Arial"/>
          <w:bCs/>
          <w:sz w:val="24"/>
          <w:szCs w:val="24"/>
        </w:rPr>
        <w:t>внеш</w:t>
      </w:r>
      <w:r w:rsidR="00205B4B" w:rsidRPr="004761DC">
        <w:rPr>
          <w:rFonts w:ascii="Arial" w:eastAsia="Calibri" w:hAnsi="Arial" w:cs="Arial"/>
          <w:bCs/>
          <w:sz w:val="24"/>
          <w:szCs w:val="24"/>
        </w:rPr>
        <w:t>ние поверхности </w:t>
      </w:r>
      <w:r w:rsidR="00205B4B" w:rsidRPr="004761DC">
        <w:rPr>
          <w:rFonts w:ascii="Arial" w:eastAsia="Calibri" w:hAnsi="Arial" w:cs="Arial"/>
          <w:spacing w:val="2"/>
          <w:sz w:val="24"/>
          <w:szCs w:val="24"/>
        </w:rPr>
        <w:t xml:space="preserve">объектов капитального строительства, </w:t>
      </w:r>
      <w:r w:rsidRPr="004761DC">
        <w:rPr>
          <w:rFonts w:ascii="Arial" w:eastAsia="Calibri" w:hAnsi="Arial" w:cs="Arial"/>
          <w:spacing w:val="2"/>
          <w:sz w:val="24"/>
          <w:szCs w:val="24"/>
        </w:rPr>
        <w:t>в том числе крыш, фасадов, архитектурно-декоративных деталей (элементов) фасадов, оконных и дверных проемов, витражей, витрин, навесов, балконов, входных</w:t>
      </w:r>
      <w:r w:rsidRPr="004761DC">
        <w:rPr>
          <w:rFonts w:ascii="Arial" w:eastAsia="Calibri" w:hAnsi="Arial" w:cs="Arial"/>
          <w:color w:val="000000"/>
          <w:spacing w:val="2"/>
          <w:sz w:val="24"/>
          <w:szCs w:val="24"/>
        </w:rPr>
        <w:t xml:space="preserve"> групп, цоколей, террас;</w:t>
      </w:r>
    </w:p>
    <w:p w:rsidR="00364540" w:rsidRPr="004761DC" w:rsidRDefault="00EA2B7B" w:rsidP="004761DC">
      <w:pPr>
        <w:pStyle w:val="ConsPlusNormal"/>
        <w:ind w:firstLine="567"/>
        <w:jc w:val="both"/>
        <w:rPr>
          <w:rFonts w:ascii="Arial" w:hAnsi="Arial" w:cs="Arial"/>
          <w:b/>
          <w:i/>
          <w:sz w:val="24"/>
          <w:szCs w:val="24"/>
        </w:rPr>
      </w:pPr>
      <w:r w:rsidRPr="004761DC">
        <w:rPr>
          <w:rFonts w:ascii="Arial" w:eastAsia="Calibri" w:hAnsi="Arial" w:cs="Arial"/>
          <w:bCs/>
          <w:sz w:val="24"/>
          <w:szCs w:val="24"/>
        </w:rPr>
        <w:t>26) некапитальные объекты.</w:t>
      </w:r>
    </w:p>
    <w:p w:rsidR="00364540" w:rsidRPr="004761DC" w:rsidRDefault="00364540" w:rsidP="000A4D56">
      <w:pPr>
        <w:pStyle w:val="ConsPlusNormal"/>
        <w:ind w:firstLine="709"/>
        <w:jc w:val="both"/>
        <w:rPr>
          <w:rFonts w:ascii="Arial" w:hAnsi="Arial" w:cs="Arial"/>
          <w:sz w:val="24"/>
          <w:szCs w:val="24"/>
        </w:rPr>
      </w:pPr>
    </w:p>
    <w:p w:rsidR="00807A84" w:rsidRPr="004761DC" w:rsidRDefault="00807A84" w:rsidP="004761DC">
      <w:pPr>
        <w:pStyle w:val="ConsPlusNormal"/>
        <w:jc w:val="center"/>
        <w:rPr>
          <w:rFonts w:ascii="Arial" w:hAnsi="Arial" w:cs="Arial"/>
          <w:b/>
          <w:sz w:val="24"/>
          <w:szCs w:val="24"/>
        </w:rPr>
      </w:pPr>
      <w:r w:rsidRPr="004761DC">
        <w:rPr>
          <w:rFonts w:ascii="Arial" w:hAnsi="Arial" w:cs="Arial"/>
          <w:b/>
          <w:sz w:val="24"/>
          <w:szCs w:val="24"/>
        </w:rPr>
        <w:t xml:space="preserve">Глава </w:t>
      </w:r>
      <w:r w:rsidRPr="004761DC">
        <w:rPr>
          <w:rFonts w:ascii="Arial" w:hAnsi="Arial" w:cs="Arial"/>
          <w:b/>
          <w:sz w:val="24"/>
          <w:szCs w:val="24"/>
          <w:lang w:val="en-US"/>
        </w:rPr>
        <w:t>III</w:t>
      </w:r>
      <w:r w:rsidRPr="004761DC">
        <w:rPr>
          <w:rFonts w:ascii="Arial" w:hAnsi="Arial" w:cs="Arial"/>
          <w:b/>
          <w:sz w:val="24"/>
          <w:szCs w:val="24"/>
        </w:rPr>
        <w:t>. ТРЕБОВАНИЯ К СОДЕР</w:t>
      </w:r>
      <w:r w:rsidR="000A4D56" w:rsidRPr="004761DC">
        <w:rPr>
          <w:rFonts w:ascii="Arial" w:hAnsi="Arial" w:cs="Arial"/>
          <w:b/>
          <w:sz w:val="24"/>
          <w:szCs w:val="24"/>
        </w:rPr>
        <w:t xml:space="preserve">ЖАНИЮ ОБЪЕКТОВ БЛАГОУСТРОЙСТВА, </w:t>
      </w:r>
      <w:r w:rsidRPr="004761DC">
        <w:rPr>
          <w:rFonts w:ascii="Arial" w:hAnsi="Arial" w:cs="Arial"/>
          <w:b/>
          <w:sz w:val="24"/>
          <w:szCs w:val="24"/>
        </w:rPr>
        <w:t>ЗДАНИЙ, СТРОЕНИЙ, СООРУЖЕНИЙ</w:t>
      </w:r>
    </w:p>
    <w:p w:rsidR="001F2129" w:rsidRPr="004761DC" w:rsidRDefault="001F2129" w:rsidP="000A4D56">
      <w:pPr>
        <w:pStyle w:val="ConsPlusNormal"/>
        <w:ind w:firstLine="709"/>
        <w:jc w:val="center"/>
        <w:rPr>
          <w:rFonts w:ascii="Arial" w:hAnsi="Arial" w:cs="Arial"/>
          <w:b/>
          <w:sz w:val="24"/>
          <w:szCs w:val="24"/>
        </w:rPr>
      </w:pPr>
    </w:p>
    <w:p w:rsidR="00A62EFF" w:rsidRPr="00381C88" w:rsidRDefault="00A62EFF" w:rsidP="00A62EFF">
      <w:pPr>
        <w:pStyle w:val="ab"/>
        <w:widowControl w:val="0"/>
        <w:autoSpaceDE w:val="0"/>
        <w:autoSpaceDN w:val="0"/>
        <w:adjustRightInd w:val="0"/>
        <w:spacing w:after="0"/>
        <w:ind w:left="0" w:firstLine="567"/>
        <w:jc w:val="both"/>
        <w:rPr>
          <w:rFonts w:ascii="Arial" w:eastAsia="Times New Roman" w:hAnsi="Arial" w:cs="Arial"/>
          <w:sz w:val="24"/>
          <w:szCs w:val="24"/>
          <w:lang w:eastAsia="ru-RU"/>
        </w:rPr>
      </w:pPr>
      <w:r w:rsidRPr="00381C88">
        <w:rPr>
          <w:rFonts w:ascii="Arial" w:eastAsia="Times New Roman" w:hAnsi="Arial" w:cs="Arial"/>
          <w:b/>
          <w:bCs/>
          <w:sz w:val="24"/>
          <w:szCs w:val="24"/>
          <w:lang w:eastAsia="ru-RU"/>
        </w:rPr>
        <w:t>Статья 6</w:t>
      </w:r>
      <w:r>
        <w:rPr>
          <w:rFonts w:ascii="Arial" w:eastAsia="Times New Roman" w:hAnsi="Arial" w:cs="Arial"/>
          <w:b/>
          <w:bCs/>
          <w:sz w:val="24"/>
          <w:szCs w:val="24"/>
          <w:lang w:eastAsia="ru-RU"/>
        </w:rPr>
        <w:t xml:space="preserve">. Требования </w:t>
      </w:r>
      <w:r w:rsidRPr="00381C88">
        <w:rPr>
          <w:rFonts w:ascii="Arial" w:eastAsia="Times New Roman" w:hAnsi="Arial" w:cs="Arial"/>
          <w:b/>
          <w:bCs/>
          <w:sz w:val="24"/>
          <w:szCs w:val="24"/>
          <w:lang w:eastAsia="ru-RU"/>
        </w:rPr>
        <w:t>к архитектурно-художественному облику территорий городского округа в части требований к внешнему ви</w:t>
      </w:r>
      <w:r>
        <w:rPr>
          <w:rFonts w:ascii="Arial" w:eastAsia="Times New Roman" w:hAnsi="Arial" w:cs="Arial"/>
          <w:b/>
          <w:bCs/>
          <w:sz w:val="24"/>
          <w:szCs w:val="24"/>
          <w:lang w:eastAsia="ru-RU"/>
        </w:rPr>
        <w:t>ду зданий, строений, сооружений</w:t>
      </w:r>
    </w:p>
    <w:p w:rsidR="00A62EFF" w:rsidRPr="00534844" w:rsidRDefault="00A62EFF" w:rsidP="00A62EFF">
      <w:pPr>
        <w:widowControl w:val="0"/>
        <w:autoSpaceDE w:val="0"/>
        <w:autoSpaceDN w:val="0"/>
        <w:adjustRightInd w:val="0"/>
        <w:spacing w:after="0"/>
        <w:ind w:firstLine="284"/>
        <w:contextualSpacing/>
        <w:jc w:val="center"/>
        <w:rPr>
          <w:rFonts w:ascii="Arial" w:eastAsia="Times New Roman" w:hAnsi="Arial" w:cs="Arial"/>
          <w:b/>
          <w:bCs/>
          <w:sz w:val="24"/>
          <w:szCs w:val="24"/>
          <w:lang w:eastAsia="ru-RU"/>
        </w:rPr>
      </w:pPr>
    </w:p>
    <w:p w:rsidR="00A62EFF" w:rsidRPr="00534844" w:rsidRDefault="00A62EFF" w:rsidP="009D79E8">
      <w:pPr>
        <w:numPr>
          <w:ilvl w:val="0"/>
          <w:numId w:val="1"/>
        </w:numPr>
        <w:tabs>
          <w:tab w:val="left" w:pos="0"/>
          <w:tab w:val="left" w:pos="851"/>
        </w:tabs>
        <w:spacing w:after="0" w:line="276" w:lineRule="auto"/>
        <w:ind w:left="0" w:firstLine="567"/>
        <w:contextualSpacing/>
        <w:jc w:val="both"/>
        <w:rPr>
          <w:rFonts w:ascii="Arial" w:eastAsia="Times New Roman" w:hAnsi="Arial" w:cs="Arial"/>
          <w:sz w:val="24"/>
          <w:szCs w:val="24"/>
          <w:lang w:eastAsia="ru-RU"/>
        </w:rPr>
      </w:pPr>
      <w:r w:rsidRPr="00534844">
        <w:rPr>
          <w:rFonts w:ascii="Arial" w:hAnsi="Arial" w:cs="Arial"/>
          <w:bCs/>
          <w:noProof/>
          <w:sz w:val="24"/>
          <w:szCs w:val="24"/>
          <w:lang w:eastAsia="ru-RU"/>
        </w:rPr>
        <w:t xml:space="preserve">Требования к архитектурно-художественному облику </w:t>
      </w:r>
      <w:r w:rsidRPr="00534844">
        <w:rPr>
          <w:rFonts w:ascii="Arial" w:eastAsia="Times New Roman" w:hAnsi="Arial" w:cs="Arial"/>
          <w:sz w:val="24"/>
          <w:szCs w:val="24"/>
          <w:lang w:eastAsia="ru-RU"/>
        </w:rPr>
        <w:t>территорий городского округа в части требований к внешнему виду зданий, строений, сооружений</w:t>
      </w:r>
      <w:r w:rsidRPr="00534844">
        <w:rPr>
          <w:rFonts w:ascii="Arial" w:hAnsi="Arial" w:cs="Arial"/>
          <w:bCs/>
          <w:noProof/>
          <w:sz w:val="24"/>
          <w:szCs w:val="24"/>
          <w:lang w:eastAsia="ru-RU"/>
        </w:rPr>
        <w:t xml:space="preserve"> (далее – </w:t>
      </w:r>
      <w:r w:rsidRPr="00534844">
        <w:rPr>
          <w:rFonts w:ascii="Arial" w:eastAsia="Times New Roman" w:hAnsi="Arial" w:cs="Arial"/>
          <w:sz w:val="24"/>
          <w:szCs w:val="24"/>
          <w:lang w:eastAsia="ru-RU"/>
        </w:rPr>
        <w:t>требования к внешнему виду зданий, строений, сооружений)</w:t>
      </w:r>
      <w:r w:rsidRPr="00534844">
        <w:rPr>
          <w:rFonts w:ascii="Arial" w:hAnsi="Arial" w:cs="Arial"/>
          <w:bCs/>
          <w:noProof/>
          <w:sz w:val="24"/>
          <w:szCs w:val="24"/>
          <w:lang w:eastAsia="ru-RU"/>
        </w:rPr>
        <w:t xml:space="preserve"> - </w:t>
      </w:r>
      <w:r w:rsidRPr="00534844">
        <w:rPr>
          <w:rFonts w:ascii="Arial" w:eastAsia="Times New Roman" w:hAnsi="Arial" w:cs="Arial"/>
          <w:sz w:val="24"/>
          <w:szCs w:val="24"/>
          <w:lang w:eastAsia="ru-RU"/>
        </w:rPr>
        <w:t>совокупность требований</w:t>
      </w:r>
      <w:r w:rsidRPr="00534844">
        <w:rPr>
          <w:rFonts w:ascii="Arial" w:eastAsia="Times New Roman" w:hAnsi="Arial" w:cs="Arial"/>
          <w:sz w:val="24"/>
          <w:szCs w:val="24"/>
          <w:lang w:eastAsia="ru-RU"/>
        </w:rPr>
        <w:br/>
        <w:t>к объемным, пространственным, колористическим и иным решениям внешних поверхностей:</w:t>
      </w:r>
    </w:p>
    <w:p w:rsidR="00A62EFF" w:rsidRPr="00534844" w:rsidRDefault="00A62EFF" w:rsidP="009D79E8">
      <w:pPr>
        <w:numPr>
          <w:ilvl w:val="0"/>
          <w:numId w:val="2"/>
        </w:numPr>
        <w:tabs>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объектов</w:t>
      </w:r>
      <w:proofErr w:type="gramEnd"/>
      <w:r w:rsidRPr="00534844">
        <w:rPr>
          <w:rFonts w:ascii="Arial" w:eastAsia="Times New Roman" w:hAnsi="Arial" w:cs="Arial"/>
          <w:sz w:val="24"/>
          <w:szCs w:val="24"/>
          <w:lang w:eastAsia="ru-RU"/>
        </w:rPr>
        <w:t xml:space="preserve"> капитального строительства, элементов объектов капитального строительства;</w:t>
      </w:r>
    </w:p>
    <w:p w:rsidR="00A62EFF" w:rsidRPr="00534844" w:rsidRDefault="00A62EFF" w:rsidP="009D79E8">
      <w:pPr>
        <w:numPr>
          <w:ilvl w:val="0"/>
          <w:numId w:val="2"/>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некапитальных</w:t>
      </w:r>
      <w:proofErr w:type="gramEnd"/>
      <w:r w:rsidRPr="00534844">
        <w:rPr>
          <w:rFonts w:ascii="Arial" w:eastAsia="Times New Roman" w:hAnsi="Arial" w:cs="Arial"/>
          <w:sz w:val="24"/>
          <w:szCs w:val="24"/>
          <w:lang w:eastAsia="ru-RU"/>
        </w:rPr>
        <w:t xml:space="preserve"> строений, сооружений, в том числе:</w:t>
      </w:r>
    </w:p>
    <w:p w:rsidR="00A62EFF" w:rsidRPr="00534844" w:rsidRDefault="00A62EFF" w:rsidP="00A62EFF">
      <w:pPr>
        <w:spacing w:after="0"/>
        <w:ind w:firstLine="567"/>
        <w:contextualSpacing/>
        <w:jc w:val="both"/>
        <w:rPr>
          <w:rFonts w:ascii="Arial" w:hAnsi="Arial" w:cs="Arial"/>
          <w:spacing w:val="2"/>
          <w:sz w:val="24"/>
          <w:szCs w:val="24"/>
          <w:shd w:val="clear" w:color="auto" w:fill="FFFFFF"/>
        </w:rPr>
      </w:pPr>
      <w:proofErr w:type="gramStart"/>
      <w:r w:rsidRPr="00534844">
        <w:rPr>
          <w:rFonts w:ascii="Arial" w:hAnsi="Arial" w:cs="Arial"/>
          <w:spacing w:val="2"/>
          <w:sz w:val="24"/>
          <w:szCs w:val="24"/>
          <w:shd w:val="clear" w:color="auto" w:fill="FFFFFF"/>
        </w:rPr>
        <w:t>навесов</w:t>
      </w:r>
      <w:proofErr w:type="gramEnd"/>
      <w:r w:rsidRPr="00534844">
        <w:rPr>
          <w:rFonts w:ascii="Arial" w:hAnsi="Arial" w:cs="Arial"/>
          <w:spacing w:val="2"/>
          <w:sz w:val="24"/>
          <w:szCs w:val="24"/>
          <w:shd w:val="clear" w:color="auto" w:fill="FFFFFF"/>
        </w:rPr>
        <w:t xml:space="preserve"> и иных подобных конструкций;</w:t>
      </w:r>
    </w:p>
    <w:p w:rsidR="00A62EFF" w:rsidRPr="00534844" w:rsidRDefault="00A62EFF" w:rsidP="00A62EFF">
      <w:pPr>
        <w:spacing w:after="0"/>
        <w:ind w:firstLine="567"/>
        <w:contextualSpacing/>
        <w:jc w:val="both"/>
        <w:rPr>
          <w:rFonts w:ascii="Arial" w:hAnsi="Arial" w:cs="Arial"/>
          <w:spacing w:val="2"/>
          <w:sz w:val="24"/>
          <w:szCs w:val="24"/>
          <w:shd w:val="clear" w:color="auto" w:fill="FFFFFF"/>
        </w:rPr>
      </w:pPr>
      <w:proofErr w:type="gramStart"/>
      <w:r w:rsidRPr="00534844">
        <w:rPr>
          <w:rFonts w:ascii="Arial" w:eastAsia="Times New Roman" w:hAnsi="Arial" w:cs="Arial"/>
          <w:sz w:val="24"/>
          <w:szCs w:val="24"/>
          <w:lang w:eastAsia="ru-RU"/>
        </w:rPr>
        <w:t>некапитальны</w:t>
      </w:r>
      <w:r w:rsidRPr="00534844">
        <w:rPr>
          <w:rFonts w:ascii="Arial" w:hAnsi="Arial" w:cs="Arial"/>
          <w:sz w:val="24"/>
          <w:szCs w:val="24"/>
        </w:rPr>
        <w:t>х</w:t>
      </w:r>
      <w:proofErr w:type="gramEnd"/>
      <w:r w:rsidRPr="00534844">
        <w:rPr>
          <w:rFonts w:ascii="Arial" w:hAnsi="Arial" w:cs="Arial"/>
          <w:spacing w:val="2"/>
          <w:sz w:val="24"/>
          <w:szCs w:val="24"/>
          <w:shd w:val="clear" w:color="auto" w:fill="FFFFFF"/>
        </w:rPr>
        <w:t xml:space="preserve"> пунктов проката;</w:t>
      </w:r>
    </w:p>
    <w:p w:rsidR="00A62EFF" w:rsidRPr="00534844" w:rsidRDefault="00A62EFF" w:rsidP="00A62EFF">
      <w:pPr>
        <w:spacing w:after="0"/>
        <w:ind w:right="283" w:firstLine="567"/>
        <w:jc w:val="both"/>
        <w:textAlignment w:val="baseline"/>
        <w:rPr>
          <w:rFonts w:ascii="Arial" w:eastAsia="Times New Roman" w:hAnsi="Arial" w:cs="Arial"/>
          <w:spacing w:val="2"/>
          <w:sz w:val="24"/>
          <w:szCs w:val="24"/>
          <w:shd w:val="clear" w:color="auto" w:fill="FFFFFF"/>
          <w:lang w:eastAsia="ru-RU"/>
        </w:rPr>
      </w:pPr>
      <w:proofErr w:type="gramStart"/>
      <w:r w:rsidRPr="00534844">
        <w:rPr>
          <w:rFonts w:ascii="Arial" w:eastAsia="Times New Roman" w:hAnsi="Arial" w:cs="Arial"/>
          <w:spacing w:val="2"/>
          <w:sz w:val="24"/>
          <w:szCs w:val="24"/>
          <w:shd w:val="clear" w:color="auto" w:fill="FFFFFF"/>
          <w:lang w:eastAsia="ru-RU"/>
        </w:rPr>
        <w:t>общественных</w:t>
      </w:r>
      <w:proofErr w:type="gramEnd"/>
      <w:r w:rsidRPr="00534844">
        <w:rPr>
          <w:rFonts w:ascii="Arial" w:eastAsia="Times New Roman" w:hAnsi="Arial" w:cs="Arial"/>
          <w:spacing w:val="2"/>
          <w:sz w:val="24"/>
          <w:szCs w:val="24"/>
          <w:shd w:val="clear" w:color="auto" w:fill="FFFFFF"/>
          <w:lang w:eastAsia="ru-RU"/>
        </w:rPr>
        <w:t xml:space="preserve"> туалетов нестационарного типа;</w:t>
      </w:r>
    </w:p>
    <w:p w:rsidR="00A62EFF" w:rsidRPr="00534844" w:rsidRDefault="00A62EFF" w:rsidP="00A62EFF">
      <w:pPr>
        <w:spacing w:after="0"/>
        <w:ind w:right="283" w:firstLine="567"/>
        <w:jc w:val="both"/>
        <w:textAlignment w:val="baseline"/>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нестационарных</w:t>
      </w:r>
      <w:proofErr w:type="gramEnd"/>
      <w:r w:rsidRPr="00534844">
        <w:rPr>
          <w:rFonts w:ascii="Arial" w:eastAsia="Times New Roman" w:hAnsi="Arial" w:cs="Arial"/>
          <w:sz w:val="24"/>
          <w:szCs w:val="24"/>
          <w:lang w:eastAsia="ru-RU"/>
        </w:rPr>
        <w:t xml:space="preserve"> строений, сооружений;</w:t>
      </w:r>
    </w:p>
    <w:p w:rsidR="00A62EFF" w:rsidRPr="00534844" w:rsidRDefault="00A62EFF" w:rsidP="00A62EFF">
      <w:pPr>
        <w:spacing w:after="0"/>
        <w:ind w:right="283" w:firstLine="567"/>
        <w:jc w:val="both"/>
        <w:textAlignment w:val="baseline"/>
        <w:rPr>
          <w:rFonts w:ascii="Arial" w:eastAsia="Times New Roman" w:hAnsi="Arial" w:cs="Arial"/>
          <w:sz w:val="24"/>
          <w:szCs w:val="24"/>
          <w:shd w:val="clear" w:color="auto" w:fill="FFFFFF"/>
          <w:lang w:eastAsia="ru-RU"/>
        </w:rPr>
      </w:pPr>
      <w:proofErr w:type="gramStart"/>
      <w:r w:rsidRPr="00534844">
        <w:rPr>
          <w:rFonts w:ascii="Arial" w:eastAsia="Times New Roman" w:hAnsi="Arial" w:cs="Arial"/>
          <w:sz w:val="24"/>
          <w:szCs w:val="24"/>
          <w:lang w:eastAsia="ru-RU"/>
        </w:rPr>
        <w:t>некапитальных</w:t>
      </w:r>
      <w:proofErr w:type="gramEnd"/>
      <w:r w:rsidRPr="00534844">
        <w:rPr>
          <w:rFonts w:ascii="Arial" w:eastAsia="Times New Roman" w:hAnsi="Arial" w:cs="Arial"/>
          <w:sz w:val="24"/>
          <w:szCs w:val="24"/>
          <w:lang w:eastAsia="ru-RU"/>
        </w:rPr>
        <w:t xml:space="preserve"> </w:t>
      </w:r>
      <w:r w:rsidRPr="00534844">
        <w:rPr>
          <w:rFonts w:ascii="Arial" w:eastAsia="Times New Roman" w:hAnsi="Arial" w:cs="Arial"/>
          <w:spacing w:val="2"/>
          <w:sz w:val="24"/>
          <w:szCs w:val="24"/>
          <w:shd w:val="clear" w:color="auto" w:fill="FFFFFF"/>
          <w:lang w:eastAsia="ru-RU"/>
        </w:rPr>
        <w:t>контрольно-пропускных пунктов.</w:t>
      </w:r>
    </w:p>
    <w:p w:rsidR="00A62EFF" w:rsidRPr="00534844" w:rsidRDefault="00A62EFF" w:rsidP="009D79E8">
      <w:pPr>
        <w:numPr>
          <w:ilvl w:val="0"/>
          <w:numId w:val="1"/>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r w:rsidRPr="00534844">
        <w:rPr>
          <w:rFonts w:ascii="Arial" w:hAnsi="Arial" w:cs="Arial"/>
          <w:bCs/>
          <w:noProof/>
          <w:sz w:val="24"/>
          <w:szCs w:val="24"/>
          <w:lang w:eastAsia="ru-RU"/>
        </w:rPr>
        <w:t>Требования к внешнему виду зданий, строений, сооружений не распространяются на:</w:t>
      </w:r>
    </w:p>
    <w:p w:rsidR="00A62EFF" w:rsidRPr="00534844" w:rsidRDefault="00A62EFF" w:rsidP="009D79E8">
      <w:pPr>
        <w:numPr>
          <w:ilvl w:val="0"/>
          <w:numId w:val="3"/>
        </w:numPr>
        <w:tabs>
          <w:tab w:val="left" w:pos="284"/>
          <w:tab w:val="left" w:pos="851"/>
        </w:tabs>
        <w:spacing w:after="0" w:line="276" w:lineRule="auto"/>
        <w:ind w:left="0" w:firstLine="567"/>
        <w:contextualSpacing/>
        <w:jc w:val="both"/>
        <w:rPr>
          <w:rFonts w:ascii="Arial" w:hAnsi="Arial" w:cs="Arial"/>
          <w:sz w:val="24"/>
          <w:szCs w:val="24"/>
        </w:rPr>
      </w:pPr>
      <w:proofErr w:type="gramStart"/>
      <w:r w:rsidRPr="00534844">
        <w:rPr>
          <w:rFonts w:ascii="Arial" w:eastAsia="Times New Roman" w:hAnsi="Arial" w:cs="Arial"/>
          <w:sz w:val="24"/>
          <w:szCs w:val="24"/>
          <w:lang w:eastAsia="ru-RU"/>
        </w:rPr>
        <w:lastRenderedPageBreak/>
        <w:t>требования</w:t>
      </w:r>
      <w:proofErr w:type="gramEnd"/>
      <w:r w:rsidRPr="00534844">
        <w:rPr>
          <w:rFonts w:ascii="Arial" w:eastAsia="Times New Roman" w:hAnsi="Arial" w:cs="Arial"/>
          <w:sz w:val="24"/>
          <w:szCs w:val="24"/>
          <w:lang w:eastAsia="ru-RU"/>
        </w:rPr>
        <w:t xml:space="preserve"> к содержанию, сохранению и использованию которых установлены </w:t>
      </w:r>
      <w:r w:rsidRPr="00534844">
        <w:rPr>
          <w:rFonts w:ascii="Arial" w:hAnsi="Arial" w:cs="Arial"/>
          <w:sz w:val="24"/>
          <w:szCs w:val="24"/>
        </w:rPr>
        <w:t>Федеральным законом от 25.06.2002 № 73-ФЗ «Об объектах культурного наследия (памятниках истории и культуры) народов Российской Федерации»;</w:t>
      </w:r>
    </w:p>
    <w:p w:rsidR="00A62EFF" w:rsidRPr="00534844" w:rsidRDefault="00A62EFF" w:rsidP="009D79E8">
      <w:pPr>
        <w:numPr>
          <w:ilvl w:val="0"/>
          <w:numId w:val="3"/>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объекты</w:t>
      </w:r>
      <w:proofErr w:type="gramEnd"/>
      <w:r w:rsidRPr="00534844">
        <w:rPr>
          <w:rFonts w:ascii="Arial" w:eastAsia="Times New Roman" w:hAnsi="Arial" w:cs="Arial"/>
          <w:sz w:val="24"/>
          <w:szCs w:val="24"/>
          <w:lang w:eastAsia="ru-RU"/>
        </w:rPr>
        <w:t xml:space="preserve"> обороны, обеспечения вооруженных сил и сопутствующей инфраструктуры, размещаемые (используемые) для обеспечения деятельности указанных объектов;</w:t>
      </w:r>
    </w:p>
    <w:p w:rsidR="00A62EFF" w:rsidRPr="00534844" w:rsidRDefault="00A62EFF" w:rsidP="009D79E8">
      <w:pPr>
        <w:numPr>
          <w:ilvl w:val="0"/>
          <w:numId w:val="3"/>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объекты</w:t>
      </w:r>
      <w:proofErr w:type="gramEnd"/>
      <w:r w:rsidRPr="00534844">
        <w:rPr>
          <w:rFonts w:ascii="Arial" w:eastAsia="Times New Roman" w:hAnsi="Arial" w:cs="Arial"/>
          <w:sz w:val="24"/>
          <w:szCs w:val="24"/>
          <w:lang w:eastAsia="ru-RU"/>
        </w:rPr>
        <w:t xml:space="preserve"> электросетевого хозяйства, линии электропередачи, линии и сооружения связи (в том числе антенно-мачтовые и линейно-кабельные), трубопроводы, автомобильные дороги.</w:t>
      </w:r>
    </w:p>
    <w:p w:rsidR="00A62EFF" w:rsidRPr="00534844" w:rsidRDefault="00A62EFF" w:rsidP="009D79E8">
      <w:pPr>
        <w:numPr>
          <w:ilvl w:val="0"/>
          <w:numId w:val="1"/>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r w:rsidRPr="00534844">
        <w:rPr>
          <w:rFonts w:ascii="Arial" w:hAnsi="Arial" w:cs="Arial"/>
          <w:bCs/>
          <w:noProof/>
          <w:sz w:val="24"/>
          <w:szCs w:val="24"/>
          <w:lang w:eastAsia="ru-RU"/>
        </w:rPr>
        <w:t xml:space="preserve">Требования к внешнему виду зданий, строений, сооружений </w:t>
      </w:r>
      <w:r w:rsidRPr="00534844">
        <w:rPr>
          <w:rFonts w:ascii="Arial" w:eastAsia="Times New Roman" w:hAnsi="Arial" w:cs="Arial"/>
          <w:sz w:val="24"/>
          <w:szCs w:val="24"/>
          <w:lang w:eastAsia="ru-RU"/>
        </w:rPr>
        <w:t xml:space="preserve">являются рекомендательными для колористических решений внешних поверхностей </w:t>
      </w:r>
      <w:r w:rsidRPr="00534844">
        <w:rPr>
          <w:rFonts w:ascii="Arial" w:hAnsi="Arial" w:cs="Arial"/>
          <w:sz w:val="24"/>
          <w:szCs w:val="24"/>
        </w:rPr>
        <w:t>вновь создаваемых и реконструируемых объектов капитального строительства, внешний вид которых подлежит согласованию в соответствии с требованиями постановления Правительства Московской области от 27.12.2019 № 1042/39 «Об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w:t>
      </w:r>
    </w:p>
    <w:p w:rsidR="00A62EFF" w:rsidRPr="00534844" w:rsidRDefault="00A62EFF" w:rsidP="009D79E8">
      <w:pPr>
        <w:numPr>
          <w:ilvl w:val="0"/>
          <w:numId w:val="1"/>
        </w:numPr>
        <w:tabs>
          <w:tab w:val="left" w:pos="284"/>
          <w:tab w:val="left" w:pos="851"/>
        </w:tabs>
        <w:spacing w:after="0" w:line="276" w:lineRule="auto"/>
        <w:ind w:left="0" w:right="-1" w:firstLine="567"/>
        <w:contextualSpacing/>
        <w:jc w:val="both"/>
        <w:rPr>
          <w:rFonts w:ascii="Arial" w:hAnsi="Arial" w:cs="Arial"/>
          <w:bCs/>
          <w:noProof/>
          <w:sz w:val="24"/>
          <w:szCs w:val="24"/>
          <w:lang w:eastAsia="ru-RU"/>
        </w:rPr>
      </w:pPr>
      <w:r w:rsidRPr="00534844">
        <w:rPr>
          <w:rFonts w:ascii="Arial" w:hAnsi="Arial" w:cs="Arial"/>
          <w:bCs/>
          <w:noProof/>
          <w:sz w:val="24"/>
          <w:szCs w:val="24"/>
          <w:lang w:eastAsia="ru-RU"/>
        </w:rPr>
        <w:t>Требования к внешнему виду зданий, строений, сооружений не являются обязательными для существующих зданий, строений, сооружений</w:t>
      </w:r>
      <w:r w:rsidRPr="00534844">
        <w:rPr>
          <w:rFonts w:ascii="Arial" w:hAnsi="Arial" w:cs="Arial"/>
          <w:sz w:val="24"/>
          <w:szCs w:val="24"/>
        </w:rPr>
        <w:t xml:space="preserve">, в отношении которых не планируются изменения внешнего вида, не </w:t>
      </w:r>
      <w:r w:rsidRPr="00534844">
        <w:rPr>
          <w:rFonts w:ascii="Arial" w:hAnsi="Arial" w:cs="Arial"/>
          <w:bCs/>
          <w:noProof/>
          <w:sz w:val="24"/>
          <w:szCs w:val="24"/>
          <w:lang w:eastAsia="ru-RU"/>
        </w:rPr>
        <w:t>нарушены требования к содержанию</w:t>
      </w:r>
      <w:r w:rsidRPr="00534844">
        <w:rPr>
          <w:rFonts w:ascii="Arial" w:hAnsi="Arial" w:cs="Arial"/>
          <w:bCs/>
          <w:noProof/>
          <w:sz w:val="24"/>
          <w:szCs w:val="24"/>
          <w:lang w:eastAsia="ru-RU"/>
        </w:rPr>
        <w:br/>
        <w:t xml:space="preserve">и соблюдению чистоты внешних поверхностей, </w:t>
      </w:r>
      <w:r w:rsidRPr="00534844">
        <w:rPr>
          <w:rFonts w:ascii="Arial" w:eastAsia="Times New Roman" w:hAnsi="Arial" w:cs="Arial"/>
          <w:sz w:val="24"/>
          <w:szCs w:val="24"/>
          <w:lang w:eastAsia="ru-RU"/>
        </w:rPr>
        <w:t xml:space="preserve">указанные в </w:t>
      </w:r>
      <w:r w:rsidRPr="00534844">
        <w:rPr>
          <w:rFonts w:ascii="Arial" w:hAnsi="Arial" w:cs="Arial"/>
          <w:bCs/>
          <w:noProof/>
          <w:sz w:val="24"/>
          <w:szCs w:val="24"/>
          <w:lang w:eastAsia="ru-RU"/>
        </w:rPr>
        <w:t>пункте 13 настоящей статьи.</w:t>
      </w:r>
    </w:p>
    <w:p w:rsidR="00A62EFF" w:rsidRPr="00534844" w:rsidRDefault="00A62EFF" w:rsidP="009D79E8">
      <w:pPr>
        <w:numPr>
          <w:ilvl w:val="0"/>
          <w:numId w:val="1"/>
        </w:numPr>
        <w:tabs>
          <w:tab w:val="left" w:pos="284"/>
          <w:tab w:val="left" w:pos="851"/>
        </w:tabs>
        <w:spacing w:after="0" w:line="276" w:lineRule="auto"/>
        <w:ind w:left="0" w:firstLine="567"/>
        <w:contextualSpacing/>
        <w:jc w:val="both"/>
        <w:rPr>
          <w:rFonts w:ascii="Arial" w:hAnsi="Arial" w:cs="Arial"/>
          <w:bCs/>
          <w:noProof/>
          <w:sz w:val="24"/>
          <w:szCs w:val="24"/>
          <w:lang w:eastAsia="ru-RU"/>
        </w:rPr>
      </w:pPr>
      <w:r w:rsidRPr="00534844">
        <w:rPr>
          <w:rFonts w:ascii="Arial" w:eastAsia="Times New Roman" w:hAnsi="Arial" w:cs="Arial"/>
          <w:sz w:val="24"/>
          <w:szCs w:val="24"/>
          <w:lang w:eastAsia="ru-RU"/>
        </w:rPr>
        <w:t>Изменения внешнего вида - объемные, пространственные, колористические</w:t>
      </w:r>
      <w:r w:rsidRPr="00534844">
        <w:rPr>
          <w:rFonts w:ascii="Arial" w:eastAsia="Times New Roman" w:hAnsi="Arial" w:cs="Arial"/>
          <w:sz w:val="24"/>
          <w:szCs w:val="24"/>
          <w:lang w:eastAsia="ru-RU"/>
        </w:rPr>
        <w:br/>
        <w:t xml:space="preserve">и иные изменения </w:t>
      </w:r>
      <w:r w:rsidRPr="00534844">
        <w:rPr>
          <w:rFonts w:ascii="Arial" w:hAnsi="Arial" w:cs="Arial"/>
          <w:sz w:val="24"/>
          <w:szCs w:val="24"/>
        </w:rPr>
        <w:t xml:space="preserve">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перилл, замена кровельного материала и другие изменения </w:t>
      </w:r>
      <w:r w:rsidRPr="00534844">
        <w:rPr>
          <w:rFonts w:ascii="Arial" w:eastAsia="Times New Roman" w:hAnsi="Arial" w:cs="Arial"/>
          <w:sz w:val="24"/>
          <w:szCs w:val="24"/>
          <w:lang w:eastAsia="ru-RU"/>
        </w:rPr>
        <w:t>внешних поверхностей</w:t>
      </w:r>
      <w:r w:rsidRPr="00534844">
        <w:rPr>
          <w:rFonts w:ascii="Arial" w:hAnsi="Arial" w:cs="Arial"/>
          <w:sz w:val="24"/>
          <w:szCs w:val="24"/>
        </w:rPr>
        <w:t xml:space="preserve">). </w:t>
      </w:r>
    </w:p>
    <w:p w:rsidR="00A62EFF" w:rsidRPr="00534844" w:rsidRDefault="00A62EFF" w:rsidP="009D79E8">
      <w:pPr>
        <w:numPr>
          <w:ilvl w:val="0"/>
          <w:numId w:val="1"/>
        </w:numPr>
        <w:tabs>
          <w:tab w:val="left" w:pos="284"/>
          <w:tab w:val="left" w:pos="851"/>
        </w:tabs>
        <w:spacing w:after="0" w:line="276" w:lineRule="auto"/>
        <w:ind w:left="0" w:firstLine="567"/>
        <w:contextualSpacing/>
        <w:jc w:val="both"/>
        <w:rPr>
          <w:rFonts w:ascii="Arial" w:hAnsi="Arial" w:cs="Arial"/>
          <w:bCs/>
          <w:noProof/>
          <w:sz w:val="24"/>
          <w:szCs w:val="24"/>
          <w:lang w:eastAsia="ru-RU"/>
        </w:rPr>
      </w:pPr>
      <w:r w:rsidRPr="00534844">
        <w:rPr>
          <w:rFonts w:ascii="Arial" w:hAnsi="Arial" w:cs="Arial"/>
          <w:sz w:val="24"/>
          <w:szCs w:val="24"/>
        </w:rPr>
        <w:t xml:space="preserve">Подлежат согласованию с администрацией городского округа посредством </w:t>
      </w:r>
      <w:r w:rsidRPr="00534844">
        <w:rPr>
          <w:rFonts w:ascii="Arial" w:eastAsia="Times New Roman" w:hAnsi="Arial" w:cs="Arial"/>
          <w:sz w:val="24"/>
          <w:szCs w:val="24"/>
          <w:lang w:eastAsia="ru-RU"/>
        </w:rPr>
        <w:t>оформления паспорта колористического решения фасадов зданий, строений, сооружений:</w:t>
      </w:r>
    </w:p>
    <w:p w:rsidR="00A62EFF" w:rsidRPr="00534844" w:rsidRDefault="00A62EFF" w:rsidP="009D79E8">
      <w:pPr>
        <w:numPr>
          <w:ilvl w:val="0"/>
          <w:numId w:val="4"/>
        </w:numPr>
        <w:tabs>
          <w:tab w:val="left" w:pos="284"/>
          <w:tab w:val="left" w:pos="851"/>
        </w:tabs>
        <w:spacing w:after="0" w:line="276" w:lineRule="auto"/>
        <w:ind w:left="0" w:firstLine="567"/>
        <w:contextualSpacing/>
        <w:jc w:val="both"/>
        <w:rPr>
          <w:rFonts w:ascii="Arial" w:hAnsi="Arial" w:cs="Arial"/>
          <w:bCs/>
          <w:noProof/>
          <w:sz w:val="24"/>
          <w:szCs w:val="24"/>
          <w:lang w:eastAsia="ru-RU"/>
        </w:rPr>
      </w:pPr>
      <w:proofErr w:type="gramStart"/>
      <w:r w:rsidRPr="00534844">
        <w:rPr>
          <w:rFonts w:ascii="Arial" w:eastAsia="Times New Roman" w:hAnsi="Arial" w:cs="Arial"/>
          <w:sz w:val="24"/>
          <w:szCs w:val="24"/>
          <w:lang w:eastAsia="ru-RU"/>
        </w:rPr>
        <w:t>изменения</w:t>
      </w:r>
      <w:proofErr w:type="gramEnd"/>
      <w:r w:rsidRPr="00534844">
        <w:rPr>
          <w:rFonts w:ascii="Arial" w:eastAsia="Times New Roman" w:hAnsi="Arial" w:cs="Arial"/>
          <w:sz w:val="24"/>
          <w:szCs w:val="24"/>
          <w:lang w:eastAsia="ru-RU"/>
        </w:rPr>
        <w:t xml:space="preserve"> внешнего вида при </w:t>
      </w:r>
      <w:r w:rsidRPr="00534844">
        <w:rPr>
          <w:rFonts w:ascii="Arial" w:hAnsi="Arial" w:cs="Arial"/>
          <w:sz w:val="24"/>
          <w:szCs w:val="24"/>
        </w:rPr>
        <w:t>реконструктивных работах и капитальном ремонте вне зависимости от местоположения на территории городского округа:</w:t>
      </w:r>
    </w:p>
    <w:p w:rsidR="00A62EFF" w:rsidRPr="00534844" w:rsidRDefault="00A62EFF" w:rsidP="00A62EFF">
      <w:pPr>
        <w:spacing w:after="0"/>
        <w:ind w:firstLine="567"/>
        <w:jc w:val="both"/>
        <w:rPr>
          <w:rFonts w:ascii="Arial" w:hAnsi="Arial" w:cs="Arial"/>
          <w:sz w:val="24"/>
          <w:szCs w:val="24"/>
        </w:rPr>
      </w:pPr>
      <w:proofErr w:type="gramStart"/>
      <w:r w:rsidRPr="00534844">
        <w:rPr>
          <w:rFonts w:ascii="Arial" w:hAnsi="Arial" w:cs="Arial"/>
          <w:sz w:val="24"/>
          <w:szCs w:val="24"/>
        </w:rPr>
        <w:t>многоквартирных</w:t>
      </w:r>
      <w:proofErr w:type="gramEnd"/>
      <w:r w:rsidRPr="00534844">
        <w:rPr>
          <w:rFonts w:ascii="Arial" w:hAnsi="Arial" w:cs="Arial"/>
          <w:sz w:val="24"/>
          <w:szCs w:val="24"/>
        </w:rPr>
        <w:t xml:space="preserve"> жилых домов, общежитий;</w:t>
      </w:r>
    </w:p>
    <w:p w:rsidR="00A62EFF" w:rsidRPr="00534844" w:rsidRDefault="00A62EFF" w:rsidP="00A62EFF">
      <w:pPr>
        <w:spacing w:after="0"/>
        <w:ind w:firstLine="567"/>
        <w:jc w:val="both"/>
        <w:rPr>
          <w:rFonts w:ascii="Arial" w:hAnsi="Arial" w:cs="Arial"/>
          <w:sz w:val="24"/>
          <w:szCs w:val="24"/>
        </w:rPr>
      </w:pPr>
      <w:proofErr w:type="gramStart"/>
      <w:r w:rsidRPr="00534844">
        <w:rPr>
          <w:rFonts w:ascii="Arial" w:hAnsi="Arial" w:cs="Arial"/>
          <w:sz w:val="24"/>
          <w:szCs w:val="24"/>
        </w:rPr>
        <w:t>объектов</w:t>
      </w:r>
      <w:proofErr w:type="gramEnd"/>
      <w:r w:rsidRPr="00534844">
        <w:rPr>
          <w:rFonts w:ascii="Arial" w:hAnsi="Arial" w:cs="Arial"/>
          <w:sz w:val="24"/>
          <w:szCs w:val="24"/>
        </w:rPr>
        <w:t xml:space="preserve"> социальной инфраструктуры;</w:t>
      </w:r>
    </w:p>
    <w:p w:rsidR="00A62EFF" w:rsidRPr="00534844" w:rsidRDefault="00A62EFF" w:rsidP="00A62EFF">
      <w:pPr>
        <w:spacing w:after="0"/>
        <w:ind w:firstLine="567"/>
        <w:jc w:val="both"/>
        <w:rPr>
          <w:rFonts w:ascii="Arial" w:hAnsi="Arial" w:cs="Arial"/>
          <w:sz w:val="24"/>
          <w:szCs w:val="24"/>
        </w:rPr>
      </w:pPr>
      <w:proofErr w:type="gramStart"/>
      <w:r w:rsidRPr="00534844">
        <w:rPr>
          <w:rFonts w:ascii="Arial" w:hAnsi="Arial" w:cs="Arial"/>
          <w:sz w:val="24"/>
          <w:szCs w:val="24"/>
        </w:rPr>
        <w:t>объектов</w:t>
      </w:r>
      <w:proofErr w:type="gramEnd"/>
      <w:r w:rsidRPr="00534844">
        <w:rPr>
          <w:rFonts w:ascii="Arial" w:hAnsi="Arial" w:cs="Arial"/>
          <w:sz w:val="24"/>
          <w:szCs w:val="24"/>
        </w:rPr>
        <w:t xml:space="preserve"> нежилого назначения общей площадью более 1500 кв. м;</w:t>
      </w:r>
    </w:p>
    <w:p w:rsidR="00A62EFF" w:rsidRPr="00534844" w:rsidRDefault="00A62EFF" w:rsidP="009D79E8">
      <w:pPr>
        <w:numPr>
          <w:ilvl w:val="0"/>
          <w:numId w:val="4"/>
        </w:numPr>
        <w:tabs>
          <w:tab w:val="left" w:pos="284"/>
          <w:tab w:val="left" w:pos="851"/>
        </w:tabs>
        <w:spacing w:after="0" w:line="276" w:lineRule="auto"/>
        <w:ind w:left="0" w:firstLine="567"/>
        <w:contextualSpacing/>
        <w:jc w:val="both"/>
        <w:rPr>
          <w:rFonts w:ascii="Arial" w:hAnsi="Arial" w:cs="Arial"/>
          <w:bCs/>
          <w:noProof/>
          <w:sz w:val="24"/>
          <w:szCs w:val="24"/>
          <w:lang w:eastAsia="ru-RU"/>
        </w:rPr>
      </w:pPr>
      <w:proofErr w:type="gramStart"/>
      <w:r w:rsidRPr="00534844">
        <w:rPr>
          <w:rFonts w:ascii="Arial" w:eastAsia="Times New Roman" w:hAnsi="Arial" w:cs="Arial"/>
          <w:sz w:val="24"/>
          <w:szCs w:val="24"/>
          <w:lang w:eastAsia="ru-RU"/>
        </w:rPr>
        <w:t>изменения</w:t>
      </w:r>
      <w:proofErr w:type="gramEnd"/>
      <w:r w:rsidRPr="00534844">
        <w:rPr>
          <w:rFonts w:ascii="Arial" w:eastAsia="Times New Roman" w:hAnsi="Arial" w:cs="Arial"/>
          <w:sz w:val="24"/>
          <w:szCs w:val="24"/>
          <w:lang w:eastAsia="ru-RU"/>
        </w:rPr>
        <w:t xml:space="preserve"> внешнего вида при </w:t>
      </w:r>
      <w:r w:rsidRPr="00534844">
        <w:rPr>
          <w:rFonts w:ascii="Arial" w:hAnsi="Arial" w:cs="Arial"/>
          <w:sz w:val="24"/>
          <w:szCs w:val="24"/>
        </w:rPr>
        <w:t>реконструктивных работах и капитальном ремонте на территориях, указанных в пункте 7 настоящей статьи:</w:t>
      </w:r>
    </w:p>
    <w:p w:rsidR="00A62EFF" w:rsidRPr="00534844" w:rsidRDefault="00A62EFF" w:rsidP="00A62EFF">
      <w:pPr>
        <w:spacing w:after="0"/>
        <w:ind w:right="6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индивидуальных</w:t>
      </w:r>
      <w:proofErr w:type="gramEnd"/>
      <w:r w:rsidRPr="00534844">
        <w:rPr>
          <w:rFonts w:ascii="Arial" w:eastAsia="Times New Roman" w:hAnsi="Arial" w:cs="Arial"/>
          <w:sz w:val="24"/>
          <w:szCs w:val="24"/>
          <w:lang w:eastAsia="ru-RU"/>
        </w:rPr>
        <w:t xml:space="preserve"> жилых домов;</w:t>
      </w:r>
    </w:p>
    <w:p w:rsidR="00A62EFF" w:rsidRPr="00534844" w:rsidRDefault="00A62EFF" w:rsidP="00A62EFF">
      <w:pPr>
        <w:spacing w:after="0"/>
        <w:ind w:right="6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блокированных</w:t>
      </w:r>
      <w:proofErr w:type="gramEnd"/>
      <w:r w:rsidRPr="00534844">
        <w:rPr>
          <w:rFonts w:ascii="Arial" w:eastAsia="Times New Roman" w:hAnsi="Arial" w:cs="Arial"/>
          <w:sz w:val="24"/>
          <w:szCs w:val="24"/>
          <w:lang w:eastAsia="ru-RU"/>
        </w:rPr>
        <w:t xml:space="preserve"> жилых домов;</w:t>
      </w:r>
    </w:p>
    <w:p w:rsidR="00A62EFF" w:rsidRPr="00534844" w:rsidRDefault="00A62EFF" w:rsidP="00A62EFF">
      <w:pPr>
        <w:spacing w:after="0"/>
        <w:ind w:right="60" w:firstLine="567"/>
        <w:jc w:val="both"/>
        <w:rPr>
          <w:rFonts w:ascii="Arial" w:hAnsi="Arial" w:cs="Arial"/>
          <w:sz w:val="24"/>
          <w:szCs w:val="24"/>
        </w:rPr>
      </w:pPr>
      <w:proofErr w:type="gramStart"/>
      <w:r w:rsidRPr="00534844">
        <w:rPr>
          <w:rFonts w:ascii="Arial" w:hAnsi="Arial" w:cs="Arial"/>
          <w:sz w:val="24"/>
          <w:szCs w:val="24"/>
        </w:rPr>
        <w:t>объектов</w:t>
      </w:r>
      <w:proofErr w:type="gramEnd"/>
      <w:r w:rsidRPr="00534844">
        <w:rPr>
          <w:rFonts w:ascii="Arial" w:hAnsi="Arial" w:cs="Arial"/>
          <w:sz w:val="24"/>
          <w:szCs w:val="24"/>
        </w:rPr>
        <w:t xml:space="preserve"> нежилого назначения общей площадью менее 1500 кв. м;</w:t>
      </w:r>
    </w:p>
    <w:p w:rsidR="00A62EFF" w:rsidRPr="00534844" w:rsidRDefault="00A62EFF" w:rsidP="009D79E8">
      <w:pPr>
        <w:numPr>
          <w:ilvl w:val="0"/>
          <w:numId w:val="4"/>
        </w:numPr>
        <w:tabs>
          <w:tab w:val="left" w:pos="284"/>
          <w:tab w:val="left" w:pos="851"/>
        </w:tabs>
        <w:spacing w:after="0" w:line="276" w:lineRule="auto"/>
        <w:ind w:left="0" w:firstLine="567"/>
        <w:contextualSpacing/>
        <w:jc w:val="both"/>
        <w:rPr>
          <w:rFonts w:ascii="Arial" w:hAnsi="Arial" w:cs="Arial"/>
          <w:bCs/>
          <w:noProof/>
          <w:sz w:val="24"/>
          <w:szCs w:val="24"/>
          <w:lang w:eastAsia="ru-RU"/>
        </w:rPr>
      </w:pPr>
      <w:proofErr w:type="gramStart"/>
      <w:r w:rsidRPr="00534844">
        <w:rPr>
          <w:rFonts w:ascii="Arial" w:hAnsi="Arial" w:cs="Arial"/>
          <w:sz w:val="24"/>
          <w:szCs w:val="24"/>
        </w:rPr>
        <w:t>изменения</w:t>
      </w:r>
      <w:proofErr w:type="gramEnd"/>
      <w:r w:rsidRPr="00534844">
        <w:rPr>
          <w:rFonts w:ascii="Arial" w:hAnsi="Arial" w:cs="Arial"/>
          <w:sz w:val="24"/>
          <w:szCs w:val="24"/>
        </w:rPr>
        <w:t xml:space="preserve"> внешнего вида (внешний вид при новом размещении) </w:t>
      </w:r>
      <w:r w:rsidRPr="00534844">
        <w:rPr>
          <w:rFonts w:ascii="Arial" w:eastAsia="Times New Roman" w:hAnsi="Arial" w:cs="Arial"/>
          <w:sz w:val="24"/>
          <w:szCs w:val="24"/>
          <w:lang w:eastAsia="ru-RU"/>
        </w:rPr>
        <w:t>некапитальных строений, сооружений</w:t>
      </w:r>
      <w:r w:rsidRPr="00534844">
        <w:rPr>
          <w:rFonts w:ascii="Arial" w:hAnsi="Arial" w:cs="Arial"/>
          <w:sz w:val="24"/>
          <w:szCs w:val="24"/>
        </w:rPr>
        <w:t xml:space="preserve"> на территориях, указанных в пункте 7 настоящей статьи</w:t>
      </w:r>
      <w:r w:rsidRPr="00534844">
        <w:rPr>
          <w:rFonts w:ascii="Arial" w:eastAsia="Times New Roman" w:hAnsi="Arial" w:cs="Arial"/>
          <w:sz w:val="24"/>
          <w:szCs w:val="24"/>
          <w:lang w:eastAsia="ru-RU"/>
        </w:rPr>
        <w:t>,</w:t>
      </w:r>
      <w:r w:rsidRPr="00534844">
        <w:rPr>
          <w:rFonts w:ascii="Arial" w:eastAsia="Times New Roman" w:hAnsi="Arial" w:cs="Arial"/>
          <w:sz w:val="24"/>
          <w:szCs w:val="24"/>
          <w:lang w:eastAsia="ru-RU"/>
        </w:rPr>
        <w:br/>
      </w:r>
      <w:r w:rsidRPr="00534844">
        <w:rPr>
          <w:rFonts w:ascii="Arial" w:hAnsi="Arial" w:cs="Arial"/>
          <w:sz w:val="24"/>
          <w:szCs w:val="24"/>
        </w:rPr>
        <w:t xml:space="preserve">за исключением нестационарных строений, сооружений, размещаемых </w:t>
      </w:r>
      <w:r w:rsidRPr="00534844">
        <w:rPr>
          <w:rFonts w:ascii="Arial" w:eastAsia="Times New Roman" w:hAnsi="Arial" w:cs="Arial"/>
          <w:sz w:val="24"/>
          <w:szCs w:val="24"/>
          <w:lang w:eastAsia="ru-RU"/>
        </w:rPr>
        <w:t>по результатам проведения аукциона на право размещения нестационарных торговых объектов</w:t>
      </w:r>
      <w:r w:rsidRPr="00534844">
        <w:rPr>
          <w:rFonts w:ascii="Arial" w:eastAsia="Times New Roman" w:hAnsi="Arial" w:cs="Arial"/>
          <w:sz w:val="24"/>
          <w:szCs w:val="24"/>
          <w:lang w:eastAsia="ru-RU"/>
        </w:rPr>
        <w:br/>
        <w:t>на территории городского округа в соответствии с утвержденными типовыми решениями;</w:t>
      </w:r>
    </w:p>
    <w:p w:rsidR="00A62EFF" w:rsidRPr="00534844" w:rsidRDefault="00A62EFF" w:rsidP="009D79E8">
      <w:pPr>
        <w:numPr>
          <w:ilvl w:val="0"/>
          <w:numId w:val="4"/>
        </w:numPr>
        <w:tabs>
          <w:tab w:val="left" w:pos="284"/>
          <w:tab w:val="left" w:pos="851"/>
        </w:tabs>
        <w:spacing w:after="0" w:line="276" w:lineRule="auto"/>
        <w:ind w:left="0" w:firstLine="567"/>
        <w:contextualSpacing/>
        <w:jc w:val="both"/>
        <w:rPr>
          <w:rFonts w:ascii="Arial" w:hAnsi="Arial" w:cs="Arial"/>
          <w:bCs/>
          <w:noProof/>
          <w:sz w:val="24"/>
          <w:szCs w:val="24"/>
          <w:lang w:eastAsia="ru-RU"/>
        </w:rPr>
      </w:pPr>
      <w:proofErr w:type="gramStart"/>
      <w:r w:rsidRPr="00534844">
        <w:rPr>
          <w:rFonts w:ascii="Arial" w:eastAsia="Times New Roman" w:hAnsi="Arial" w:cs="Arial"/>
          <w:sz w:val="24"/>
          <w:szCs w:val="24"/>
          <w:lang w:eastAsia="ru-RU"/>
        </w:rPr>
        <w:t>нанесение</w:t>
      </w:r>
      <w:proofErr w:type="gramEnd"/>
      <w:r w:rsidRPr="00534844">
        <w:rPr>
          <w:rFonts w:ascii="Arial" w:eastAsia="Times New Roman" w:hAnsi="Arial" w:cs="Arial"/>
          <w:sz w:val="24"/>
          <w:szCs w:val="24"/>
          <w:lang w:eastAsia="ru-RU"/>
        </w:rPr>
        <w:t xml:space="preserve"> изображений</w:t>
      </w:r>
      <w:r w:rsidRPr="00534844">
        <w:rPr>
          <w:rFonts w:ascii="Arial" w:hAnsi="Arial" w:cs="Arial"/>
          <w:noProof/>
          <w:spacing w:val="2"/>
          <w:sz w:val="24"/>
          <w:szCs w:val="24"/>
          <w:shd w:val="clear" w:color="auto" w:fill="FFFFFF"/>
          <w:lang w:eastAsia="ru-RU"/>
        </w:rPr>
        <w:t>, указанных в пункте 10 настоящей статьи, на здания, строения, сооружения.</w:t>
      </w:r>
    </w:p>
    <w:p w:rsidR="00A62EFF" w:rsidRPr="00534844" w:rsidRDefault="00A62EFF" w:rsidP="00A62EFF">
      <w:pPr>
        <w:tabs>
          <w:tab w:val="left" w:pos="426"/>
        </w:tabs>
        <w:spacing w:before="100" w:after="100"/>
        <w:ind w:right="60" w:firstLine="567"/>
        <w:contextualSpacing/>
        <w:jc w:val="both"/>
        <w:rPr>
          <w:rFonts w:ascii="Arial" w:eastAsia="Times New Roman" w:hAnsi="Arial" w:cs="Arial"/>
          <w:sz w:val="24"/>
          <w:szCs w:val="24"/>
          <w:lang w:eastAsia="ru-RU"/>
        </w:rPr>
      </w:pPr>
      <w:r w:rsidRPr="00534844">
        <w:rPr>
          <w:rFonts w:ascii="Arial" w:eastAsia="Times New Roman" w:hAnsi="Arial" w:cs="Arial"/>
          <w:sz w:val="24"/>
          <w:szCs w:val="24"/>
          <w:lang w:eastAsia="ru-RU"/>
        </w:rPr>
        <w:t>Самовольные изменения внешнего вида не допускаются.</w:t>
      </w:r>
    </w:p>
    <w:p w:rsidR="00A62EFF" w:rsidRPr="00534844" w:rsidRDefault="00A62EFF" w:rsidP="009D79E8">
      <w:pPr>
        <w:numPr>
          <w:ilvl w:val="0"/>
          <w:numId w:val="1"/>
        </w:numPr>
        <w:tabs>
          <w:tab w:val="left" w:pos="284"/>
          <w:tab w:val="left" w:pos="851"/>
        </w:tabs>
        <w:spacing w:after="0" w:line="276" w:lineRule="auto"/>
        <w:ind w:left="0" w:firstLine="567"/>
        <w:contextualSpacing/>
        <w:jc w:val="both"/>
        <w:rPr>
          <w:rFonts w:ascii="Arial" w:hAnsi="Arial" w:cs="Arial"/>
          <w:bCs/>
          <w:noProof/>
          <w:sz w:val="24"/>
          <w:szCs w:val="24"/>
          <w:lang w:eastAsia="ru-RU"/>
        </w:rPr>
      </w:pPr>
      <w:r w:rsidRPr="00534844">
        <w:rPr>
          <w:rFonts w:ascii="Arial" w:hAnsi="Arial" w:cs="Arial"/>
          <w:sz w:val="24"/>
          <w:szCs w:val="24"/>
        </w:rPr>
        <w:lastRenderedPageBreak/>
        <w:t xml:space="preserve">Приоритетные территории </w:t>
      </w:r>
      <w:r w:rsidRPr="00534844">
        <w:rPr>
          <w:rFonts w:ascii="Arial" w:hAnsi="Arial" w:cs="Arial"/>
          <w:bCs/>
          <w:noProof/>
          <w:sz w:val="24"/>
          <w:szCs w:val="24"/>
          <w:lang w:eastAsia="ru-RU"/>
        </w:rPr>
        <w:t xml:space="preserve">архитектурно-художественного облика </w:t>
      </w:r>
      <w:r w:rsidRPr="00534844">
        <w:rPr>
          <w:rFonts w:ascii="Arial" w:eastAsia="Times New Roman" w:hAnsi="Arial" w:cs="Arial"/>
          <w:sz w:val="24"/>
          <w:szCs w:val="24"/>
          <w:lang w:eastAsia="ru-RU"/>
        </w:rPr>
        <w:t>городского округа</w:t>
      </w:r>
      <w:r w:rsidRPr="00534844">
        <w:rPr>
          <w:rFonts w:ascii="Arial" w:hAnsi="Arial" w:cs="Arial"/>
          <w:sz w:val="24"/>
          <w:szCs w:val="24"/>
        </w:rPr>
        <w:t xml:space="preserve"> расположены вдоль:</w:t>
      </w:r>
    </w:p>
    <w:p w:rsidR="00A62EFF" w:rsidRPr="00534844" w:rsidRDefault="00A62EFF" w:rsidP="009D79E8">
      <w:pPr>
        <w:numPr>
          <w:ilvl w:val="0"/>
          <w:numId w:val="5"/>
        </w:numPr>
        <w:tabs>
          <w:tab w:val="left" w:pos="284"/>
          <w:tab w:val="left" w:pos="851"/>
        </w:tabs>
        <w:spacing w:after="0" w:line="276" w:lineRule="auto"/>
        <w:ind w:left="0" w:right="-1" w:firstLine="567"/>
        <w:contextualSpacing/>
        <w:jc w:val="both"/>
        <w:rPr>
          <w:rFonts w:ascii="Arial" w:hAnsi="Arial" w:cs="Arial"/>
          <w:bCs/>
          <w:noProof/>
          <w:sz w:val="24"/>
          <w:szCs w:val="24"/>
          <w:lang w:eastAsia="ru-RU"/>
        </w:rPr>
      </w:pPr>
      <w:r w:rsidRPr="00534844">
        <w:rPr>
          <w:rFonts w:ascii="Arial" w:hAnsi="Arial" w:cs="Arial"/>
          <w:bCs/>
          <w:noProof/>
          <w:sz w:val="24"/>
          <w:szCs w:val="24"/>
          <w:lang w:eastAsia="ru-RU"/>
        </w:rPr>
        <w:t>общественных территорий, «вылетных» магистралей, иных улиц и дорог общего пользования, иных территорий общего пользования;</w:t>
      </w:r>
    </w:p>
    <w:p w:rsidR="00A62EFF" w:rsidRPr="00534844" w:rsidRDefault="00A62EFF" w:rsidP="009D79E8">
      <w:pPr>
        <w:numPr>
          <w:ilvl w:val="0"/>
          <w:numId w:val="5"/>
        </w:numPr>
        <w:tabs>
          <w:tab w:val="left" w:pos="284"/>
          <w:tab w:val="left" w:pos="851"/>
        </w:tabs>
        <w:spacing w:after="0" w:line="276" w:lineRule="auto"/>
        <w:ind w:left="0" w:right="-1" w:firstLine="567"/>
        <w:contextualSpacing/>
        <w:jc w:val="both"/>
        <w:rPr>
          <w:rFonts w:ascii="Arial" w:hAnsi="Arial" w:cs="Arial"/>
          <w:bCs/>
          <w:noProof/>
          <w:sz w:val="24"/>
          <w:szCs w:val="24"/>
          <w:lang w:eastAsia="ru-RU"/>
        </w:rPr>
      </w:pPr>
      <w:r w:rsidRPr="00534844">
        <w:rPr>
          <w:rFonts w:ascii="Arial" w:hAnsi="Arial" w:cs="Arial"/>
          <w:bCs/>
          <w:noProof/>
          <w:sz w:val="24"/>
          <w:szCs w:val="24"/>
          <w:lang w:eastAsia="ru-RU"/>
        </w:rPr>
        <w:t>водных объектов общего пользования;</w:t>
      </w:r>
    </w:p>
    <w:p w:rsidR="00A62EFF" w:rsidRPr="00534844" w:rsidRDefault="00A62EFF" w:rsidP="009D79E8">
      <w:pPr>
        <w:numPr>
          <w:ilvl w:val="0"/>
          <w:numId w:val="5"/>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территорий</w:t>
      </w:r>
      <w:proofErr w:type="gramEnd"/>
      <w:r w:rsidRPr="00534844">
        <w:rPr>
          <w:rFonts w:ascii="Arial" w:eastAsia="Times New Roman" w:hAnsi="Arial" w:cs="Arial"/>
          <w:sz w:val="24"/>
          <w:szCs w:val="24"/>
          <w:lang w:eastAsia="ru-RU"/>
        </w:rPr>
        <w:t xml:space="preserve"> объектов культурного наследия с исторически связанными с ними территориями;</w:t>
      </w:r>
    </w:p>
    <w:p w:rsidR="00A62EFF" w:rsidRPr="00534844" w:rsidRDefault="00A62EFF" w:rsidP="009D79E8">
      <w:pPr>
        <w:numPr>
          <w:ilvl w:val="0"/>
          <w:numId w:val="5"/>
        </w:numPr>
        <w:tabs>
          <w:tab w:val="left" w:pos="284"/>
          <w:tab w:val="left" w:pos="851"/>
        </w:tabs>
        <w:spacing w:after="0" w:line="276" w:lineRule="auto"/>
        <w:ind w:left="0" w:right="-1" w:firstLine="567"/>
        <w:contextualSpacing/>
        <w:jc w:val="both"/>
        <w:rPr>
          <w:rFonts w:ascii="Arial" w:hAnsi="Arial" w:cs="Arial"/>
          <w:bCs/>
          <w:noProof/>
          <w:sz w:val="24"/>
          <w:szCs w:val="24"/>
          <w:lang w:eastAsia="ru-RU"/>
        </w:rPr>
      </w:pPr>
      <w:r w:rsidRPr="00534844">
        <w:rPr>
          <w:rFonts w:ascii="Arial" w:hAnsi="Arial" w:cs="Arial"/>
          <w:bCs/>
          <w:noProof/>
          <w:sz w:val="24"/>
          <w:szCs w:val="24"/>
          <w:lang w:eastAsia="ru-RU"/>
        </w:rPr>
        <w:t xml:space="preserve">территорий объектов социальной инфраструктуры; </w:t>
      </w:r>
    </w:p>
    <w:p w:rsidR="00A62EFF" w:rsidRPr="00534844" w:rsidRDefault="00A62EFF" w:rsidP="009D79E8">
      <w:pPr>
        <w:numPr>
          <w:ilvl w:val="0"/>
          <w:numId w:val="5"/>
        </w:numPr>
        <w:tabs>
          <w:tab w:val="left" w:pos="284"/>
          <w:tab w:val="left" w:pos="851"/>
        </w:tabs>
        <w:spacing w:after="0" w:line="276" w:lineRule="auto"/>
        <w:ind w:left="0" w:right="-1"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территорий</w:t>
      </w:r>
      <w:proofErr w:type="gramEnd"/>
      <w:r w:rsidRPr="00534844">
        <w:rPr>
          <w:rFonts w:ascii="Arial" w:eastAsia="Times New Roman" w:hAnsi="Arial" w:cs="Arial"/>
          <w:sz w:val="24"/>
          <w:szCs w:val="24"/>
          <w:lang w:eastAsia="ru-RU"/>
        </w:rPr>
        <w:t xml:space="preserve"> объектов религиозного использования;</w:t>
      </w:r>
    </w:p>
    <w:p w:rsidR="00A62EFF" w:rsidRPr="00534844" w:rsidRDefault="00A62EFF" w:rsidP="009D79E8">
      <w:pPr>
        <w:numPr>
          <w:ilvl w:val="0"/>
          <w:numId w:val="5"/>
        </w:numPr>
        <w:tabs>
          <w:tab w:val="left" w:pos="284"/>
          <w:tab w:val="left" w:pos="851"/>
        </w:tabs>
        <w:spacing w:after="0" w:line="276" w:lineRule="auto"/>
        <w:ind w:left="0" w:right="-1"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территорий</w:t>
      </w:r>
      <w:proofErr w:type="gramEnd"/>
      <w:r w:rsidRPr="00534844">
        <w:rPr>
          <w:rFonts w:ascii="Arial" w:eastAsia="Times New Roman" w:hAnsi="Arial" w:cs="Arial"/>
          <w:sz w:val="24"/>
          <w:szCs w:val="24"/>
          <w:lang w:eastAsia="ru-RU"/>
        </w:rPr>
        <w:t xml:space="preserve">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rsidR="00A62EFF" w:rsidRPr="00534844" w:rsidRDefault="00A62EFF" w:rsidP="009D79E8">
      <w:pPr>
        <w:numPr>
          <w:ilvl w:val="0"/>
          <w:numId w:val="5"/>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территорий</w:t>
      </w:r>
      <w:proofErr w:type="gramEnd"/>
      <w:r w:rsidRPr="00534844">
        <w:rPr>
          <w:rFonts w:ascii="Arial" w:hAnsi="Arial" w:cs="Arial"/>
          <w:bCs/>
          <w:noProof/>
          <w:sz w:val="24"/>
          <w:szCs w:val="24"/>
          <w:lang w:eastAsia="ru-RU"/>
        </w:rPr>
        <w:t xml:space="preserve"> въездных групп, мемориальных комплексов, </w:t>
      </w:r>
      <w:proofErr w:type="spellStart"/>
      <w:r w:rsidRPr="00534844">
        <w:rPr>
          <w:rFonts w:ascii="Arial" w:eastAsia="Times New Roman" w:hAnsi="Arial" w:cs="Arial"/>
          <w:sz w:val="24"/>
          <w:szCs w:val="24"/>
          <w:lang w:eastAsia="ru-RU"/>
        </w:rPr>
        <w:t>скульптурно</w:t>
      </w:r>
      <w:proofErr w:type="spellEnd"/>
      <w:r w:rsidRPr="00534844">
        <w:rPr>
          <w:rFonts w:ascii="Arial" w:eastAsia="Times New Roman" w:hAnsi="Arial" w:cs="Arial"/>
          <w:sz w:val="24"/>
          <w:szCs w:val="24"/>
          <w:lang w:eastAsia="ru-RU"/>
        </w:rPr>
        <w:t>-архитектурных композиций, монументально-декоративный композиций.</w:t>
      </w:r>
    </w:p>
    <w:p w:rsidR="00A62EFF" w:rsidRPr="00534844" w:rsidRDefault="00A62EFF" w:rsidP="009D79E8">
      <w:pPr>
        <w:numPr>
          <w:ilvl w:val="0"/>
          <w:numId w:val="1"/>
        </w:numPr>
        <w:tabs>
          <w:tab w:val="left" w:pos="284"/>
          <w:tab w:val="left" w:pos="851"/>
        </w:tabs>
        <w:spacing w:after="0" w:line="276" w:lineRule="auto"/>
        <w:ind w:left="0" w:firstLine="567"/>
        <w:contextualSpacing/>
        <w:jc w:val="both"/>
        <w:rPr>
          <w:rFonts w:ascii="Arial" w:hAnsi="Arial" w:cs="Arial"/>
          <w:spacing w:val="2"/>
          <w:sz w:val="24"/>
          <w:szCs w:val="24"/>
          <w:shd w:val="clear" w:color="auto" w:fill="FFFFFF"/>
        </w:rPr>
      </w:pPr>
      <w:r w:rsidRPr="00534844">
        <w:rPr>
          <w:rFonts w:ascii="Arial" w:hAnsi="Arial" w:cs="Arial"/>
          <w:spacing w:val="2"/>
          <w:sz w:val="24"/>
          <w:szCs w:val="24"/>
          <w:shd w:val="clear" w:color="auto" w:fill="FFFFFF"/>
        </w:rPr>
        <w:t>Анализ</w:t>
      </w:r>
      <w:r w:rsidRPr="00534844">
        <w:rPr>
          <w:rFonts w:ascii="Arial" w:hAnsi="Arial" w:cs="Arial"/>
          <w:bCs/>
          <w:noProof/>
          <w:sz w:val="24"/>
          <w:szCs w:val="24"/>
          <w:lang w:eastAsia="ru-RU"/>
        </w:rPr>
        <w:t xml:space="preserve"> соответствия </w:t>
      </w:r>
      <w:r w:rsidRPr="00534844">
        <w:rPr>
          <w:rFonts w:ascii="Arial" w:eastAsia="Times New Roman" w:hAnsi="Arial" w:cs="Arial"/>
          <w:sz w:val="24"/>
          <w:szCs w:val="24"/>
          <w:lang w:eastAsia="ru-RU"/>
        </w:rPr>
        <w:t xml:space="preserve">требованиям к внешнему виду зданий, строений, сооружений при оформлении паспорта колористического решения </w:t>
      </w:r>
      <w:r w:rsidRPr="00534844">
        <w:rPr>
          <w:rFonts w:ascii="Arial" w:hAnsi="Arial" w:cs="Arial"/>
          <w:bCs/>
          <w:noProof/>
          <w:sz w:val="24"/>
          <w:szCs w:val="24"/>
          <w:lang w:eastAsia="ru-RU"/>
        </w:rPr>
        <w:t>проводится</w:t>
      </w:r>
      <w:r w:rsidRPr="00534844">
        <w:rPr>
          <w:rFonts w:ascii="Arial" w:hAnsi="Arial" w:cs="Arial"/>
          <w:bCs/>
          <w:noProof/>
          <w:sz w:val="24"/>
          <w:szCs w:val="24"/>
          <w:lang w:eastAsia="ru-RU"/>
        </w:rPr>
        <w:br/>
        <w:t>в соответствии с таблицей «</w:t>
      </w:r>
      <w:r w:rsidRPr="00534844">
        <w:rPr>
          <w:rFonts w:ascii="Arial" w:eastAsia="Times New Roman" w:hAnsi="Arial" w:cs="Arial"/>
          <w:bCs/>
          <w:sz w:val="24"/>
          <w:szCs w:val="24"/>
          <w:lang w:eastAsia="ru-RU"/>
        </w:rPr>
        <w:t>Цвета, цветовые сочетания, подлежащие учету при подборе цвета, цветовых сочетаний внешней отделки фасадов зданий, строений, сооружений</w:t>
      </w:r>
      <w:r w:rsidRPr="00534844">
        <w:rPr>
          <w:rFonts w:ascii="Arial" w:hAnsi="Arial" w:cs="Arial"/>
          <w:bCs/>
          <w:noProof/>
          <w:sz w:val="24"/>
          <w:szCs w:val="24"/>
          <w:lang w:eastAsia="ru-RU"/>
        </w:rPr>
        <w:t>», пунктами 10 - 13 настоящей статьи по критериям:</w:t>
      </w:r>
    </w:p>
    <w:p w:rsidR="00A62EFF" w:rsidRPr="00534844" w:rsidRDefault="00A62EFF" w:rsidP="009D79E8">
      <w:pPr>
        <w:numPr>
          <w:ilvl w:val="0"/>
          <w:numId w:val="6"/>
        </w:numPr>
        <w:shd w:val="clear" w:color="auto" w:fill="FFFFFF"/>
        <w:tabs>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цвет</w:t>
      </w:r>
      <w:proofErr w:type="gramEnd"/>
      <w:r w:rsidRPr="00534844">
        <w:rPr>
          <w:rFonts w:ascii="Arial" w:eastAsia="Times New Roman" w:hAnsi="Arial" w:cs="Arial"/>
          <w:sz w:val="24"/>
          <w:szCs w:val="24"/>
          <w:lang w:eastAsia="ru-RU"/>
        </w:rPr>
        <w:t>;</w:t>
      </w:r>
    </w:p>
    <w:p w:rsidR="00A62EFF" w:rsidRPr="00534844" w:rsidRDefault="00A62EFF" w:rsidP="009D79E8">
      <w:pPr>
        <w:numPr>
          <w:ilvl w:val="0"/>
          <w:numId w:val="6"/>
        </w:numPr>
        <w:shd w:val="clear" w:color="auto" w:fill="FFFFFF"/>
        <w:tabs>
          <w:tab w:val="left" w:pos="851"/>
        </w:tabs>
        <w:spacing w:after="0" w:line="276" w:lineRule="auto"/>
        <w:ind w:left="0" w:firstLine="567"/>
        <w:jc w:val="both"/>
        <w:rPr>
          <w:rFonts w:ascii="Arial" w:eastAsia="Times New Roman" w:hAnsi="Arial" w:cs="Arial"/>
          <w:sz w:val="24"/>
          <w:szCs w:val="24"/>
          <w:lang w:eastAsia="ru-RU"/>
        </w:rPr>
      </w:pPr>
      <w:r w:rsidRPr="00534844">
        <w:rPr>
          <w:rFonts w:ascii="Arial" w:eastAsia="Times New Roman" w:hAnsi="Arial" w:cs="Arial"/>
          <w:noProof/>
          <w:spacing w:val="2"/>
          <w:sz w:val="24"/>
          <w:szCs w:val="24"/>
          <w:shd w:val="clear" w:color="auto" w:fill="FFFFFF"/>
          <w:lang w:eastAsia="ru-RU"/>
        </w:rPr>
        <w:t>изображения;</w:t>
      </w:r>
    </w:p>
    <w:p w:rsidR="00A62EFF" w:rsidRPr="00534844" w:rsidRDefault="00A62EFF" w:rsidP="009D79E8">
      <w:pPr>
        <w:numPr>
          <w:ilvl w:val="0"/>
          <w:numId w:val="6"/>
        </w:numPr>
        <w:shd w:val="clear" w:color="auto" w:fill="FFFFFF"/>
        <w:tabs>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привлекательность</w:t>
      </w:r>
      <w:proofErr w:type="gramEnd"/>
      <w:r w:rsidRPr="00534844">
        <w:rPr>
          <w:rFonts w:ascii="Arial" w:eastAsia="Times New Roman" w:hAnsi="Arial" w:cs="Arial"/>
          <w:sz w:val="24"/>
          <w:szCs w:val="24"/>
          <w:lang w:eastAsia="ru-RU"/>
        </w:rPr>
        <w:t xml:space="preserve"> архитектурно-художественного облика городского округа;</w:t>
      </w:r>
    </w:p>
    <w:p w:rsidR="00A62EFF" w:rsidRPr="00534844" w:rsidRDefault="00A62EFF" w:rsidP="009D79E8">
      <w:pPr>
        <w:numPr>
          <w:ilvl w:val="0"/>
          <w:numId w:val="6"/>
        </w:numPr>
        <w:shd w:val="clear" w:color="auto" w:fill="FFFFFF"/>
        <w:tabs>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pacing w:val="2"/>
          <w:sz w:val="24"/>
          <w:szCs w:val="24"/>
          <w:shd w:val="clear" w:color="auto" w:fill="FFFFFF"/>
          <w:lang w:eastAsia="ru-RU"/>
        </w:rPr>
        <w:t>соблюдение</w:t>
      </w:r>
      <w:proofErr w:type="gramEnd"/>
      <w:r w:rsidRPr="00534844">
        <w:rPr>
          <w:rFonts w:ascii="Arial" w:eastAsia="Times New Roman" w:hAnsi="Arial" w:cs="Arial"/>
          <w:spacing w:val="2"/>
          <w:sz w:val="24"/>
          <w:szCs w:val="24"/>
          <w:shd w:val="clear" w:color="auto" w:fill="FFFFFF"/>
          <w:lang w:eastAsia="ru-RU"/>
        </w:rPr>
        <w:t xml:space="preserve"> требований к содержанию, реконструктивным и иным работам на </w:t>
      </w:r>
      <w:r w:rsidRPr="00534844">
        <w:rPr>
          <w:rFonts w:ascii="Arial" w:eastAsia="Times New Roman" w:hAnsi="Arial" w:cs="Arial"/>
          <w:sz w:val="24"/>
          <w:szCs w:val="24"/>
          <w:lang w:eastAsia="ru-RU"/>
        </w:rPr>
        <w:t>внешних поверхностях зданий, строений, сооружений.</w:t>
      </w:r>
    </w:p>
    <w:p w:rsidR="00A62EFF" w:rsidRPr="00534844" w:rsidRDefault="00A62EFF" w:rsidP="009D79E8">
      <w:pPr>
        <w:numPr>
          <w:ilvl w:val="0"/>
          <w:numId w:val="1"/>
        </w:numPr>
        <w:tabs>
          <w:tab w:val="left" w:pos="284"/>
          <w:tab w:val="left" w:pos="851"/>
        </w:tabs>
        <w:spacing w:after="0" w:line="276" w:lineRule="auto"/>
        <w:ind w:left="0" w:right="-1" w:firstLine="567"/>
        <w:contextualSpacing/>
        <w:jc w:val="both"/>
        <w:rPr>
          <w:rFonts w:ascii="Arial" w:hAnsi="Arial" w:cs="Arial"/>
          <w:bCs/>
          <w:noProof/>
          <w:sz w:val="24"/>
          <w:szCs w:val="24"/>
          <w:lang w:eastAsia="ru-RU"/>
        </w:rPr>
      </w:pPr>
      <w:r w:rsidRPr="00534844">
        <w:rPr>
          <w:rFonts w:ascii="Arial" w:hAnsi="Arial" w:cs="Arial"/>
          <w:spacing w:val="2"/>
          <w:sz w:val="24"/>
          <w:szCs w:val="24"/>
          <w:shd w:val="clear" w:color="auto" w:fill="FFFFFF"/>
        </w:rPr>
        <w:t>Анализ состояния внешнего благоустройства</w:t>
      </w:r>
      <w:r w:rsidRPr="00534844">
        <w:rPr>
          <w:rFonts w:ascii="Arial" w:eastAsia="Times New Roman" w:hAnsi="Arial" w:cs="Arial"/>
          <w:sz w:val="24"/>
          <w:szCs w:val="24"/>
          <w:lang w:eastAsia="ru-RU"/>
        </w:rPr>
        <w:t xml:space="preserve">, надзор за соблюдением требований, указанных в </w:t>
      </w:r>
      <w:r w:rsidRPr="00534844">
        <w:rPr>
          <w:rFonts w:ascii="Arial" w:hAnsi="Arial" w:cs="Arial"/>
          <w:bCs/>
          <w:noProof/>
          <w:sz w:val="24"/>
          <w:szCs w:val="24"/>
          <w:lang w:eastAsia="ru-RU"/>
        </w:rPr>
        <w:t>пункте 13 настоящей статьи, проводятся при осуществлении надзора за:</w:t>
      </w:r>
    </w:p>
    <w:p w:rsidR="00A62EFF" w:rsidRPr="00534844" w:rsidRDefault="00A62EFF" w:rsidP="009D79E8">
      <w:pPr>
        <w:numPr>
          <w:ilvl w:val="0"/>
          <w:numId w:val="7"/>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состоянием</w:t>
      </w:r>
      <w:proofErr w:type="gramEnd"/>
      <w:r w:rsidRPr="00534844">
        <w:rPr>
          <w:rFonts w:ascii="Arial" w:eastAsia="Times New Roman" w:hAnsi="Arial" w:cs="Arial"/>
          <w:sz w:val="24"/>
          <w:szCs w:val="24"/>
          <w:lang w:eastAsia="ru-RU"/>
        </w:rPr>
        <w:t xml:space="preserve"> и содержанием территорий </w:t>
      </w:r>
      <w:r w:rsidRPr="00534844">
        <w:rPr>
          <w:rFonts w:ascii="Arial" w:hAnsi="Arial" w:cs="Arial"/>
          <w:sz w:val="24"/>
          <w:szCs w:val="24"/>
        </w:rPr>
        <w:t>городского округа;</w:t>
      </w:r>
    </w:p>
    <w:p w:rsidR="00A62EFF" w:rsidRPr="00534844" w:rsidRDefault="00A62EFF" w:rsidP="009D79E8">
      <w:pPr>
        <w:numPr>
          <w:ilvl w:val="0"/>
          <w:numId w:val="7"/>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соблюдением</w:t>
      </w:r>
      <w:proofErr w:type="gramEnd"/>
      <w:r w:rsidRPr="00534844">
        <w:rPr>
          <w:rFonts w:ascii="Arial" w:eastAsia="Times New Roman" w:hAnsi="Arial" w:cs="Arial"/>
          <w:sz w:val="24"/>
          <w:szCs w:val="24"/>
          <w:lang w:eastAsia="ru-RU"/>
        </w:rPr>
        <w:t xml:space="preserve"> чистоты и порядка в местах массового посещения и отдыха;</w:t>
      </w:r>
    </w:p>
    <w:p w:rsidR="00A62EFF" w:rsidRPr="00534844" w:rsidRDefault="00A62EFF" w:rsidP="009D79E8">
      <w:pPr>
        <w:numPr>
          <w:ilvl w:val="0"/>
          <w:numId w:val="7"/>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содержанием</w:t>
      </w:r>
      <w:proofErr w:type="gramEnd"/>
      <w:r w:rsidRPr="00534844">
        <w:rPr>
          <w:rFonts w:ascii="Arial" w:eastAsia="Times New Roman" w:hAnsi="Arial" w:cs="Arial"/>
          <w:sz w:val="24"/>
          <w:szCs w:val="24"/>
          <w:lang w:eastAsia="ru-RU"/>
        </w:rPr>
        <w:t xml:space="preserve"> торговых палаток, павильонов, киосков, предназначенных</w:t>
      </w:r>
      <w:r w:rsidRPr="00534844">
        <w:rPr>
          <w:rFonts w:ascii="Arial" w:eastAsia="Times New Roman" w:hAnsi="Arial" w:cs="Arial"/>
          <w:sz w:val="24"/>
          <w:szCs w:val="24"/>
          <w:lang w:eastAsia="ru-RU"/>
        </w:rPr>
        <w:br/>
        <w:t>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остановочных пунктов, фасадов нежилых зданий, сооружений;</w:t>
      </w:r>
    </w:p>
    <w:p w:rsidR="00A62EFF" w:rsidRPr="00534844" w:rsidRDefault="00A62EFF" w:rsidP="009D79E8">
      <w:pPr>
        <w:numPr>
          <w:ilvl w:val="0"/>
          <w:numId w:val="7"/>
        </w:numPr>
        <w:tabs>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размещением</w:t>
      </w:r>
      <w:proofErr w:type="gramEnd"/>
      <w:r w:rsidRPr="00534844">
        <w:rPr>
          <w:rFonts w:ascii="Arial" w:eastAsia="Times New Roman" w:hAnsi="Arial" w:cs="Arial"/>
          <w:sz w:val="24"/>
          <w:szCs w:val="24"/>
          <w:lang w:eastAsia="ru-RU"/>
        </w:rPr>
        <w:t xml:space="preserve"> изображений на внешних поверхностях зданий, строений, сооружений;</w:t>
      </w:r>
    </w:p>
    <w:p w:rsidR="00A62EFF" w:rsidRPr="00534844" w:rsidRDefault="00A62EFF" w:rsidP="009D79E8">
      <w:pPr>
        <w:numPr>
          <w:ilvl w:val="0"/>
          <w:numId w:val="7"/>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проведением</w:t>
      </w:r>
      <w:proofErr w:type="gramEnd"/>
      <w:r w:rsidRPr="00534844">
        <w:rPr>
          <w:rFonts w:ascii="Arial" w:eastAsia="Times New Roman" w:hAnsi="Arial" w:cs="Arial"/>
          <w:sz w:val="24"/>
          <w:szCs w:val="24"/>
          <w:lang w:eastAsia="ru-RU"/>
        </w:rPr>
        <w:t xml:space="preserve"> ремонтных, реконструктивных работ и иных видов работ;</w:t>
      </w:r>
    </w:p>
    <w:p w:rsidR="00A62EFF" w:rsidRPr="00534844" w:rsidRDefault="00A62EFF" w:rsidP="009D79E8">
      <w:pPr>
        <w:numPr>
          <w:ilvl w:val="0"/>
          <w:numId w:val="7"/>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оснащением</w:t>
      </w:r>
      <w:proofErr w:type="gramEnd"/>
      <w:r w:rsidRPr="00534844">
        <w:rPr>
          <w:rFonts w:ascii="Arial" w:eastAsia="Times New Roman" w:hAnsi="Arial" w:cs="Arial"/>
          <w:sz w:val="24"/>
          <w:szCs w:val="24"/>
          <w:lang w:eastAsia="ru-RU"/>
        </w:rPr>
        <w:t xml:space="preserve"> зданий, строений, сооружений приспособлениями для беспрепятственного доступа маломобильных групп населения.</w:t>
      </w:r>
    </w:p>
    <w:p w:rsidR="002C1E56" w:rsidRDefault="002C1E56" w:rsidP="002C1E56">
      <w:pPr>
        <w:spacing w:after="0"/>
        <w:ind w:firstLine="709"/>
        <w:jc w:val="both"/>
        <w:rPr>
          <w:rFonts w:ascii="Arial" w:hAnsi="Arial" w:cs="Arial"/>
          <w:bCs/>
          <w:sz w:val="24"/>
          <w:szCs w:val="24"/>
        </w:rPr>
      </w:pPr>
    </w:p>
    <w:p w:rsidR="00A62EFF" w:rsidRDefault="00A62EFF" w:rsidP="00437752">
      <w:pPr>
        <w:spacing w:after="0"/>
        <w:ind w:firstLine="709"/>
        <w:jc w:val="center"/>
        <w:rPr>
          <w:rFonts w:ascii="Arial" w:hAnsi="Arial" w:cs="Arial"/>
          <w:bCs/>
          <w:sz w:val="24"/>
          <w:szCs w:val="24"/>
        </w:rPr>
      </w:pPr>
      <w:r w:rsidRPr="00A62EFF">
        <w:rPr>
          <w:rFonts w:ascii="Arial" w:hAnsi="Arial" w:cs="Arial"/>
          <w:bCs/>
          <w:sz w:val="24"/>
          <w:szCs w:val="24"/>
        </w:rPr>
        <w:t>Таблица «Цвета, цветовые сочетания, подлежащие учету при подборе цвета, цветовых сочетаний внешней отделки фасадов зданий, строений, сооружений»</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
        <w:gridCol w:w="1855"/>
        <w:gridCol w:w="1134"/>
        <w:gridCol w:w="1134"/>
        <w:gridCol w:w="1134"/>
        <w:gridCol w:w="1134"/>
        <w:gridCol w:w="1134"/>
        <w:gridCol w:w="1405"/>
      </w:tblGrid>
      <w:tr w:rsidR="00437752" w:rsidRPr="00437752" w:rsidTr="00437752">
        <w:trPr>
          <w:trHeight w:val="250"/>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rsidR="00437752" w:rsidRPr="00437752" w:rsidRDefault="00437752" w:rsidP="00437752">
            <w:pPr>
              <w:spacing w:after="0" w:line="240" w:lineRule="auto"/>
              <w:contextualSpacing/>
              <w:rPr>
                <w:rFonts w:ascii="Arial" w:hAnsi="Arial" w:cs="Arial"/>
                <w:b/>
                <w:noProof/>
                <w:sz w:val="12"/>
                <w:szCs w:val="12"/>
                <w:lang w:eastAsia="ru-RU"/>
              </w:rPr>
            </w:pPr>
          </w:p>
          <w:p w:rsidR="00437752" w:rsidRPr="00437752" w:rsidRDefault="00437752" w:rsidP="00437752">
            <w:pPr>
              <w:spacing w:after="0" w:line="240" w:lineRule="auto"/>
              <w:contextualSpacing/>
              <w:rPr>
                <w:rFonts w:ascii="Arial" w:hAnsi="Arial" w:cs="Arial"/>
                <w:b/>
                <w:noProof/>
                <w:sz w:val="12"/>
                <w:szCs w:val="12"/>
                <w:lang w:eastAsia="ru-RU"/>
              </w:rPr>
            </w:pPr>
          </w:p>
          <w:p w:rsidR="00437752" w:rsidRPr="00437752" w:rsidRDefault="00437752" w:rsidP="00437752">
            <w:pPr>
              <w:spacing w:after="0" w:line="240" w:lineRule="auto"/>
              <w:contextualSpacing/>
              <w:rPr>
                <w:rFonts w:ascii="Arial" w:hAnsi="Arial" w:cs="Arial"/>
                <w:b/>
                <w:noProof/>
                <w:sz w:val="12"/>
                <w:szCs w:val="12"/>
                <w:lang w:eastAsia="ru-RU"/>
              </w:rPr>
            </w:pPr>
          </w:p>
          <w:p w:rsidR="00437752" w:rsidRPr="00437752" w:rsidRDefault="00437752" w:rsidP="00437752">
            <w:pPr>
              <w:spacing w:after="0" w:line="240" w:lineRule="auto"/>
              <w:contextualSpacing/>
              <w:rPr>
                <w:rFonts w:ascii="Arial" w:hAnsi="Arial" w:cs="Arial"/>
                <w:b/>
                <w:noProof/>
                <w:sz w:val="12"/>
                <w:szCs w:val="12"/>
                <w:lang w:eastAsia="ru-RU"/>
              </w:rPr>
            </w:pPr>
          </w:p>
          <w:p w:rsidR="00437752" w:rsidRPr="00437752" w:rsidRDefault="00437752" w:rsidP="00437752">
            <w:pPr>
              <w:spacing w:after="0" w:line="240" w:lineRule="auto"/>
              <w:contextualSpacing/>
              <w:rPr>
                <w:rFonts w:ascii="Arial" w:hAnsi="Arial" w:cs="Arial"/>
                <w:b/>
                <w:noProof/>
                <w:sz w:val="12"/>
                <w:szCs w:val="12"/>
                <w:lang w:eastAsia="ru-RU"/>
              </w:rPr>
            </w:pPr>
          </w:p>
          <w:p w:rsidR="00437752" w:rsidRPr="00437752" w:rsidRDefault="00437752" w:rsidP="00437752">
            <w:pPr>
              <w:spacing w:after="0" w:line="240" w:lineRule="auto"/>
              <w:contextualSpacing/>
              <w:rPr>
                <w:rFonts w:ascii="Arial" w:hAnsi="Arial" w:cs="Arial"/>
                <w:b/>
                <w:noProof/>
                <w:sz w:val="12"/>
                <w:szCs w:val="12"/>
                <w:lang w:eastAsia="ru-RU"/>
              </w:rPr>
            </w:pPr>
          </w:p>
          <w:p w:rsidR="00437752" w:rsidRPr="00437752" w:rsidRDefault="00437752" w:rsidP="00437752">
            <w:pPr>
              <w:spacing w:after="0" w:line="240" w:lineRule="auto"/>
              <w:contextualSpacing/>
              <w:rPr>
                <w:rFonts w:ascii="Arial" w:hAnsi="Arial" w:cs="Arial"/>
                <w:b/>
                <w:noProof/>
                <w:sz w:val="12"/>
                <w:szCs w:val="12"/>
                <w:lang w:eastAsia="ru-RU"/>
              </w:rPr>
            </w:pPr>
          </w:p>
          <w:p w:rsidR="00437752" w:rsidRPr="00437752" w:rsidRDefault="00437752" w:rsidP="00437752">
            <w:pPr>
              <w:spacing w:after="0" w:line="240" w:lineRule="auto"/>
              <w:contextualSpacing/>
              <w:rPr>
                <w:rFonts w:ascii="Arial" w:hAnsi="Arial" w:cs="Arial"/>
                <w:b/>
                <w:noProof/>
                <w:sz w:val="12"/>
                <w:szCs w:val="12"/>
                <w:lang w:eastAsia="ru-RU"/>
              </w:rPr>
            </w:pPr>
          </w:p>
          <w:p w:rsidR="00437752" w:rsidRPr="00437752" w:rsidRDefault="00437752" w:rsidP="00437752">
            <w:pPr>
              <w:spacing w:after="0" w:line="240" w:lineRule="auto"/>
              <w:contextualSpacing/>
              <w:rPr>
                <w:rFonts w:ascii="Arial" w:hAnsi="Arial" w:cs="Arial"/>
                <w:b/>
                <w:noProof/>
                <w:sz w:val="12"/>
                <w:szCs w:val="12"/>
                <w:lang w:eastAsia="ru-RU"/>
              </w:rPr>
            </w:pPr>
          </w:p>
          <w:p w:rsidR="00437752" w:rsidRPr="00437752" w:rsidRDefault="00437752" w:rsidP="00437752">
            <w:pPr>
              <w:spacing w:after="0" w:line="240" w:lineRule="auto"/>
              <w:contextualSpacing/>
              <w:rPr>
                <w:rFonts w:ascii="Arial" w:hAnsi="Arial" w:cs="Arial"/>
                <w:b/>
                <w:noProof/>
                <w:sz w:val="12"/>
                <w:szCs w:val="12"/>
                <w:lang w:eastAsia="ru-RU"/>
              </w:rPr>
            </w:pPr>
          </w:p>
          <w:p w:rsidR="00437752" w:rsidRPr="00437752" w:rsidRDefault="00437752" w:rsidP="00437752">
            <w:pPr>
              <w:spacing w:after="0" w:line="240" w:lineRule="auto"/>
              <w:contextualSpacing/>
              <w:rPr>
                <w:rFonts w:ascii="Arial" w:hAnsi="Arial" w:cs="Arial"/>
                <w:b/>
                <w:noProof/>
                <w:sz w:val="12"/>
                <w:szCs w:val="12"/>
                <w:lang w:eastAsia="ru-RU"/>
              </w:rPr>
            </w:pPr>
          </w:p>
          <w:p w:rsidR="00437752" w:rsidRPr="00437752" w:rsidRDefault="00437752" w:rsidP="00437752">
            <w:pPr>
              <w:spacing w:after="0" w:line="240" w:lineRule="auto"/>
              <w:contextualSpacing/>
              <w:rPr>
                <w:rFonts w:ascii="Arial" w:hAnsi="Arial" w:cs="Arial"/>
                <w:b/>
                <w:noProof/>
                <w:sz w:val="12"/>
                <w:szCs w:val="12"/>
                <w:lang w:eastAsia="ru-RU"/>
              </w:rPr>
            </w:pPr>
          </w:p>
          <w:p w:rsidR="00437752" w:rsidRPr="00437752" w:rsidRDefault="00437752" w:rsidP="00437752">
            <w:pPr>
              <w:spacing w:after="0" w:line="240" w:lineRule="auto"/>
              <w:contextualSpacing/>
              <w:rPr>
                <w:rFonts w:ascii="Arial" w:hAnsi="Arial" w:cs="Arial"/>
                <w:b/>
                <w:noProof/>
                <w:sz w:val="12"/>
                <w:szCs w:val="12"/>
                <w:lang w:eastAsia="ru-RU"/>
              </w:rPr>
            </w:pPr>
          </w:p>
          <w:p w:rsidR="00437752" w:rsidRPr="00437752" w:rsidRDefault="00437752" w:rsidP="00437752">
            <w:pPr>
              <w:spacing w:after="0" w:line="240" w:lineRule="auto"/>
              <w:ind w:left="-105" w:right="-109"/>
              <w:contextualSpacing/>
              <w:jc w:val="center"/>
              <w:rPr>
                <w:rFonts w:ascii="Arial" w:hAnsi="Arial" w:cs="Arial"/>
                <w:b/>
                <w:noProof/>
                <w:sz w:val="12"/>
                <w:szCs w:val="12"/>
                <w:lang w:eastAsia="ru-RU"/>
              </w:rPr>
            </w:pPr>
            <w:r w:rsidRPr="00437752">
              <w:rPr>
                <w:rFonts w:ascii="Arial" w:hAnsi="Arial" w:cs="Arial"/>
                <w:b/>
                <w:noProof/>
                <w:sz w:val="12"/>
                <w:szCs w:val="12"/>
                <w:lang w:eastAsia="ru-RU"/>
              </w:rPr>
              <w:t xml:space="preserve"> Местоположение здания, строения, сооружения в городском округе</w:t>
            </w:r>
          </w:p>
          <w:p w:rsidR="00437752" w:rsidRPr="00437752" w:rsidRDefault="00437752" w:rsidP="00437752">
            <w:pPr>
              <w:spacing w:after="0" w:line="240" w:lineRule="auto"/>
              <w:ind w:left="-105" w:right="-109"/>
              <w:contextualSpacing/>
              <w:jc w:val="center"/>
              <w:rPr>
                <w:rFonts w:ascii="Arial" w:hAnsi="Arial" w:cs="Arial"/>
                <w:b/>
                <w:noProof/>
                <w:sz w:val="12"/>
                <w:szCs w:val="12"/>
                <w:lang w:eastAsia="ru-RU"/>
              </w:rPr>
            </w:pPr>
          </w:p>
          <w:p w:rsidR="00437752" w:rsidRPr="00437752" w:rsidRDefault="00437752" w:rsidP="00437752">
            <w:pPr>
              <w:spacing w:after="0" w:line="240" w:lineRule="auto"/>
              <w:ind w:left="-105" w:right="-109"/>
              <w:contextualSpacing/>
              <w:jc w:val="center"/>
              <w:rPr>
                <w:rFonts w:ascii="Arial" w:hAnsi="Arial" w:cs="Arial"/>
                <w:bCs/>
                <w:noProof/>
                <w:sz w:val="12"/>
                <w:szCs w:val="12"/>
                <w:lang w:eastAsia="ru-RU"/>
              </w:rPr>
            </w:pPr>
            <w:r w:rsidRPr="00437752">
              <w:rPr>
                <w:rFonts w:ascii="Arial" w:hAnsi="Arial" w:cs="Arial"/>
                <w:bCs/>
                <w:noProof/>
                <w:sz w:val="12"/>
                <w:szCs w:val="12"/>
                <w:lang w:eastAsia="ru-RU"/>
              </w:rPr>
              <w:t xml:space="preserve">(по основным типам архитектурно-художественной среды </w:t>
            </w:r>
          </w:p>
          <w:p w:rsidR="00437752" w:rsidRPr="00437752" w:rsidRDefault="00437752" w:rsidP="00437752">
            <w:pPr>
              <w:spacing w:after="0" w:line="240" w:lineRule="auto"/>
              <w:ind w:left="-105" w:right="-109"/>
              <w:contextualSpacing/>
              <w:jc w:val="center"/>
              <w:rPr>
                <w:rFonts w:ascii="Arial" w:eastAsia="Times New Roman" w:hAnsi="Arial" w:cs="Arial"/>
                <w:bCs/>
                <w:sz w:val="12"/>
                <w:szCs w:val="12"/>
                <w:lang w:eastAsia="ru-RU"/>
              </w:rPr>
            </w:pPr>
            <w:r w:rsidRPr="00437752">
              <w:rPr>
                <w:rFonts w:ascii="Arial" w:hAnsi="Arial" w:cs="Arial"/>
                <w:bCs/>
                <w:noProof/>
                <w:sz w:val="12"/>
                <w:szCs w:val="12"/>
                <w:lang w:eastAsia="ru-RU"/>
              </w:rPr>
              <w:t xml:space="preserve">элементов планировочной структуры) </w:t>
            </w:r>
          </w:p>
          <w:p w:rsidR="00437752" w:rsidRPr="00437752" w:rsidRDefault="00437752" w:rsidP="00437752">
            <w:pPr>
              <w:spacing w:after="0" w:line="240" w:lineRule="auto"/>
              <w:ind w:left="-105" w:right="-109"/>
              <w:contextualSpacing/>
              <w:jc w:val="center"/>
              <w:rPr>
                <w:rFonts w:ascii="Arial" w:eastAsia="Times New Roman" w:hAnsi="Arial" w:cs="Arial"/>
                <w:sz w:val="12"/>
                <w:szCs w:val="12"/>
                <w:lang w:eastAsia="ru-RU"/>
              </w:rPr>
            </w:pPr>
          </w:p>
        </w:tc>
        <w:tc>
          <w:tcPr>
            <w:tcW w:w="2138" w:type="dxa"/>
            <w:gridSpan w:val="2"/>
            <w:vMerge w:val="restart"/>
            <w:tcBorders>
              <w:top w:val="single" w:sz="4" w:space="0" w:color="auto"/>
              <w:left w:val="single" w:sz="4" w:space="0" w:color="auto"/>
              <w:right w:val="single" w:sz="4" w:space="0" w:color="auto"/>
            </w:tcBorders>
          </w:tcPr>
          <w:p w:rsidR="00437752" w:rsidRPr="00437752" w:rsidRDefault="00437752" w:rsidP="00437752">
            <w:pPr>
              <w:spacing w:after="0"/>
              <w:contextualSpacing/>
              <w:jc w:val="center"/>
              <w:rPr>
                <w:rFonts w:ascii="Arial" w:hAnsi="Arial" w:cs="Arial"/>
                <w:b/>
                <w:noProof/>
                <w:sz w:val="12"/>
                <w:szCs w:val="12"/>
                <w:lang w:eastAsia="ru-RU"/>
              </w:rPr>
            </w:pPr>
          </w:p>
          <w:p w:rsidR="00437752" w:rsidRPr="00437752" w:rsidRDefault="00437752" w:rsidP="00437752">
            <w:pPr>
              <w:spacing w:after="0"/>
              <w:contextualSpacing/>
              <w:jc w:val="center"/>
              <w:rPr>
                <w:rFonts w:ascii="Arial" w:hAnsi="Arial" w:cs="Arial"/>
                <w:b/>
                <w:noProof/>
                <w:sz w:val="12"/>
                <w:szCs w:val="12"/>
                <w:lang w:eastAsia="ru-RU"/>
              </w:rPr>
            </w:pPr>
          </w:p>
          <w:p w:rsidR="00437752" w:rsidRPr="00437752" w:rsidRDefault="00437752" w:rsidP="00437752">
            <w:pPr>
              <w:spacing w:after="0"/>
              <w:contextualSpacing/>
              <w:jc w:val="center"/>
              <w:rPr>
                <w:rFonts w:ascii="Arial" w:hAnsi="Arial" w:cs="Arial"/>
                <w:b/>
                <w:noProof/>
                <w:sz w:val="12"/>
                <w:szCs w:val="12"/>
                <w:lang w:eastAsia="ru-RU"/>
              </w:rPr>
            </w:pPr>
          </w:p>
          <w:p w:rsidR="00437752" w:rsidRPr="00437752" w:rsidRDefault="00437752" w:rsidP="00437752">
            <w:pPr>
              <w:spacing w:after="0"/>
              <w:contextualSpacing/>
              <w:jc w:val="center"/>
              <w:rPr>
                <w:rFonts w:ascii="Arial" w:hAnsi="Arial" w:cs="Arial"/>
                <w:b/>
                <w:noProof/>
                <w:sz w:val="12"/>
                <w:szCs w:val="12"/>
                <w:lang w:eastAsia="ru-RU"/>
              </w:rPr>
            </w:pPr>
          </w:p>
          <w:p w:rsidR="00437752" w:rsidRPr="00437752" w:rsidRDefault="00437752" w:rsidP="00437752">
            <w:pPr>
              <w:spacing w:after="0"/>
              <w:contextualSpacing/>
              <w:jc w:val="center"/>
              <w:rPr>
                <w:rFonts w:ascii="Arial" w:hAnsi="Arial" w:cs="Arial"/>
                <w:b/>
                <w:noProof/>
                <w:sz w:val="12"/>
                <w:szCs w:val="12"/>
                <w:lang w:eastAsia="ru-RU"/>
              </w:rPr>
            </w:pPr>
          </w:p>
          <w:p w:rsidR="00437752" w:rsidRPr="00437752" w:rsidRDefault="00437752" w:rsidP="00437752">
            <w:pPr>
              <w:spacing w:after="0"/>
              <w:contextualSpacing/>
              <w:jc w:val="center"/>
              <w:rPr>
                <w:rFonts w:ascii="Arial" w:hAnsi="Arial" w:cs="Arial"/>
                <w:b/>
                <w:noProof/>
                <w:sz w:val="12"/>
                <w:szCs w:val="12"/>
                <w:lang w:eastAsia="ru-RU"/>
              </w:rPr>
            </w:pPr>
          </w:p>
          <w:p w:rsidR="00437752" w:rsidRPr="00437752" w:rsidRDefault="00437752" w:rsidP="00437752">
            <w:pPr>
              <w:spacing w:after="0"/>
              <w:contextualSpacing/>
              <w:jc w:val="center"/>
              <w:rPr>
                <w:rFonts w:ascii="Arial" w:hAnsi="Arial" w:cs="Arial"/>
                <w:b/>
                <w:noProof/>
                <w:sz w:val="12"/>
                <w:szCs w:val="12"/>
                <w:lang w:eastAsia="ru-RU"/>
              </w:rPr>
            </w:pPr>
          </w:p>
          <w:p w:rsidR="00437752" w:rsidRPr="00437752" w:rsidRDefault="00437752" w:rsidP="00437752">
            <w:pPr>
              <w:spacing w:after="0"/>
              <w:contextualSpacing/>
              <w:jc w:val="center"/>
              <w:rPr>
                <w:rFonts w:ascii="Arial" w:hAnsi="Arial" w:cs="Arial"/>
                <w:b/>
                <w:noProof/>
                <w:sz w:val="12"/>
                <w:szCs w:val="12"/>
                <w:lang w:eastAsia="ru-RU"/>
              </w:rPr>
            </w:pPr>
          </w:p>
          <w:p w:rsidR="00437752" w:rsidRPr="00437752" w:rsidRDefault="00437752" w:rsidP="00437752">
            <w:pPr>
              <w:spacing w:after="0"/>
              <w:contextualSpacing/>
              <w:jc w:val="center"/>
              <w:rPr>
                <w:rFonts w:ascii="Arial" w:hAnsi="Arial" w:cs="Arial"/>
                <w:b/>
                <w:noProof/>
                <w:sz w:val="12"/>
                <w:szCs w:val="12"/>
                <w:lang w:eastAsia="ru-RU"/>
              </w:rPr>
            </w:pPr>
          </w:p>
          <w:p w:rsidR="00437752" w:rsidRPr="00437752" w:rsidRDefault="00437752" w:rsidP="00437752">
            <w:pPr>
              <w:spacing w:after="0"/>
              <w:contextualSpacing/>
              <w:jc w:val="center"/>
              <w:rPr>
                <w:rFonts w:ascii="Arial" w:hAnsi="Arial" w:cs="Arial"/>
                <w:b/>
                <w:noProof/>
                <w:sz w:val="12"/>
                <w:szCs w:val="12"/>
                <w:lang w:eastAsia="ru-RU"/>
              </w:rPr>
            </w:pPr>
          </w:p>
          <w:p w:rsidR="00437752" w:rsidRPr="00437752" w:rsidRDefault="00437752" w:rsidP="00437752">
            <w:pPr>
              <w:spacing w:after="0"/>
              <w:contextualSpacing/>
              <w:rPr>
                <w:rFonts w:ascii="Arial" w:hAnsi="Arial" w:cs="Arial"/>
                <w:b/>
                <w:noProof/>
                <w:sz w:val="12"/>
                <w:szCs w:val="12"/>
                <w:lang w:eastAsia="ru-RU"/>
              </w:rPr>
            </w:pPr>
          </w:p>
          <w:p w:rsidR="00437752" w:rsidRPr="00437752" w:rsidRDefault="00437752" w:rsidP="00437752">
            <w:pPr>
              <w:spacing w:after="0"/>
              <w:contextualSpacing/>
              <w:jc w:val="center"/>
              <w:rPr>
                <w:rFonts w:ascii="Arial" w:hAnsi="Arial" w:cs="Arial"/>
                <w:b/>
                <w:noProof/>
                <w:sz w:val="12"/>
                <w:szCs w:val="12"/>
                <w:lang w:eastAsia="ru-RU"/>
              </w:rPr>
            </w:pPr>
          </w:p>
          <w:p w:rsidR="00437752" w:rsidRPr="00437752" w:rsidRDefault="00437752" w:rsidP="00437752">
            <w:pPr>
              <w:spacing w:after="0"/>
              <w:contextualSpacing/>
              <w:jc w:val="center"/>
              <w:rPr>
                <w:rFonts w:ascii="Arial" w:hAnsi="Arial" w:cs="Arial"/>
                <w:b/>
                <w:noProof/>
                <w:sz w:val="12"/>
                <w:szCs w:val="12"/>
                <w:lang w:eastAsia="ru-RU"/>
              </w:rPr>
            </w:pPr>
            <w:r w:rsidRPr="00437752">
              <w:rPr>
                <w:rFonts w:ascii="Arial" w:hAnsi="Arial" w:cs="Arial"/>
                <w:b/>
                <w:noProof/>
                <w:sz w:val="12"/>
                <w:szCs w:val="12"/>
                <w:lang w:eastAsia="ru-RU"/>
              </w:rPr>
              <w:t xml:space="preserve">Цвет, цветовое сочетание </w:t>
            </w:r>
          </w:p>
          <w:p w:rsidR="00437752" w:rsidRPr="00437752" w:rsidRDefault="00437752" w:rsidP="00437752">
            <w:pPr>
              <w:spacing w:after="0"/>
              <w:contextualSpacing/>
              <w:jc w:val="center"/>
              <w:rPr>
                <w:rFonts w:ascii="Arial" w:hAnsi="Arial" w:cs="Arial"/>
                <w:b/>
                <w:noProof/>
                <w:sz w:val="12"/>
                <w:szCs w:val="12"/>
                <w:lang w:eastAsia="ru-RU"/>
              </w:rPr>
            </w:pPr>
          </w:p>
          <w:p w:rsidR="00437752" w:rsidRPr="00437752" w:rsidRDefault="00437752" w:rsidP="00437752">
            <w:pPr>
              <w:spacing w:after="0" w:line="240" w:lineRule="auto"/>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 xml:space="preserve">«ц» - </w:t>
            </w:r>
            <w:r w:rsidRPr="00437752">
              <w:rPr>
                <w:rFonts w:ascii="Arial" w:eastAsia="Times New Roman" w:hAnsi="Arial" w:cs="Arial"/>
                <w:sz w:val="12"/>
                <w:szCs w:val="12"/>
                <w:lang w:eastAsia="ru-RU"/>
              </w:rPr>
              <w:t>цвет</w:t>
            </w:r>
          </w:p>
          <w:p w:rsidR="00437752" w:rsidRPr="00437752" w:rsidRDefault="00437752" w:rsidP="00437752">
            <w:pPr>
              <w:spacing w:after="0" w:line="240" w:lineRule="auto"/>
              <w:contextualSpacing/>
              <w:rPr>
                <w:rFonts w:ascii="Arial" w:hAnsi="Arial" w:cs="Arial"/>
                <w:sz w:val="12"/>
                <w:szCs w:val="12"/>
              </w:rPr>
            </w:pPr>
            <w:r w:rsidRPr="00437752">
              <w:rPr>
                <w:rFonts w:ascii="Arial" w:hAnsi="Arial" w:cs="Arial"/>
                <w:noProof/>
                <w:sz w:val="12"/>
                <w:szCs w:val="12"/>
              </w:rPr>
              <w:t>«цс»</w:t>
            </w:r>
            <w:r w:rsidRPr="00437752">
              <w:rPr>
                <w:rFonts w:ascii="Arial" w:hAnsi="Arial" w:cs="Arial"/>
                <w:sz w:val="12"/>
                <w:szCs w:val="12"/>
              </w:rPr>
              <w:t xml:space="preserve"> - сочетание</w:t>
            </w:r>
          </w:p>
          <w:p w:rsidR="00437752" w:rsidRPr="00437752" w:rsidRDefault="00437752" w:rsidP="00437752">
            <w:pPr>
              <w:spacing w:after="0" w:line="240" w:lineRule="auto"/>
              <w:ind w:right="-110"/>
              <w:contextualSpacing/>
              <w:rPr>
                <w:rFonts w:ascii="Arial" w:hAnsi="Arial" w:cs="Arial"/>
                <w:sz w:val="12"/>
                <w:szCs w:val="12"/>
              </w:rPr>
            </w:pPr>
            <w:r w:rsidRPr="00437752">
              <w:rPr>
                <w:rFonts w:ascii="Arial" w:hAnsi="Arial" w:cs="Arial"/>
                <w:noProof/>
                <w:sz w:val="12"/>
                <w:szCs w:val="12"/>
              </w:rPr>
              <w:t>«ц/цс»</w:t>
            </w:r>
            <w:r w:rsidRPr="00437752">
              <w:rPr>
                <w:rFonts w:ascii="Arial" w:hAnsi="Arial" w:cs="Arial"/>
                <w:sz w:val="12"/>
                <w:szCs w:val="12"/>
              </w:rPr>
              <w:t xml:space="preserve"> - цвет и все сочетания с цветом</w:t>
            </w:r>
          </w:p>
          <w:p w:rsidR="00437752" w:rsidRPr="00437752" w:rsidRDefault="00437752" w:rsidP="00437752">
            <w:pPr>
              <w:spacing w:after="0" w:line="240" w:lineRule="auto"/>
              <w:contextualSpacing/>
              <w:rPr>
                <w:rFonts w:ascii="Arial" w:hAnsi="Arial" w:cs="Arial"/>
                <w:i/>
                <w:iCs/>
                <w:sz w:val="12"/>
                <w:szCs w:val="12"/>
              </w:rPr>
            </w:pPr>
          </w:p>
          <w:p w:rsidR="00437752" w:rsidRPr="00437752" w:rsidRDefault="00437752" w:rsidP="00437752">
            <w:pPr>
              <w:contextualSpacing/>
              <w:jc w:val="center"/>
              <w:rPr>
                <w:rFonts w:ascii="Arial" w:hAnsi="Arial" w:cs="Arial"/>
                <w:b/>
                <w:noProof/>
                <w:sz w:val="12"/>
                <w:szCs w:val="12"/>
                <w:lang w:eastAsia="ru-RU"/>
              </w:rPr>
            </w:pPr>
          </w:p>
        </w:tc>
        <w:tc>
          <w:tcPr>
            <w:tcW w:w="7075" w:type="dxa"/>
            <w:gridSpan w:val="6"/>
            <w:tcBorders>
              <w:top w:val="single" w:sz="4" w:space="0" w:color="auto"/>
              <w:left w:val="single" w:sz="4" w:space="0" w:color="auto"/>
              <w:bottom w:val="single" w:sz="4" w:space="0" w:color="auto"/>
              <w:right w:val="single" w:sz="4" w:space="0" w:color="auto"/>
            </w:tcBorders>
            <w:vAlign w:val="center"/>
            <w:hideMark/>
          </w:tcPr>
          <w:p w:rsidR="00437752" w:rsidRPr="00437752" w:rsidRDefault="00437752" w:rsidP="00437752">
            <w:pPr>
              <w:spacing w:after="0" w:line="240" w:lineRule="auto"/>
              <w:ind w:left="-106" w:right="-110"/>
              <w:contextualSpacing/>
              <w:jc w:val="center"/>
              <w:rPr>
                <w:rFonts w:ascii="Arial" w:hAnsi="Arial" w:cs="Arial"/>
                <w:b/>
                <w:bCs/>
                <w:sz w:val="12"/>
                <w:szCs w:val="12"/>
              </w:rPr>
            </w:pPr>
            <w:r w:rsidRPr="00437752">
              <w:rPr>
                <w:rFonts w:ascii="Arial" w:eastAsia="Times New Roman" w:hAnsi="Arial" w:cs="Arial"/>
                <w:b/>
                <w:bCs/>
                <w:sz w:val="12"/>
                <w:szCs w:val="12"/>
                <w:lang w:eastAsia="ru-RU"/>
              </w:rPr>
              <w:lastRenderedPageBreak/>
              <w:t xml:space="preserve">Ограничения использования цветов, цветовых сочетаний в зависимости от расположения здания, строения, сооружения вдоль </w:t>
            </w:r>
            <w:r w:rsidRPr="00437752">
              <w:rPr>
                <w:rFonts w:ascii="Arial" w:hAnsi="Arial" w:cs="Arial"/>
                <w:b/>
                <w:bCs/>
                <w:sz w:val="12"/>
                <w:szCs w:val="12"/>
              </w:rPr>
              <w:t>приоритетных территорий формирования архитектурно-художественного облика городского округа</w:t>
            </w:r>
          </w:p>
          <w:p w:rsidR="00437752" w:rsidRPr="00437752" w:rsidRDefault="00437752" w:rsidP="00437752">
            <w:pPr>
              <w:spacing w:after="0" w:line="240" w:lineRule="auto"/>
              <w:ind w:left="-106" w:right="-110"/>
              <w:contextualSpacing/>
              <w:jc w:val="center"/>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 xml:space="preserve">«НЕТ» - </w:t>
            </w:r>
            <w:r w:rsidRPr="00437752">
              <w:rPr>
                <w:rFonts w:ascii="Arial" w:eastAsia="Times New Roman" w:hAnsi="Arial" w:cs="Arial"/>
                <w:sz w:val="12"/>
                <w:szCs w:val="12"/>
                <w:lang w:eastAsia="ru-RU"/>
              </w:rPr>
              <w:t xml:space="preserve">не допускается для всех поверхностей, всех элементов зданий, строений, сооружений; </w:t>
            </w:r>
          </w:p>
          <w:p w:rsidR="00437752" w:rsidRPr="00437752" w:rsidRDefault="00437752" w:rsidP="00437752">
            <w:pPr>
              <w:spacing w:after="0" w:line="240" w:lineRule="auto"/>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left="460" w:hanging="460"/>
              <w:contextualSpacing/>
              <w:jc w:val="both"/>
              <w:rPr>
                <w:rFonts w:ascii="Arial" w:hAnsi="Arial" w:cs="Arial"/>
                <w:sz w:val="12"/>
                <w:szCs w:val="12"/>
              </w:rPr>
            </w:pPr>
            <w:r w:rsidRPr="00437752">
              <w:rPr>
                <w:rFonts w:ascii="Arial" w:hAnsi="Arial" w:cs="Arial"/>
                <w:noProof/>
                <w:sz w:val="12"/>
                <w:szCs w:val="12"/>
              </w:rPr>
              <w:t>«ДА»</w:t>
            </w:r>
            <w:r w:rsidRPr="00437752">
              <w:rPr>
                <w:rFonts w:ascii="Arial" w:hAnsi="Arial" w:cs="Arial"/>
                <w:sz w:val="12"/>
                <w:szCs w:val="12"/>
              </w:rPr>
              <w:t xml:space="preserve"> - допускается для всех поверхностей, всех элементов зданий, строений, сооружений:</w:t>
            </w:r>
          </w:p>
          <w:p w:rsidR="00437752" w:rsidRPr="00437752" w:rsidRDefault="00437752" w:rsidP="00437752">
            <w:pPr>
              <w:spacing w:after="0" w:line="240" w:lineRule="auto"/>
              <w:jc w:val="both"/>
              <w:rPr>
                <w:rFonts w:ascii="Arial" w:hAnsi="Arial" w:cs="Arial"/>
                <w:sz w:val="12"/>
                <w:szCs w:val="12"/>
              </w:rPr>
            </w:pPr>
          </w:p>
          <w:p w:rsidR="00437752" w:rsidRPr="00437752" w:rsidRDefault="00437752" w:rsidP="00437752">
            <w:pPr>
              <w:spacing w:after="0" w:line="240" w:lineRule="auto"/>
              <w:ind w:left="460" w:hanging="460"/>
              <w:contextualSpacing/>
              <w:jc w:val="both"/>
              <w:rPr>
                <w:rFonts w:ascii="Arial" w:hAnsi="Arial" w:cs="Arial"/>
                <w:sz w:val="12"/>
                <w:szCs w:val="12"/>
                <w:u w:val="single"/>
              </w:rPr>
            </w:pPr>
            <w:r w:rsidRPr="00437752">
              <w:rPr>
                <w:rFonts w:ascii="Arial" w:hAnsi="Arial" w:cs="Arial"/>
                <w:sz w:val="12"/>
                <w:szCs w:val="12"/>
                <w:u w:val="single"/>
              </w:rPr>
              <w:t>Частичное ограничение цвета, цветового сочетания:</w:t>
            </w:r>
          </w:p>
          <w:p w:rsidR="00437752" w:rsidRPr="00437752" w:rsidRDefault="00437752" w:rsidP="00437752">
            <w:pPr>
              <w:spacing w:after="0" w:line="240" w:lineRule="auto"/>
              <w:ind w:left="460" w:hanging="460"/>
              <w:contextualSpacing/>
              <w:jc w:val="both"/>
              <w:rPr>
                <w:rFonts w:ascii="Arial" w:hAnsi="Arial" w:cs="Arial"/>
                <w:sz w:val="12"/>
                <w:szCs w:val="12"/>
                <w:u w:val="single"/>
              </w:rPr>
            </w:pPr>
          </w:p>
          <w:p w:rsidR="00437752" w:rsidRPr="00437752" w:rsidRDefault="00437752" w:rsidP="00437752">
            <w:pPr>
              <w:spacing w:after="0" w:line="240" w:lineRule="auto"/>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 xml:space="preserve">«НЕТ Н» - </w:t>
            </w:r>
            <w:r w:rsidRPr="00437752">
              <w:rPr>
                <w:rFonts w:ascii="Arial" w:eastAsia="Times New Roman" w:hAnsi="Arial" w:cs="Arial"/>
                <w:sz w:val="12"/>
                <w:szCs w:val="12"/>
                <w:lang w:eastAsia="ru-RU"/>
              </w:rPr>
              <w:t xml:space="preserve">не допускается для некапитальных нестационарных строений, сооружений; </w:t>
            </w:r>
          </w:p>
          <w:p w:rsidR="00437752" w:rsidRPr="00437752" w:rsidRDefault="00437752" w:rsidP="00437752">
            <w:pPr>
              <w:spacing w:after="0" w:line="240" w:lineRule="auto"/>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left="1169" w:hanging="1169"/>
              <w:contextualSpacing/>
              <w:jc w:val="both"/>
              <w:rPr>
                <w:rFonts w:ascii="Arial" w:hAnsi="Arial" w:cs="Arial"/>
                <w:sz w:val="12"/>
                <w:szCs w:val="12"/>
              </w:rPr>
            </w:pPr>
            <w:r w:rsidRPr="00437752">
              <w:rPr>
                <w:rFonts w:ascii="Arial" w:eastAsia="Times New Roman" w:hAnsi="Arial" w:cs="Arial"/>
                <w:bCs/>
                <w:sz w:val="12"/>
                <w:szCs w:val="12"/>
                <w:lang w:eastAsia="ru-RU"/>
              </w:rPr>
              <w:t xml:space="preserve">«НЕТ окна О» </w:t>
            </w:r>
            <w:r w:rsidRPr="00437752">
              <w:rPr>
                <w:rFonts w:ascii="Arial" w:hAnsi="Arial" w:cs="Arial"/>
                <w:sz w:val="12"/>
                <w:szCs w:val="12"/>
              </w:rPr>
              <w:t>- не допускается для неостекленных частей окон, витражей, дверей общественных зданий;</w:t>
            </w:r>
          </w:p>
          <w:p w:rsidR="00437752" w:rsidRPr="00437752" w:rsidRDefault="00437752" w:rsidP="00437752">
            <w:pPr>
              <w:spacing w:after="0" w:line="240" w:lineRule="auto"/>
              <w:ind w:left="1169" w:hanging="1169"/>
              <w:contextualSpacing/>
              <w:jc w:val="both"/>
              <w:rPr>
                <w:rFonts w:ascii="Arial" w:hAnsi="Arial" w:cs="Arial"/>
                <w:sz w:val="12"/>
                <w:szCs w:val="12"/>
              </w:rPr>
            </w:pPr>
          </w:p>
          <w:p w:rsidR="00437752" w:rsidRPr="00437752" w:rsidRDefault="00437752" w:rsidP="00437752">
            <w:pPr>
              <w:spacing w:after="0" w:line="240" w:lineRule="auto"/>
              <w:ind w:left="1169" w:hanging="1169"/>
              <w:contextualSpacing/>
              <w:jc w:val="both"/>
              <w:rPr>
                <w:rFonts w:ascii="Arial" w:hAnsi="Arial" w:cs="Arial"/>
                <w:sz w:val="12"/>
                <w:szCs w:val="12"/>
              </w:rPr>
            </w:pPr>
            <w:r w:rsidRPr="00437752">
              <w:rPr>
                <w:rFonts w:ascii="Arial" w:hAnsi="Arial" w:cs="Arial"/>
                <w:sz w:val="12"/>
                <w:szCs w:val="12"/>
              </w:rPr>
              <w:t>«НЕТ кровля О»</w:t>
            </w:r>
            <w:r w:rsidRPr="00437752">
              <w:rPr>
                <w:rFonts w:ascii="Arial" w:eastAsia="Times New Roman" w:hAnsi="Arial" w:cs="Arial"/>
                <w:bCs/>
                <w:sz w:val="12"/>
                <w:szCs w:val="12"/>
                <w:lang w:eastAsia="ru-RU"/>
              </w:rPr>
              <w:t xml:space="preserve"> </w:t>
            </w:r>
            <w:r w:rsidRPr="00437752">
              <w:rPr>
                <w:rFonts w:ascii="Arial" w:hAnsi="Arial" w:cs="Arial"/>
                <w:sz w:val="12"/>
                <w:szCs w:val="12"/>
              </w:rPr>
              <w:t>- не допускается для скатной кровли, козырьков, навесов общественных зданий;</w:t>
            </w:r>
          </w:p>
          <w:p w:rsidR="00437752" w:rsidRPr="00437752" w:rsidRDefault="00437752" w:rsidP="00437752">
            <w:pPr>
              <w:spacing w:after="0" w:line="240" w:lineRule="auto"/>
              <w:ind w:left="1169" w:hanging="1169"/>
              <w:contextualSpacing/>
              <w:jc w:val="both"/>
              <w:rPr>
                <w:rFonts w:ascii="Arial" w:hAnsi="Arial" w:cs="Arial"/>
                <w:sz w:val="12"/>
                <w:szCs w:val="12"/>
              </w:rPr>
            </w:pPr>
          </w:p>
          <w:p w:rsidR="00437752" w:rsidRPr="00437752" w:rsidRDefault="00437752" w:rsidP="00437752">
            <w:pPr>
              <w:spacing w:after="0" w:line="240" w:lineRule="auto"/>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 кровля»</w:t>
            </w:r>
            <w:r w:rsidRPr="00437752">
              <w:rPr>
                <w:rFonts w:ascii="Arial" w:eastAsia="Times New Roman" w:hAnsi="Arial" w:cs="Arial"/>
                <w:bCs/>
                <w:sz w:val="12"/>
                <w:szCs w:val="12"/>
                <w:lang w:eastAsia="ru-RU"/>
              </w:rPr>
              <w:t xml:space="preserve"> </w:t>
            </w:r>
            <w:r w:rsidRPr="00437752">
              <w:rPr>
                <w:rFonts w:ascii="Arial" w:eastAsia="Times New Roman" w:hAnsi="Arial" w:cs="Arial"/>
                <w:sz w:val="12"/>
                <w:szCs w:val="12"/>
                <w:lang w:eastAsia="ru-RU"/>
              </w:rPr>
              <w:t xml:space="preserve">- не допускается для скатной кровли, козырьков, навесов зданий, строений, сооружений. </w:t>
            </w:r>
          </w:p>
          <w:p w:rsidR="00437752" w:rsidRPr="00437752" w:rsidRDefault="00437752" w:rsidP="00437752">
            <w:pPr>
              <w:spacing w:after="0" w:line="240" w:lineRule="auto"/>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left="460" w:hanging="460"/>
              <w:contextualSpacing/>
              <w:jc w:val="both"/>
              <w:rPr>
                <w:rFonts w:ascii="Arial" w:hAnsi="Arial" w:cs="Arial"/>
                <w:sz w:val="12"/>
                <w:szCs w:val="12"/>
                <w:u w:val="single"/>
              </w:rPr>
            </w:pPr>
            <w:r w:rsidRPr="00437752">
              <w:rPr>
                <w:rFonts w:ascii="Arial" w:hAnsi="Arial" w:cs="Arial"/>
                <w:sz w:val="12"/>
                <w:szCs w:val="12"/>
                <w:u w:val="single"/>
              </w:rPr>
              <w:t>Частичное разрешение цвета, цветового сочетания:</w:t>
            </w:r>
          </w:p>
          <w:p w:rsidR="00437752" w:rsidRPr="00437752" w:rsidRDefault="00437752" w:rsidP="00437752">
            <w:pPr>
              <w:spacing w:after="0" w:line="240" w:lineRule="auto"/>
              <w:ind w:left="460" w:hanging="460"/>
              <w:contextualSpacing/>
              <w:jc w:val="both"/>
              <w:rPr>
                <w:rFonts w:ascii="Arial" w:hAnsi="Arial" w:cs="Arial"/>
                <w:sz w:val="12"/>
                <w:szCs w:val="12"/>
              </w:rPr>
            </w:pPr>
          </w:p>
          <w:p w:rsidR="00437752" w:rsidRPr="00437752" w:rsidRDefault="00437752" w:rsidP="00437752">
            <w:pPr>
              <w:spacing w:after="0" w:line="240" w:lineRule="auto"/>
              <w:jc w:val="both"/>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 xml:space="preserve">«ДА </w:t>
            </w:r>
            <w:r w:rsidRPr="00437752">
              <w:rPr>
                <w:rFonts w:ascii="Arial" w:eastAsia="Times New Roman" w:hAnsi="Arial" w:cs="Arial"/>
                <w:bCs/>
                <w:sz w:val="12"/>
                <w:szCs w:val="12"/>
                <w:lang w:eastAsia="ru-RU"/>
              </w:rPr>
              <w:t>проем</w:t>
            </w:r>
            <w:r w:rsidRPr="00437752">
              <w:rPr>
                <w:rFonts w:ascii="Arial" w:eastAsia="Times New Roman" w:hAnsi="Arial" w:cs="Arial"/>
                <w:sz w:val="12"/>
                <w:szCs w:val="12"/>
                <w:lang w:eastAsia="ru-RU"/>
              </w:rPr>
              <w:t>»</w:t>
            </w:r>
            <w:r w:rsidRPr="00437752">
              <w:rPr>
                <w:rFonts w:ascii="Arial" w:eastAsia="Times New Roman" w:hAnsi="Arial" w:cs="Arial"/>
                <w:bCs/>
                <w:sz w:val="12"/>
                <w:szCs w:val="12"/>
                <w:lang w:eastAsia="ru-RU"/>
              </w:rPr>
              <w:t xml:space="preserve"> </w:t>
            </w:r>
            <w:r w:rsidRPr="00437752">
              <w:rPr>
                <w:rFonts w:ascii="Arial" w:eastAsia="Times New Roman" w:hAnsi="Arial" w:cs="Arial"/>
                <w:sz w:val="12"/>
                <w:szCs w:val="12"/>
                <w:lang w:eastAsia="ru-RU"/>
              </w:rPr>
              <w:t xml:space="preserve">- допускается для неостекленных частей окон, витражей, дверей, ограждений, перилл, козырьков зданий, строений, сооружений; </w:t>
            </w:r>
          </w:p>
          <w:p w:rsidR="00437752" w:rsidRPr="00437752" w:rsidRDefault="00437752" w:rsidP="00437752">
            <w:pPr>
              <w:spacing w:after="0" w:line="240" w:lineRule="auto"/>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both"/>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«ДА кровля»</w:t>
            </w:r>
            <w:r w:rsidRPr="00437752">
              <w:rPr>
                <w:rFonts w:ascii="Arial" w:eastAsia="Times New Roman" w:hAnsi="Arial" w:cs="Arial"/>
                <w:bCs/>
                <w:sz w:val="12"/>
                <w:szCs w:val="12"/>
                <w:lang w:eastAsia="ru-RU"/>
              </w:rPr>
              <w:t xml:space="preserve"> </w:t>
            </w:r>
            <w:r w:rsidRPr="00437752">
              <w:rPr>
                <w:rFonts w:ascii="Arial" w:eastAsia="Times New Roman" w:hAnsi="Arial" w:cs="Arial"/>
                <w:sz w:val="12"/>
                <w:szCs w:val="12"/>
                <w:lang w:eastAsia="ru-RU"/>
              </w:rPr>
              <w:t>- допускается для скатной кровли, элементов кровли, а также для стен, в случае если для стен и для скатной кровли одновременно используется листовая сталь, укладываемая методом фальцевания;</w:t>
            </w:r>
          </w:p>
          <w:p w:rsidR="00437752" w:rsidRPr="00437752" w:rsidRDefault="00437752" w:rsidP="00437752">
            <w:pPr>
              <w:spacing w:after="0" w:line="240" w:lineRule="auto"/>
              <w:textAlignment w:val="baseline"/>
              <w:rPr>
                <w:rFonts w:ascii="Arial" w:eastAsia="Times New Roman" w:hAnsi="Arial" w:cs="Arial"/>
                <w:sz w:val="12"/>
                <w:szCs w:val="12"/>
                <w:lang w:eastAsia="ru-RU"/>
              </w:rPr>
            </w:pPr>
          </w:p>
          <w:p w:rsidR="00437752" w:rsidRPr="00437752" w:rsidRDefault="00437752" w:rsidP="00437752">
            <w:pPr>
              <w:spacing w:after="0" w:line="240" w:lineRule="auto"/>
              <w:contextualSpacing/>
              <w:jc w:val="both"/>
              <w:rPr>
                <w:rFonts w:ascii="Arial" w:hAnsi="Arial" w:cs="Arial"/>
                <w:sz w:val="12"/>
                <w:szCs w:val="12"/>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eastAsia="Times New Roman" w:hAnsi="Arial" w:cs="Arial"/>
                <w:bCs/>
                <w:sz w:val="12"/>
                <w:szCs w:val="12"/>
                <w:lang w:eastAsia="ru-RU"/>
              </w:rPr>
              <w:t xml:space="preserve">кровля ИЖС» </w:t>
            </w:r>
            <w:r w:rsidRPr="00437752">
              <w:rPr>
                <w:rFonts w:ascii="Arial" w:hAnsi="Arial" w:cs="Arial"/>
                <w:sz w:val="12"/>
                <w:szCs w:val="12"/>
              </w:rPr>
              <w:t>- допускается для кровли индивидуальных жилых домов, деревянных зданий со скатной кровлей;</w:t>
            </w:r>
          </w:p>
          <w:p w:rsidR="00437752" w:rsidRPr="00437752" w:rsidRDefault="00437752" w:rsidP="00437752">
            <w:pPr>
              <w:spacing w:after="0" w:line="240" w:lineRule="auto"/>
              <w:contextualSpacing/>
              <w:rPr>
                <w:rFonts w:ascii="Arial" w:hAnsi="Arial" w:cs="Arial"/>
                <w:sz w:val="12"/>
                <w:szCs w:val="12"/>
              </w:rPr>
            </w:pPr>
          </w:p>
          <w:p w:rsidR="00437752" w:rsidRPr="00437752" w:rsidRDefault="00437752" w:rsidP="00437752">
            <w:pPr>
              <w:spacing w:after="0" w:line="240" w:lineRule="auto"/>
              <w:contextualSpacing/>
              <w:jc w:val="both"/>
              <w:rPr>
                <w:rFonts w:ascii="Arial" w:hAnsi="Arial" w:cs="Arial"/>
                <w:sz w:val="12"/>
                <w:szCs w:val="12"/>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декор ИЖС» </w:t>
            </w:r>
            <w:r w:rsidRPr="00437752">
              <w:rPr>
                <w:rFonts w:ascii="Arial" w:hAnsi="Arial" w:cs="Arial"/>
                <w:sz w:val="12"/>
                <w:szCs w:val="12"/>
              </w:rPr>
              <w:t xml:space="preserve">- допускается для деревянного резного декора (наличников, куриц, ветрениц, подкрылков, </w:t>
            </w:r>
            <w:proofErr w:type="spellStart"/>
            <w:r w:rsidRPr="00437752">
              <w:rPr>
                <w:rFonts w:ascii="Arial" w:hAnsi="Arial" w:cs="Arial"/>
                <w:sz w:val="12"/>
                <w:szCs w:val="12"/>
              </w:rPr>
              <w:t>причелин</w:t>
            </w:r>
            <w:proofErr w:type="spellEnd"/>
            <w:r w:rsidRPr="00437752">
              <w:rPr>
                <w:rFonts w:ascii="Arial" w:hAnsi="Arial" w:cs="Arial"/>
                <w:sz w:val="12"/>
                <w:szCs w:val="12"/>
              </w:rPr>
              <w:t xml:space="preserve">, </w:t>
            </w:r>
            <w:proofErr w:type="spellStart"/>
            <w:r w:rsidRPr="00437752">
              <w:rPr>
                <w:rFonts w:ascii="Arial" w:hAnsi="Arial" w:cs="Arial"/>
                <w:sz w:val="12"/>
                <w:szCs w:val="12"/>
              </w:rPr>
              <w:t>подтечин</w:t>
            </w:r>
            <w:proofErr w:type="spellEnd"/>
            <w:r w:rsidRPr="00437752">
              <w:rPr>
                <w:rFonts w:ascii="Arial" w:hAnsi="Arial" w:cs="Arial"/>
                <w:sz w:val="12"/>
                <w:szCs w:val="12"/>
              </w:rPr>
              <w:t>, розеток, кружев и иных резных орнаментальных элементов) переплетов, козырьков, крылец, иных подобных элементов фасадов индивидуальных жилых домов, деревянных зданий со скатной кровлей;</w:t>
            </w:r>
          </w:p>
          <w:p w:rsidR="00437752" w:rsidRPr="00437752" w:rsidRDefault="00437752" w:rsidP="00437752">
            <w:pPr>
              <w:spacing w:after="0" w:line="240" w:lineRule="auto"/>
              <w:ind w:left="1025" w:hanging="1025"/>
              <w:contextualSpacing/>
              <w:jc w:val="both"/>
              <w:rPr>
                <w:rFonts w:ascii="Arial" w:hAnsi="Arial" w:cs="Arial"/>
                <w:sz w:val="12"/>
                <w:szCs w:val="12"/>
              </w:rPr>
            </w:pPr>
          </w:p>
          <w:p w:rsidR="00437752" w:rsidRPr="00437752" w:rsidRDefault="00437752" w:rsidP="00437752">
            <w:pPr>
              <w:spacing w:after="0" w:line="240" w:lineRule="auto"/>
              <w:contextualSpacing/>
              <w:jc w:val="both"/>
              <w:rPr>
                <w:rFonts w:ascii="Arial" w:hAnsi="Arial" w:cs="Arial"/>
                <w:sz w:val="12"/>
                <w:szCs w:val="12"/>
              </w:rPr>
            </w:pPr>
            <w:r w:rsidRPr="00437752">
              <w:rPr>
                <w:rFonts w:ascii="Arial" w:hAnsi="Arial" w:cs="Arial"/>
                <w:sz w:val="12"/>
                <w:szCs w:val="12"/>
              </w:rPr>
              <w:t>«ДА ИЖС» - допускается для фасадов индивидуальных жилых домов, деревянных зданий со скатной кровлей;</w:t>
            </w:r>
          </w:p>
          <w:p w:rsidR="00437752" w:rsidRPr="00437752" w:rsidRDefault="00437752" w:rsidP="00437752">
            <w:pPr>
              <w:spacing w:after="0" w:line="240" w:lineRule="auto"/>
              <w:contextualSpacing/>
              <w:jc w:val="both"/>
              <w:rPr>
                <w:rFonts w:ascii="Arial" w:hAnsi="Arial" w:cs="Arial"/>
                <w:sz w:val="12"/>
                <w:szCs w:val="12"/>
              </w:rPr>
            </w:pPr>
          </w:p>
          <w:p w:rsidR="00437752" w:rsidRPr="00437752" w:rsidRDefault="00437752" w:rsidP="00437752">
            <w:pPr>
              <w:spacing w:after="0" w:line="240" w:lineRule="auto"/>
              <w:contextualSpacing/>
              <w:jc w:val="both"/>
              <w:rPr>
                <w:rFonts w:ascii="Arial" w:hAnsi="Arial" w:cs="Arial"/>
                <w:sz w:val="12"/>
                <w:szCs w:val="12"/>
              </w:rPr>
            </w:pPr>
            <w:r w:rsidRPr="00437752">
              <w:rPr>
                <w:rFonts w:ascii="Arial" w:hAnsi="Arial" w:cs="Arial"/>
                <w:sz w:val="12"/>
                <w:szCs w:val="12"/>
              </w:rPr>
              <w:t>«ДА АЗС» - допускается для автозаправочных станций (комплексов);</w:t>
            </w:r>
          </w:p>
          <w:p w:rsidR="00437752" w:rsidRPr="00437752" w:rsidRDefault="00437752" w:rsidP="00437752">
            <w:pPr>
              <w:spacing w:after="0" w:line="240" w:lineRule="auto"/>
              <w:jc w:val="both"/>
              <w:rPr>
                <w:rFonts w:ascii="Arial" w:hAnsi="Arial" w:cs="Arial"/>
                <w:sz w:val="12"/>
                <w:szCs w:val="12"/>
              </w:rPr>
            </w:pPr>
          </w:p>
          <w:p w:rsidR="00437752" w:rsidRPr="00437752" w:rsidRDefault="00437752" w:rsidP="00437752">
            <w:pPr>
              <w:spacing w:after="0" w:line="240" w:lineRule="auto"/>
              <w:contextualSpacing/>
              <w:jc w:val="both"/>
              <w:rPr>
                <w:rFonts w:ascii="Arial" w:hAnsi="Arial" w:cs="Arial"/>
                <w:sz w:val="12"/>
                <w:szCs w:val="12"/>
              </w:rPr>
            </w:pPr>
            <w:r w:rsidRPr="00437752">
              <w:rPr>
                <w:rFonts w:ascii="Arial" w:hAnsi="Arial" w:cs="Arial"/>
                <w:sz w:val="12"/>
                <w:szCs w:val="12"/>
              </w:rPr>
              <w:t>«ДА И</w:t>
            </w:r>
            <w:r w:rsidRPr="00437752">
              <w:rPr>
                <w:rFonts w:ascii="Arial" w:eastAsia="Times New Roman" w:hAnsi="Arial" w:cs="Arial"/>
                <w:bCs/>
                <w:sz w:val="12"/>
                <w:szCs w:val="12"/>
                <w:lang w:eastAsia="ru-RU"/>
              </w:rPr>
              <w:t>-декор</w:t>
            </w:r>
            <w:r w:rsidRPr="00437752">
              <w:rPr>
                <w:rFonts w:ascii="Arial" w:hAnsi="Arial" w:cs="Arial"/>
                <w:sz w:val="12"/>
                <w:szCs w:val="12"/>
              </w:rPr>
              <w:t>»</w:t>
            </w:r>
            <w:r w:rsidRPr="00437752">
              <w:rPr>
                <w:rFonts w:ascii="Arial" w:eastAsia="Times New Roman" w:hAnsi="Arial" w:cs="Arial"/>
                <w:bCs/>
                <w:sz w:val="12"/>
                <w:szCs w:val="12"/>
                <w:lang w:eastAsia="ru-RU"/>
              </w:rPr>
              <w:t xml:space="preserve"> </w:t>
            </w:r>
            <w:r w:rsidRPr="00437752">
              <w:rPr>
                <w:rFonts w:ascii="Arial" w:hAnsi="Arial" w:cs="Arial"/>
                <w:sz w:val="12"/>
                <w:szCs w:val="12"/>
              </w:rPr>
              <w:t xml:space="preserve">- допускается для зданий в историческом стиле (при наличии аналогичной </w:t>
            </w:r>
            <w:proofErr w:type="spellStart"/>
            <w:r w:rsidRPr="00437752">
              <w:rPr>
                <w:rFonts w:ascii="Arial" w:hAnsi="Arial" w:cs="Arial"/>
                <w:sz w:val="12"/>
                <w:szCs w:val="12"/>
              </w:rPr>
              <w:t>колористики</w:t>
            </w:r>
            <w:proofErr w:type="spellEnd"/>
            <w:r w:rsidRPr="00437752">
              <w:rPr>
                <w:rFonts w:ascii="Arial" w:hAnsi="Arial" w:cs="Arial"/>
                <w:sz w:val="12"/>
                <w:szCs w:val="12"/>
              </w:rPr>
              <w:t xml:space="preserve"> на фасадах исторической застройки), зданий религиозного назначения;</w:t>
            </w:r>
          </w:p>
          <w:p w:rsidR="00437752" w:rsidRPr="00437752" w:rsidRDefault="00437752" w:rsidP="00437752">
            <w:pPr>
              <w:spacing w:after="0" w:line="240" w:lineRule="auto"/>
              <w:ind w:left="1027" w:hanging="1027"/>
              <w:contextualSpacing/>
              <w:jc w:val="both"/>
              <w:rPr>
                <w:rFonts w:ascii="Arial" w:hAnsi="Arial" w:cs="Arial"/>
                <w:sz w:val="12"/>
                <w:szCs w:val="12"/>
              </w:rPr>
            </w:pPr>
          </w:p>
          <w:p w:rsidR="00437752" w:rsidRPr="00437752" w:rsidRDefault="00437752" w:rsidP="00437752">
            <w:pPr>
              <w:spacing w:after="0" w:line="240" w:lineRule="auto"/>
              <w:contextualSpacing/>
              <w:jc w:val="both"/>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СОЦ» - допускается для цветовых акцентов в отделке (облицовке) фасадов объектов образования, спорта, культуры, здравоохранения, социального обслуживания;</w:t>
            </w:r>
          </w:p>
          <w:p w:rsidR="00437752" w:rsidRPr="00437752" w:rsidRDefault="00437752" w:rsidP="00437752">
            <w:pPr>
              <w:spacing w:after="0" w:line="240" w:lineRule="auto"/>
              <w:contextualSpacing/>
              <w:jc w:val="both"/>
              <w:rPr>
                <w:rFonts w:ascii="Arial" w:eastAsia="Times New Roman" w:hAnsi="Arial" w:cs="Arial"/>
                <w:bCs/>
                <w:sz w:val="12"/>
                <w:szCs w:val="12"/>
                <w:lang w:eastAsia="ru-RU"/>
              </w:rPr>
            </w:pPr>
          </w:p>
          <w:p w:rsidR="00437752" w:rsidRPr="00437752" w:rsidRDefault="00437752" w:rsidP="00437752">
            <w:pPr>
              <w:spacing w:after="0" w:line="240" w:lineRule="auto"/>
              <w:contextualSpacing/>
              <w:jc w:val="both"/>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МКД» - допускается для цветовых акцентов в отделке (облицовке) фасадов многоквартирных </w:t>
            </w:r>
            <w:proofErr w:type="spellStart"/>
            <w:r w:rsidRPr="00437752">
              <w:rPr>
                <w:rFonts w:ascii="Arial" w:eastAsia="Times New Roman" w:hAnsi="Arial" w:cs="Arial"/>
                <w:bCs/>
                <w:sz w:val="12"/>
                <w:szCs w:val="12"/>
                <w:lang w:eastAsia="ru-RU"/>
              </w:rPr>
              <w:t>среднеэтажных</w:t>
            </w:r>
            <w:proofErr w:type="spellEnd"/>
            <w:r w:rsidRPr="00437752">
              <w:rPr>
                <w:rFonts w:ascii="Arial" w:eastAsia="Times New Roman" w:hAnsi="Arial" w:cs="Arial"/>
                <w:bCs/>
                <w:sz w:val="12"/>
                <w:szCs w:val="12"/>
                <w:lang w:eastAsia="ru-RU"/>
              </w:rPr>
              <w:t xml:space="preserve"> и многоэтажных домов;</w:t>
            </w:r>
          </w:p>
          <w:p w:rsidR="00437752" w:rsidRPr="00437752" w:rsidRDefault="00437752" w:rsidP="00437752">
            <w:pPr>
              <w:spacing w:after="0" w:line="240" w:lineRule="auto"/>
              <w:contextualSpacing/>
              <w:jc w:val="both"/>
              <w:rPr>
                <w:rFonts w:ascii="Arial" w:eastAsia="Times New Roman" w:hAnsi="Arial" w:cs="Arial"/>
                <w:bCs/>
                <w:sz w:val="12"/>
                <w:szCs w:val="12"/>
                <w:lang w:eastAsia="ru-RU"/>
              </w:rPr>
            </w:pPr>
          </w:p>
          <w:p w:rsidR="00437752" w:rsidRPr="00437752" w:rsidRDefault="00437752" w:rsidP="00437752">
            <w:pPr>
              <w:spacing w:after="0" w:line="240" w:lineRule="auto"/>
              <w:contextualSpacing/>
              <w:jc w:val="both"/>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 допускается для цветовых акцентов в отделке (облицовке), декоративных элементов (арок, пилястр, фризов, пилонов и иных подобных элементов) фасадов</w:t>
            </w:r>
            <w:r w:rsidRPr="00437752">
              <w:rPr>
                <w:rFonts w:ascii="Arial" w:hAnsi="Arial" w:cs="Arial"/>
                <w:sz w:val="12"/>
                <w:szCs w:val="12"/>
              </w:rPr>
              <w:t xml:space="preserve"> зданий</w:t>
            </w:r>
            <w:r w:rsidRPr="00437752">
              <w:rPr>
                <w:rFonts w:ascii="Arial" w:eastAsia="Times New Roman" w:hAnsi="Arial" w:cs="Arial"/>
                <w:bCs/>
                <w:sz w:val="12"/>
                <w:szCs w:val="12"/>
                <w:lang w:eastAsia="ru-RU"/>
              </w:rPr>
              <w:t xml:space="preserve"> (цветовые соотношения 50/50 (или близкие к этой пропорции) не допускаются).</w:t>
            </w:r>
          </w:p>
          <w:p w:rsidR="00437752" w:rsidRPr="00437752" w:rsidRDefault="00437752" w:rsidP="00437752">
            <w:pPr>
              <w:spacing w:after="0" w:line="240" w:lineRule="auto"/>
              <w:contextualSpacing/>
              <w:jc w:val="both"/>
              <w:rPr>
                <w:rFonts w:ascii="Arial" w:eastAsia="Times New Roman" w:hAnsi="Arial" w:cs="Arial"/>
                <w:bCs/>
                <w:sz w:val="12"/>
                <w:szCs w:val="12"/>
                <w:lang w:eastAsia="ru-RU"/>
              </w:rPr>
            </w:pPr>
          </w:p>
          <w:p w:rsidR="00437752" w:rsidRPr="00437752" w:rsidRDefault="00437752" w:rsidP="00437752">
            <w:pPr>
              <w:spacing w:after="0" w:line="240" w:lineRule="auto"/>
              <w:contextualSpacing/>
              <w:jc w:val="both"/>
              <w:rPr>
                <w:rFonts w:ascii="Arial" w:eastAsia="Times New Roman" w:hAnsi="Arial" w:cs="Arial"/>
                <w:bCs/>
                <w:iCs/>
                <w:sz w:val="12"/>
                <w:szCs w:val="12"/>
                <w:lang w:eastAsia="ru-RU"/>
              </w:rPr>
            </w:pPr>
            <w:r w:rsidRPr="00437752">
              <w:rPr>
                <w:rFonts w:ascii="Arial" w:eastAsia="Times New Roman" w:hAnsi="Arial" w:cs="Arial"/>
                <w:bCs/>
                <w:iCs/>
                <w:sz w:val="12"/>
                <w:szCs w:val="12"/>
                <w:u w:val="single"/>
                <w:lang w:eastAsia="ru-RU"/>
              </w:rPr>
              <w:t>Примечание:</w:t>
            </w:r>
            <w:r w:rsidRPr="00437752">
              <w:rPr>
                <w:rFonts w:ascii="Arial" w:eastAsia="Times New Roman" w:hAnsi="Arial" w:cs="Arial"/>
                <w:bCs/>
                <w:iCs/>
                <w:sz w:val="12"/>
                <w:szCs w:val="12"/>
                <w:lang w:eastAsia="ru-RU"/>
              </w:rPr>
              <w:t xml:space="preserve"> ограничения не распространяются на: </w:t>
            </w:r>
          </w:p>
          <w:p w:rsidR="00437752" w:rsidRPr="00437752" w:rsidRDefault="00437752" w:rsidP="00437752">
            <w:pPr>
              <w:spacing w:after="0" w:line="240" w:lineRule="auto"/>
              <w:contextualSpacing/>
              <w:jc w:val="both"/>
              <w:rPr>
                <w:rFonts w:ascii="Arial" w:eastAsia="Times New Roman" w:hAnsi="Arial" w:cs="Arial"/>
                <w:bCs/>
                <w:iCs/>
                <w:sz w:val="12"/>
                <w:szCs w:val="12"/>
                <w:lang w:eastAsia="ru-RU"/>
              </w:rPr>
            </w:pPr>
            <w:proofErr w:type="gramStart"/>
            <w:r w:rsidRPr="00437752">
              <w:rPr>
                <w:rFonts w:ascii="Arial" w:eastAsia="Times New Roman" w:hAnsi="Arial" w:cs="Arial"/>
                <w:bCs/>
                <w:iCs/>
                <w:sz w:val="12"/>
                <w:szCs w:val="12"/>
                <w:lang w:eastAsia="ru-RU"/>
              </w:rPr>
              <w:t>а</w:t>
            </w:r>
            <w:proofErr w:type="gramEnd"/>
            <w:r w:rsidRPr="00437752">
              <w:rPr>
                <w:rFonts w:ascii="Arial" w:eastAsia="Times New Roman" w:hAnsi="Arial" w:cs="Arial"/>
                <w:bCs/>
                <w:iCs/>
                <w:sz w:val="12"/>
                <w:szCs w:val="12"/>
                <w:lang w:eastAsia="ru-RU"/>
              </w:rPr>
              <w:t>) рекламные конструкции и средства размещения информации, внутренние пространства витрин, интерьеры;</w:t>
            </w:r>
          </w:p>
          <w:p w:rsidR="00437752" w:rsidRPr="00437752" w:rsidRDefault="00437752" w:rsidP="00437752">
            <w:pPr>
              <w:spacing w:after="0" w:line="240" w:lineRule="auto"/>
              <w:contextualSpacing/>
              <w:jc w:val="both"/>
              <w:rPr>
                <w:rFonts w:ascii="Arial" w:eastAsia="Times New Roman" w:hAnsi="Arial" w:cs="Arial"/>
                <w:bCs/>
                <w:iCs/>
                <w:sz w:val="12"/>
                <w:szCs w:val="12"/>
                <w:lang w:eastAsia="ru-RU"/>
              </w:rPr>
            </w:pPr>
            <w:proofErr w:type="gramStart"/>
            <w:r w:rsidRPr="00437752">
              <w:rPr>
                <w:rFonts w:ascii="Arial" w:eastAsia="Times New Roman" w:hAnsi="Arial" w:cs="Arial"/>
                <w:bCs/>
                <w:iCs/>
                <w:sz w:val="12"/>
                <w:szCs w:val="12"/>
                <w:lang w:eastAsia="ru-RU"/>
              </w:rPr>
              <w:t>б</w:t>
            </w:r>
            <w:proofErr w:type="gramEnd"/>
            <w:r w:rsidRPr="00437752">
              <w:rPr>
                <w:rFonts w:ascii="Arial" w:eastAsia="Times New Roman" w:hAnsi="Arial" w:cs="Arial"/>
                <w:bCs/>
                <w:iCs/>
                <w:sz w:val="12"/>
                <w:szCs w:val="12"/>
                <w:lang w:eastAsia="ru-RU"/>
              </w:rPr>
              <w:t>) изображения, указанные в пункте 11 настоящей статьи;</w:t>
            </w:r>
          </w:p>
          <w:p w:rsidR="00437752" w:rsidRPr="00437752" w:rsidRDefault="00437752" w:rsidP="00437752">
            <w:pPr>
              <w:spacing w:after="0" w:line="240" w:lineRule="auto"/>
              <w:ind w:left="138" w:hanging="138"/>
              <w:contextualSpacing/>
              <w:jc w:val="both"/>
              <w:rPr>
                <w:rFonts w:ascii="Arial" w:eastAsia="Times New Roman" w:hAnsi="Arial" w:cs="Arial"/>
                <w:bCs/>
                <w:iCs/>
                <w:sz w:val="12"/>
                <w:szCs w:val="12"/>
                <w:lang w:eastAsia="ru-RU"/>
              </w:rPr>
            </w:pPr>
            <w:r w:rsidRPr="00437752">
              <w:rPr>
                <w:rFonts w:ascii="Arial" w:eastAsia="Times New Roman" w:hAnsi="Arial" w:cs="Arial"/>
                <w:bCs/>
                <w:iCs/>
                <w:sz w:val="12"/>
                <w:szCs w:val="12"/>
                <w:lang w:eastAsia="ru-RU"/>
              </w:rPr>
              <w:t>в) цвета и цветовые сочетания внешних поверхностей зданий, строений, сооружений, одобренные Архитектурной комиссией Градостроительного совета Московской области и (или)</w:t>
            </w:r>
            <w:r w:rsidRPr="00437752">
              <w:rPr>
                <w:rFonts w:ascii="Arial" w:hAnsi="Arial" w:cs="Arial"/>
                <w:sz w:val="12"/>
                <w:szCs w:val="12"/>
              </w:rPr>
              <w:t xml:space="preserve"> </w:t>
            </w:r>
            <w:r w:rsidRPr="00437752">
              <w:rPr>
                <w:rFonts w:ascii="Arial" w:eastAsia="Times New Roman" w:hAnsi="Arial" w:cs="Arial"/>
                <w:bCs/>
                <w:iCs/>
                <w:sz w:val="12"/>
                <w:szCs w:val="12"/>
                <w:lang w:eastAsia="ru-RU"/>
              </w:rPr>
              <w:t>Рабочей группой при архитектурной комиссии Градостроительного совета Московской области и (или)</w:t>
            </w:r>
            <w:r w:rsidRPr="00437752">
              <w:rPr>
                <w:rFonts w:ascii="Arial" w:hAnsi="Arial" w:cs="Arial"/>
                <w:sz w:val="12"/>
                <w:szCs w:val="12"/>
              </w:rPr>
              <w:t xml:space="preserve"> Рабочем рассмотрении у начальника территориального структурного подразделения Комитета по архитектуре и градостроительству Московской области  </w:t>
            </w:r>
            <w:r w:rsidRPr="00437752">
              <w:rPr>
                <w:rFonts w:ascii="Arial" w:eastAsia="Times New Roman" w:hAnsi="Arial" w:cs="Arial"/>
                <w:bCs/>
                <w:iCs/>
                <w:sz w:val="12"/>
                <w:szCs w:val="12"/>
                <w:lang w:eastAsia="ru-RU"/>
              </w:rPr>
              <w:t xml:space="preserve"> и (или) Экспертным советом Министерства благоустройства Московской области и (или)</w:t>
            </w:r>
            <w:r w:rsidRPr="00437752">
              <w:rPr>
                <w:rFonts w:ascii="Arial" w:hAnsi="Arial" w:cs="Arial"/>
                <w:sz w:val="12"/>
                <w:szCs w:val="12"/>
              </w:rPr>
              <w:t xml:space="preserve"> </w:t>
            </w:r>
            <w:r w:rsidRPr="00437752">
              <w:rPr>
                <w:rFonts w:ascii="Arial" w:hAnsi="Arial" w:cs="Arial"/>
                <w:iCs/>
                <w:sz w:val="12"/>
                <w:szCs w:val="12"/>
              </w:rPr>
              <w:t>муниципальной общественной комиссией по формированию современной городской среды;</w:t>
            </w:r>
          </w:p>
          <w:p w:rsidR="00437752" w:rsidRPr="00437752" w:rsidRDefault="00437752" w:rsidP="00437752">
            <w:pPr>
              <w:spacing w:after="0" w:line="240" w:lineRule="auto"/>
              <w:ind w:left="138" w:hanging="138"/>
              <w:contextualSpacing/>
              <w:jc w:val="both"/>
              <w:rPr>
                <w:rFonts w:ascii="Arial" w:eastAsia="Times New Roman" w:hAnsi="Arial" w:cs="Arial"/>
                <w:bCs/>
                <w:i/>
                <w:iCs/>
                <w:sz w:val="12"/>
                <w:szCs w:val="12"/>
                <w:lang w:eastAsia="ru-RU"/>
              </w:rPr>
            </w:pPr>
            <w:r w:rsidRPr="00437752">
              <w:rPr>
                <w:rFonts w:ascii="Arial" w:hAnsi="Arial" w:cs="Arial"/>
                <w:bCs/>
                <w:noProof/>
                <w:sz w:val="12"/>
                <w:szCs w:val="12"/>
                <w:lang w:eastAsia="ru-RU"/>
              </w:rPr>
              <w:t xml:space="preserve">г) </w:t>
            </w:r>
            <w:r w:rsidRPr="00437752">
              <w:rPr>
                <w:rFonts w:ascii="Arial" w:eastAsia="Times New Roman" w:hAnsi="Arial" w:cs="Arial"/>
                <w:bCs/>
                <w:iCs/>
                <w:sz w:val="12"/>
                <w:szCs w:val="12"/>
                <w:lang w:eastAsia="ru-RU"/>
              </w:rPr>
              <w:t xml:space="preserve">цвета и цветовые сочетания </w:t>
            </w:r>
            <w:r w:rsidRPr="00437752">
              <w:rPr>
                <w:rFonts w:ascii="Arial" w:hAnsi="Arial" w:cs="Arial"/>
                <w:bCs/>
                <w:iCs/>
                <w:noProof/>
                <w:sz w:val="12"/>
                <w:szCs w:val="12"/>
                <w:lang w:eastAsia="ru-RU"/>
              </w:rPr>
              <w:t xml:space="preserve">концепций </w:t>
            </w:r>
            <w:r w:rsidRPr="00437752">
              <w:rPr>
                <w:rFonts w:ascii="Arial" w:eastAsia="Times New Roman" w:hAnsi="Arial" w:cs="Arial"/>
                <w:iCs/>
                <w:sz w:val="12"/>
                <w:szCs w:val="12"/>
                <w:lang w:eastAsia="ru-RU"/>
              </w:rPr>
              <w:t>архитектурно-художественного облика территорий городского округа</w:t>
            </w:r>
            <w:r w:rsidRPr="00437752">
              <w:rPr>
                <w:rFonts w:ascii="Arial" w:hAnsi="Arial" w:cs="Arial"/>
                <w:iCs/>
                <w:sz w:val="12"/>
                <w:szCs w:val="12"/>
              </w:rPr>
              <w:t>, одобренных Экспертным советом Министерства благоустройства Московской области, муниципальной общественной комиссией по формированию современной городской среды.</w:t>
            </w:r>
          </w:p>
        </w:tc>
      </w:tr>
      <w:tr w:rsidR="00437752" w:rsidRPr="00437752" w:rsidTr="00437752">
        <w:trPr>
          <w:trHeight w:val="48"/>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37752" w:rsidRPr="00437752" w:rsidRDefault="00437752" w:rsidP="00437752">
            <w:pPr>
              <w:spacing w:after="0" w:line="256" w:lineRule="auto"/>
              <w:rPr>
                <w:rFonts w:ascii="Arial" w:eastAsia="Times New Roman" w:hAnsi="Arial" w:cs="Arial"/>
                <w:sz w:val="12"/>
                <w:szCs w:val="12"/>
                <w:lang w:eastAsia="ru-RU"/>
              </w:rPr>
            </w:pPr>
          </w:p>
        </w:tc>
        <w:tc>
          <w:tcPr>
            <w:tcW w:w="2138" w:type="dxa"/>
            <w:gridSpan w:val="2"/>
            <w:vMerge/>
            <w:tcBorders>
              <w:left w:val="single" w:sz="4" w:space="0" w:color="auto"/>
              <w:bottom w:val="single" w:sz="4" w:space="0" w:color="auto"/>
              <w:right w:val="single" w:sz="4" w:space="0" w:color="auto"/>
            </w:tcBorders>
          </w:tcPr>
          <w:p w:rsidR="00437752" w:rsidRPr="00437752" w:rsidRDefault="00437752" w:rsidP="00437752">
            <w:pPr>
              <w:spacing w:after="0" w:line="256" w:lineRule="auto"/>
              <w:rPr>
                <w:rFonts w:ascii="Arial" w:hAnsi="Arial" w:cs="Arial"/>
                <w:b/>
                <w:noProof/>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37752" w:rsidRPr="00437752" w:rsidRDefault="00437752" w:rsidP="00437752">
            <w:pPr>
              <w:spacing w:after="0" w:line="240" w:lineRule="auto"/>
              <w:ind w:left="-106" w:right="-108" w:hanging="5"/>
              <w:contextualSpacing/>
              <w:jc w:val="center"/>
              <w:rPr>
                <w:rFonts w:ascii="Arial" w:eastAsia="Times New Roman" w:hAnsi="Arial" w:cs="Arial"/>
                <w:sz w:val="12"/>
                <w:szCs w:val="12"/>
                <w:lang w:eastAsia="ru-RU"/>
              </w:rPr>
            </w:pPr>
            <w:r w:rsidRPr="00437752">
              <w:rPr>
                <w:rFonts w:ascii="Arial" w:hAnsi="Arial" w:cs="Arial"/>
                <w:bCs/>
                <w:noProof/>
                <w:sz w:val="12"/>
                <w:szCs w:val="12"/>
                <w:lang w:eastAsia="ru-RU"/>
              </w:rPr>
              <w:t>Вдоль общественных территорий улиц и дорог общего пользования, иных территорий общего пользования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7752" w:rsidRPr="00437752" w:rsidRDefault="00437752" w:rsidP="00437752">
            <w:pPr>
              <w:spacing w:after="0" w:line="240" w:lineRule="auto"/>
              <w:ind w:left="-109" w:right="-109"/>
              <w:jc w:val="center"/>
              <w:rPr>
                <w:rFonts w:ascii="Arial" w:hAnsi="Arial" w:cs="Arial"/>
                <w:bCs/>
                <w:noProof/>
                <w:sz w:val="12"/>
                <w:szCs w:val="12"/>
                <w:lang w:eastAsia="ru-RU"/>
              </w:rPr>
            </w:pPr>
            <w:r w:rsidRPr="00437752">
              <w:rPr>
                <w:rFonts w:ascii="Arial" w:hAnsi="Arial" w:cs="Arial"/>
                <w:bCs/>
                <w:noProof/>
                <w:sz w:val="12"/>
                <w:szCs w:val="12"/>
                <w:lang w:eastAsia="ru-RU"/>
              </w:rPr>
              <w:t>Вдоль</w:t>
            </w:r>
          </w:p>
          <w:p w:rsidR="00437752" w:rsidRPr="00437752" w:rsidRDefault="00437752" w:rsidP="00437752">
            <w:pPr>
              <w:spacing w:after="0" w:line="240" w:lineRule="auto"/>
              <w:ind w:left="-109" w:right="-109"/>
              <w:jc w:val="center"/>
              <w:rPr>
                <w:rFonts w:ascii="Arial" w:eastAsia="Times New Roman" w:hAnsi="Arial" w:cs="Arial"/>
                <w:sz w:val="12"/>
                <w:szCs w:val="12"/>
                <w:lang w:eastAsia="ru-RU"/>
              </w:rPr>
            </w:pPr>
            <w:r w:rsidRPr="00437752">
              <w:rPr>
                <w:rFonts w:ascii="Arial" w:hAnsi="Arial" w:cs="Arial"/>
                <w:bCs/>
                <w:noProof/>
                <w:sz w:val="12"/>
                <w:szCs w:val="12"/>
                <w:lang w:eastAsia="ru-RU"/>
              </w:rPr>
              <w:t>водных объектов общего пользования</w:t>
            </w:r>
          </w:p>
        </w:tc>
        <w:tc>
          <w:tcPr>
            <w:tcW w:w="1134" w:type="dxa"/>
            <w:tcBorders>
              <w:top w:val="single" w:sz="4" w:space="0" w:color="auto"/>
              <w:left w:val="single" w:sz="4" w:space="0" w:color="auto"/>
              <w:bottom w:val="single" w:sz="4" w:space="0" w:color="auto"/>
              <w:right w:val="single" w:sz="4" w:space="0" w:color="auto"/>
            </w:tcBorders>
            <w:hideMark/>
          </w:tcPr>
          <w:p w:rsidR="00437752" w:rsidRPr="00437752" w:rsidRDefault="00437752" w:rsidP="00437752">
            <w:pPr>
              <w:spacing w:line="240" w:lineRule="auto"/>
              <w:ind w:right="-112"/>
              <w:rPr>
                <w:rFonts w:ascii="Arial" w:eastAsia="Times New Roman" w:hAnsi="Arial" w:cs="Arial"/>
                <w:sz w:val="12"/>
                <w:szCs w:val="12"/>
                <w:lang w:eastAsia="ru-RU"/>
              </w:rPr>
            </w:pPr>
          </w:p>
          <w:p w:rsidR="00437752" w:rsidRPr="00437752" w:rsidRDefault="00437752" w:rsidP="00437752">
            <w:pPr>
              <w:spacing w:line="240" w:lineRule="auto"/>
              <w:ind w:left="-106" w:right="-112"/>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Вдоль территорий, объектов культурного наследия с исторически связанными с ними территориями</w:t>
            </w:r>
          </w:p>
        </w:tc>
        <w:tc>
          <w:tcPr>
            <w:tcW w:w="1134" w:type="dxa"/>
            <w:tcBorders>
              <w:top w:val="single" w:sz="4" w:space="0" w:color="auto"/>
              <w:left w:val="single" w:sz="4" w:space="0" w:color="auto"/>
              <w:bottom w:val="single" w:sz="4" w:space="0" w:color="auto"/>
              <w:right w:val="single" w:sz="4" w:space="0" w:color="auto"/>
            </w:tcBorders>
          </w:tcPr>
          <w:p w:rsidR="00437752" w:rsidRPr="00437752" w:rsidRDefault="00437752" w:rsidP="00437752">
            <w:pPr>
              <w:spacing w:after="0" w:line="240" w:lineRule="auto"/>
              <w:ind w:left="-116" w:right="-104"/>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Вдоль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муниципальные услуги</w:t>
            </w:r>
          </w:p>
        </w:tc>
        <w:tc>
          <w:tcPr>
            <w:tcW w:w="1134" w:type="dxa"/>
            <w:tcBorders>
              <w:top w:val="single" w:sz="4" w:space="0" w:color="auto"/>
              <w:left w:val="single" w:sz="4" w:space="0" w:color="auto"/>
              <w:bottom w:val="single" w:sz="4" w:space="0" w:color="auto"/>
              <w:right w:val="single" w:sz="4" w:space="0" w:color="auto"/>
            </w:tcBorders>
          </w:tcPr>
          <w:p w:rsidR="00437752" w:rsidRPr="00437752" w:rsidRDefault="00437752" w:rsidP="00437752">
            <w:pPr>
              <w:spacing w:after="0" w:line="240" w:lineRule="auto"/>
              <w:ind w:right="-105"/>
              <w:rPr>
                <w:rFonts w:ascii="Arial" w:eastAsia="Times New Roman" w:hAnsi="Arial" w:cs="Arial"/>
                <w:sz w:val="12"/>
                <w:szCs w:val="12"/>
                <w:lang w:eastAsia="ru-RU"/>
              </w:rPr>
            </w:pPr>
          </w:p>
          <w:p w:rsidR="00437752" w:rsidRPr="00437752" w:rsidRDefault="00437752" w:rsidP="00437752">
            <w:pPr>
              <w:spacing w:after="0" w:line="240" w:lineRule="auto"/>
              <w:ind w:right="-105"/>
              <w:rPr>
                <w:rFonts w:ascii="Arial" w:eastAsia="Times New Roman" w:hAnsi="Arial" w:cs="Arial"/>
                <w:sz w:val="12"/>
                <w:szCs w:val="12"/>
                <w:lang w:eastAsia="ru-RU"/>
              </w:rPr>
            </w:pPr>
          </w:p>
          <w:p w:rsidR="00437752" w:rsidRPr="00437752" w:rsidRDefault="00437752" w:rsidP="00437752">
            <w:pPr>
              <w:spacing w:after="0" w:line="240" w:lineRule="auto"/>
              <w:ind w:left="-114" w:right="-105"/>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Вдоль территорий</w:t>
            </w:r>
            <w:r w:rsidRPr="00437752">
              <w:rPr>
                <w:rFonts w:ascii="Arial" w:hAnsi="Arial" w:cs="Arial"/>
                <w:bCs/>
                <w:noProof/>
                <w:sz w:val="12"/>
                <w:szCs w:val="12"/>
                <w:lang w:eastAsia="ru-RU"/>
              </w:rPr>
              <w:t xml:space="preserve"> въездных групп, мемориальных комплексов, </w:t>
            </w:r>
            <w:proofErr w:type="spellStart"/>
            <w:r w:rsidRPr="00437752">
              <w:rPr>
                <w:rFonts w:ascii="Arial" w:eastAsia="Times New Roman" w:hAnsi="Arial" w:cs="Arial"/>
                <w:sz w:val="12"/>
                <w:szCs w:val="12"/>
                <w:lang w:eastAsia="ru-RU"/>
              </w:rPr>
              <w:t>скульптурно</w:t>
            </w:r>
            <w:proofErr w:type="spellEnd"/>
            <w:r w:rsidRPr="00437752">
              <w:rPr>
                <w:rFonts w:ascii="Arial" w:eastAsia="Times New Roman" w:hAnsi="Arial" w:cs="Arial"/>
                <w:sz w:val="12"/>
                <w:szCs w:val="12"/>
                <w:lang w:eastAsia="ru-RU"/>
              </w:rPr>
              <w:t>-архитектурных композиций, монументально-декоративный композиций</w:t>
            </w:r>
          </w:p>
        </w:tc>
        <w:tc>
          <w:tcPr>
            <w:tcW w:w="1405" w:type="dxa"/>
            <w:tcBorders>
              <w:top w:val="single" w:sz="4" w:space="0" w:color="auto"/>
              <w:left w:val="single" w:sz="4" w:space="0" w:color="auto"/>
              <w:bottom w:val="single" w:sz="4" w:space="0" w:color="auto"/>
              <w:right w:val="single" w:sz="4" w:space="0" w:color="auto"/>
            </w:tcBorders>
          </w:tcPr>
          <w:p w:rsidR="00437752" w:rsidRPr="00437752" w:rsidRDefault="00437752" w:rsidP="00437752">
            <w:pPr>
              <w:spacing w:line="240" w:lineRule="auto"/>
              <w:ind w:left="-114" w:right="-105"/>
              <w:contextualSpacing/>
              <w:jc w:val="center"/>
              <w:rPr>
                <w:rFonts w:ascii="Arial" w:eastAsia="Times New Roman" w:hAnsi="Arial" w:cs="Arial"/>
                <w:sz w:val="12"/>
                <w:szCs w:val="12"/>
                <w:lang w:eastAsia="ru-RU"/>
              </w:rPr>
            </w:pPr>
          </w:p>
          <w:p w:rsidR="00437752" w:rsidRPr="00437752" w:rsidRDefault="00437752" w:rsidP="00437752">
            <w:pPr>
              <w:spacing w:line="240" w:lineRule="auto"/>
              <w:ind w:left="-114" w:right="-105"/>
              <w:contextualSpacing/>
              <w:jc w:val="center"/>
              <w:rPr>
                <w:rFonts w:ascii="Arial" w:eastAsia="Times New Roman" w:hAnsi="Arial" w:cs="Arial"/>
                <w:sz w:val="12"/>
                <w:szCs w:val="12"/>
                <w:lang w:eastAsia="ru-RU"/>
              </w:rPr>
            </w:pPr>
          </w:p>
          <w:p w:rsidR="00437752" w:rsidRPr="00437752" w:rsidRDefault="00437752" w:rsidP="00437752">
            <w:pPr>
              <w:spacing w:line="240" w:lineRule="auto"/>
              <w:ind w:right="-105"/>
              <w:rPr>
                <w:rFonts w:ascii="Arial" w:eastAsia="Times New Roman" w:hAnsi="Arial" w:cs="Arial"/>
                <w:sz w:val="12"/>
                <w:szCs w:val="12"/>
                <w:lang w:eastAsia="ru-RU"/>
              </w:rPr>
            </w:pPr>
          </w:p>
          <w:p w:rsidR="00437752" w:rsidRPr="00437752" w:rsidRDefault="00437752" w:rsidP="00437752">
            <w:pPr>
              <w:spacing w:line="240" w:lineRule="auto"/>
              <w:ind w:left="-114" w:right="-105"/>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 xml:space="preserve">Вдоль иных </w:t>
            </w:r>
          </w:p>
          <w:p w:rsidR="00437752" w:rsidRPr="00437752" w:rsidRDefault="00437752" w:rsidP="00437752">
            <w:pPr>
              <w:spacing w:line="240" w:lineRule="auto"/>
              <w:ind w:left="-114" w:right="-105"/>
              <w:contextualSpacing/>
              <w:jc w:val="center"/>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территории</w:t>
            </w:r>
            <w:proofErr w:type="gramEnd"/>
          </w:p>
        </w:tc>
      </w:tr>
      <w:tr w:rsidR="00437752" w:rsidRPr="00437752" w:rsidTr="00437752">
        <w:trPr>
          <w:trHeight w:val="38"/>
          <w:jc w:val="center"/>
        </w:trPr>
        <w:tc>
          <w:tcPr>
            <w:tcW w:w="993" w:type="dxa"/>
            <w:vMerge w:val="restart"/>
            <w:tcBorders>
              <w:top w:val="single" w:sz="4" w:space="0" w:color="FFFFFF"/>
              <w:left w:val="single" w:sz="4" w:space="0" w:color="auto"/>
              <w:right w:val="single" w:sz="4" w:space="0" w:color="auto"/>
            </w:tcBorders>
          </w:tcPr>
          <w:p w:rsidR="00437752" w:rsidRPr="00437752" w:rsidRDefault="00437752" w:rsidP="00437752">
            <w:pPr>
              <w:spacing w:after="0"/>
              <w:contextualSpacing/>
              <w:rPr>
                <w:rFonts w:ascii="Arial" w:eastAsia="Times New Roman" w:hAnsi="Arial" w:cs="Arial"/>
                <w:sz w:val="12"/>
                <w:szCs w:val="12"/>
                <w:lang w:eastAsia="ru-RU"/>
              </w:rPr>
            </w:pPr>
          </w:p>
          <w:p w:rsidR="00437752" w:rsidRPr="00437752" w:rsidRDefault="00437752" w:rsidP="00437752">
            <w:pPr>
              <w:spacing w:after="0"/>
              <w:contextualSpacing/>
              <w:rPr>
                <w:rFonts w:ascii="Arial" w:eastAsia="Times New Roman" w:hAnsi="Arial" w:cs="Arial"/>
                <w:sz w:val="12"/>
                <w:szCs w:val="12"/>
                <w:lang w:eastAsia="ru-RU"/>
              </w:rPr>
            </w:pPr>
          </w:p>
          <w:p w:rsidR="00437752" w:rsidRPr="00437752" w:rsidRDefault="00437752" w:rsidP="00437752">
            <w:pPr>
              <w:spacing w:after="0"/>
              <w:contextualSpacing/>
              <w:rPr>
                <w:rFonts w:ascii="Arial" w:eastAsia="Times New Roman" w:hAnsi="Arial" w:cs="Arial"/>
                <w:sz w:val="12"/>
                <w:szCs w:val="12"/>
                <w:lang w:eastAsia="ru-RU"/>
              </w:rPr>
            </w:pPr>
          </w:p>
          <w:p w:rsidR="00437752" w:rsidRPr="00437752" w:rsidRDefault="00437752" w:rsidP="00437752">
            <w:pPr>
              <w:spacing w:after="0"/>
              <w:contextualSpacing/>
              <w:rPr>
                <w:rFonts w:ascii="Arial" w:eastAsia="Times New Roman" w:hAnsi="Arial" w:cs="Arial"/>
                <w:sz w:val="12"/>
                <w:szCs w:val="12"/>
                <w:lang w:eastAsia="ru-RU"/>
              </w:rPr>
            </w:pPr>
          </w:p>
          <w:p w:rsidR="00437752" w:rsidRPr="00437752" w:rsidRDefault="00437752" w:rsidP="00437752">
            <w:pPr>
              <w:spacing w:after="0"/>
              <w:contextualSpacing/>
              <w:rPr>
                <w:rFonts w:ascii="Arial" w:eastAsia="Times New Roman" w:hAnsi="Arial" w:cs="Arial"/>
                <w:sz w:val="12"/>
                <w:szCs w:val="12"/>
                <w:lang w:eastAsia="ru-RU"/>
              </w:rPr>
            </w:pPr>
          </w:p>
          <w:p w:rsidR="00437752" w:rsidRPr="00437752" w:rsidRDefault="00437752" w:rsidP="00437752">
            <w:pPr>
              <w:spacing w:after="0"/>
              <w:contextualSpacing/>
              <w:rPr>
                <w:rFonts w:ascii="Arial" w:eastAsia="Times New Roman" w:hAnsi="Arial" w:cs="Arial"/>
                <w:sz w:val="12"/>
                <w:szCs w:val="12"/>
                <w:lang w:eastAsia="ru-RU"/>
              </w:rPr>
            </w:pPr>
          </w:p>
          <w:p w:rsidR="00437752" w:rsidRPr="00437752" w:rsidRDefault="00437752" w:rsidP="00437752">
            <w:pPr>
              <w:spacing w:after="0"/>
              <w:contextualSpacing/>
              <w:rPr>
                <w:rFonts w:ascii="Arial" w:eastAsia="Times New Roman" w:hAnsi="Arial" w:cs="Arial"/>
                <w:sz w:val="12"/>
                <w:szCs w:val="12"/>
                <w:lang w:eastAsia="ru-RU"/>
              </w:rPr>
            </w:pPr>
          </w:p>
          <w:p w:rsidR="00437752" w:rsidRPr="00437752" w:rsidRDefault="00437752" w:rsidP="00437752">
            <w:pPr>
              <w:spacing w:after="0"/>
              <w:contextualSpacing/>
              <w:rPr>
                <w:rFonts w:ascii="Arial" w:eastAsia="Times New Roman" w:hAnsi="Arial" w:cs="Arial"/>
                <w:sz w:val="12"/>
                <w:szCs w:val="12"/>
                <w:lang w:eastAsia="ru-RU"/>
              </w:rPr>
            </w:pPr>
          </w:p>
          <w:p w:rsidR="00437752" w:rsidRPr="00437752" w:rsidRDefault="00437752" w:rsidP="00437752">
            <w:pPr>
              <w:spacing w:after="0"/>
              <w:contextualSpacing/>
              <w:rPr>
                <w:rFonts w:ascii="Arial" w:eastAsia="Times New Roman" w:hAnsi="Arial" w:cs="Arial"/>
                <w:sz w:val="12"/>
                <w:szCs w:val="12"/>
                <w:lang w:eastAsia="ru-RU"/>
              </w:rPr>
            </w:pPr>
          </w:p>
          <w:p w:rsidR="00437752" w:rsidRPr="00437752" w:rsidRDefault="00437752" w:rsidP="00437752">
            <w:pPr>
              <w:spacing w:after="0"/>
              <w:contextualSpacing/>
              <w:rPr>
                <w:rFonts w:ascii="Arial" w:eastAsia="Times New Roman" w:hAnsi="Arial" w:cs="Arial"/>
                <w:sz w:val="12"/>
                <w:szCs w:val="12"/>
                <w:lang w:eastAsia="ru-RU"/>
              </w:rPr>
            </w:pPr>
          </w:p>
          <w:p w:rsidR="00437752" w:rsidRPr="00437752" w:rsidRDefault="00437752" w:rsidP="00437752">
            <w:pPr>
              <w:spacing w:after="0"/>
              <w:contextualSpacing/>
              <w:rPr>
                <w:rFonts w:ascii="Arial" w:eastAsia="Times New Roman" w:hAnsi="Arial" w:cs="Arial"/>
                <w:sz w:val="12"/>
                <w:szCs w:val="12"/>
                <w:lang w:eastAsia="ru-RU"/>
              </w:rPr>
            </w:pPr>
          </w:p>
          <w:p w:rsidR="00437752" w:rsidRPr="00437752" w:rsidRDefault="00437752" w:rsidP="00437752">
            <w:pPr>
              <w:spacing w:after="0"/>
              <w:contextualSpacing/>
              <w:rPr>
                <w:rFonts w:ascii="Arial" w:eastAsia="Times New Roman" w:hAnsi="Arial" w:cs="Arial"/>
                <w:sz w:val="12"/>
                <w:szCs w:val="12"/>
                <w:lang w:eastAsia="ru-RU"/>
              </w:rPr>
            </w:pP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r w:rsidRPr="00437752">
              <w:rPr>
                <w:rFonts w:ascii="Arial" w:hAnsi="Arial" w:cs="Arial"/>
                <w:noProof/>
                <w:sz w:val="12"/>
                <w:szCs w:val="12"/>
                <w:lang w:eastAsia="ru-RU"/>
              </w:rPr>
              <w:t>Район,</w:t>
            </w: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r w:rsidRPr="00437752">
              <w:rPr>
                <w:rFonts w:ascii="Arial" w:hAnsi="Arial" w:cs="Arial"/>
                <w:noProof/>
                <w:sz w:val="12"/>
                <w:szCs w:val="12"/>
                <w:lang w:eastAsia="ru-RU"/>
              </w:rPr>
              <w:t xml:space="preserve">микрорайон, </w:t>
            </w: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r w:rsidRPr="00437752">
              <w:rPr>
                <w:rFonts w:ascii="Arial" w:hAnsi="Arial" w:cs="Arial"/>
                <w:noProof/>
                <w:sz w:val="12"/>
                <w:szCs w:val="12"/>
                <w:lang w:eastAsia="ru-RU"/>
              </w:rPr>
              <w:t xml:space="preserve">квартал </w:t>
            </w: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r w:rsidRPr="00437752">
              <w:rPr>
                <w:rFonts w:ascii="Arial" w:hAnsi="Arial" w:cs="Arial"/>
                <w:noProof/>
                <w:sz w:val="12"/>
                <w:szCs w:val="12"/>
                <w:lang w:eastAsia="ru-RU"/>
              </w:rPr>
              <w:t xml:space="preserve">с застройкой преимущественно до середины </w:t>
            </w: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r w:rsidRPr="00437752">
              <w:rPr>
                <w:rFonts w:ascii="Arial" w:hAnsi="Arial" w:cs="Arial"/>
                <w:noProof/>
                <w:sz w:val="12"/>
                <w:szCs w:val="12"/>
                <w:lang w:eastAsia="ru-RU"/>
              </w:rPr>
              <w:t>ХХ в.</w:t>
            </w:r>
          </w:p>
          <w:p w:rsidR="00437752" w:rsidRPr="00437752" w:rsidRDefault="00437752" w:rsidP="00437752">
            <w:pPr>
              <w:spacing w:after="0" w:line="240" w:lineRule="auto"/>
              <w:ind w:left="-105" w:right="-109"/>
              <w:contextualSpacing/>
              <w:jc w:val="center"/>
              <w:rPr>
                <w:rFonts w:ascii="Arial" w:eastAsia="Times New Roman" w:hAnsi="Arial" w:cs="Arial"/>
                <w:sz w:val="12"/>
                <w:szCs w:val="12"/>
                <w:lang w:eastAsia="ru-RU"/>
              </w:rPr>
            </w:pPr>
          </w:p>
        </w:tc>
        <w:tc>
          <w:tcPr>
            <w:tcW w:w="283" w:type="dxa"/>
            <w:tcBorders>
              <w:top w:val="single" w:sz="4" w:space="0" w:color="FFFFFF"/>
              <w:left w:val="single" w:sz="4" w:space="0" w:color="auto"/>
              <w:right w:val="single" w:sz="4" w:space="0" w:color="auto"/>
            </w:tcBorders>
          </w:tcPr>
          <w:p w:rsidR="00437752" w:rsidRPr="00437752" w:rsidRDefault="00437752" w:rsidP="00437752">
            <w:pPr>
              <w:spacing w:after="0" w:line="240" w:lineRule="auto"/>
              <w:ind w:right="-110"/>
              <w:rPr>
                <w:rFonts w:ascii="Arial" w:eastAsia="Times New Roman" w:hAnsi="Arial" w:cs="Arial"/>
                <w:sz w:val="12"/>
                <w:szCs w:val="12"/>
                <w:lang w:eastAsia="ru-RU"/>
              </w:rPr>
            </w:pPr>
            <w:r w:rsidRPr="00437752">
              <w:rPr>
                <w:rFonts w:ascii="Arial" w:eastAsia="Times New Roman" w:hAnsi="Arial" w:cs="Arial"/>
                <w:sz w:val="12"/>
                <w:szCs w:val="12"/>
                <w:lang w:eastAsia="ru-RU"/>
              </w:rPr>
              <w:t>1</w:t>
            </w:r>
          </w:p>
        </w:tc>
        <w:tc>
          <w:tcPr>
            <w:tcW w:w="1855" w:type="dxa"/>
            <w:tcBorders>
              <w:top w:val="single" w:sz="4" w:space="0" w:color="FFFFFF"/>
              <w:left w:val="single" w:sz="4" w:space="0" w:color="auto"/>
              <w:right w:val="single" w:sz="4" w:space="0" w:color="auto"/>
            </w:tcBorders>
            <w:vAlign w:val="center"/>
          </w:tcPr>
          <w:p w:rsidR="00437752" w:rsidRPr="00437752" w:rsidRDefault="00437752" w:rsidP="00437752">
            <w:pPr>
              <w:spacing w:after="0" w:line="240" w:lineRule="auto"/>
              <w:ind w:right="-110"/>
              <w:rPr>
                <w:rFonts w:ascii="Arial" w:hAnsi="Arial" w:cs="Arial"/>
                <w:noProof/>
                <w:sz w:val="12"/>
                <w:szCs w:val="12"/>
              </w:rPr>
            </w:pPr>
            <w:proofErr w:type="gramStart"/>
            <w:r w:rsidRPr="00437752">
              <w:rPr>
                <w:rFonts w:ascii="Arial" w:eastAsia="Times New Roman" w:hAnsi="Arial" w:cs="Arial"/>
                <w:sz w:val="12"/>
                <w:szCs w:val="12"/>
                <w:lang w:eastAsia="ru-RU"/>
              </w:rPr>
              <w:t>неоновый</w:t>
            </w:r>
            <w:proofErr w:type="gramEnd"/>
            <w:r w:rsidRPr="00437752">
              <w:rPr>
                <w:rFonts w:ascii="Arial" w:eastAsia="Times New Roman" w:hAnsi="Arial" w:cs="Arial"/>
                <w:sz w:val="12"/>
                <w:szCs w:val="12"/>
                <w:lang w:eastAsia="ru-RU"/>
              </w:rPr>
              <w:t>, флуоресцентный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tcBorders>
              <w:top w:val="single" w:sz="4" w:space="0" w:color="FFFFFF"/>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FFFFFF"/>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FFFFFF"/>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FFFFFF"/>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FFFFFF"/>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405" w:type="dxa"/>
            <w:tcBorders>
              <w:top w:val="single" w:sz="4" w:space="0" w:color="FFFFFF"/>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w:t>
            </w:r>
          </w:p>
        </w:tc>
      </w:tr>
      <w:tr w:rsidR="00437752" w:rsidRPr="00437752" w:rsidTr="00437752">
        <w:trPr>
          <w:trHeight w:val="3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5 и более цветов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hAnsi="Arial" w:cs="Arial"/>
                <w:sz w:val="12"/>
                <w:szCs w:val="12"/>
              </w:rPr>
              <w:t xml:space="preserve"> </w:t>
            </w: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 xml:space="preserve"> «ДА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hAnsi="Arial" w:cs="Arial"/>
                <w:sz w:val="12"/>
                <w:szCs w:val="12"/>
              </w:rPr>
              <w:t xml:space="preserve"> </w:t>
            </w: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hAnsi="Arial" w:cs="Arial"/>
                <w:sz w:val="12"/>
                <w:szCs w:val="12"/>
              </w:rPr>
              <w:t xml:space="preserve"> </w:t>
            </w: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hAnsi="Arial" w:cs="Arial"/>
                <w:sz w:val="12"/>
                <w:szCs w:val="12"/>
              </w:rPr>
              <w:t xml:space="preserve"> </w:t>
            </w: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hAnsi="Arial" w:cs="Arial"/>
                <w:sz w:val="12"/>
                <w:szCs w:val="12"/>
              </w:rPr>
              <w:t xml:space="preserve"> </w:t>
            </w:r>
            <w:r w:rsidRPr="00437752">
              <w:rPr>
                <w:rFonts w:ascii="Arial" w:eastAsia="Times New Roman" w:hAnsi="Arial" w:cs="Arial"/>
                <w:bCs/>
                <w:sz w:val="12"/>
                <w:szCs w:val="12"/>
                <w:lang w:eastAsia="ru-RU"/>
              </w:rPr>
              <w:t>«ДА И-декор»</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r w:rsidRPr="00437752">
              <w:rPr>
                <w:rFonts w:ascii="Arial" w:hAnsi="Arial" w:cs="Arial"/>
                <w:sz w:val="12"/>
                <w:szCs w:val="12"/>
              </w:rPr>
              <w:t xml:space="preserve"> </w:t>
            </w:r>
            <w:r w:rsidRPr="00437752">
              <w:rPr>
                <w:rFonts w:ascii="Arial" w:eastAsia="Times New Roman" w:hAnsi="Arial" w:cs="Arial"/>
                <w:bCs/>
                <w:sz w:val="12"/>
                <w:szCs w:val="12"/>
                <w:lang w:eastAsia="ru-RU"/>
              </w:rPr>
              <w:t>«ДА И-декор»</w:t>
            </w:r>
          </w:p>
        </w:tc>
      </w:tr>
      <w:tr w:rsidR="00437752" w:rsidRPr="00437752" w:rsidTr="00437752">
        <w:trPr>
          <w:trHeight w:val="24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3</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фиолетовый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hAnsi="Arial" w:cs="Arial"/>
                <w:sz w:val="12"/>
                <w:szCs w:val="12"/>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hAnsi="Arial" w:cs="Arial"/>
                <w:sz w:val="12"/>
                <w:szCs w:val="12"/>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hAnsi="Arial" w:cs="Arial"/>
                <w:sz w:val="12"/>
                <w:szCs w:val="12"/>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hAnsi="Arial" w:cs="Arial"/>
                <w:sz w:val="12"/>
                <w:szCs w:val="12"/>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hAnsi="Arial" w:cs="Arial"/>
                <w:sz w:val="12"/>
                <w:szCs w:val="12"/>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hAnsi="Arial" w:cs="Arial"/>
                <w:sz w:val="12"/>
                <w:szCs w:val="12"/>
              </w:rPr>
            </w:pPr>
          </w:p>
        </w:tc>
      </w:tr>
      <w:tr w:rsidR="00437752" w:rsidRPr="00437752" w:rsidTr="00437752">
        <w:trPr>
          <w:trHeight w:val="10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4</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21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5</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3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6</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99"/>
          <w:jc w:val="center"/>
        </w:trPr>
        <w:tc>
          <w:tcPr>
            <w:tcW w:w="993" w:type="dxa"/>
            <w:vMerge/>
            <w:tcBorders>
              <w:left w:val="single" w:sz="4" w:space="0" w:color="auto"/>
              <w:right w:val="single" w:sz="4" w:space="0" w:color="auto"/>
            </w:tcBorders>
            <w:vAlign w:val="center"/>
            <w:hideMark/>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right="-110"/>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7</w:t>
            </w:r>
          </w:p>
        </w:tc>
        <w:tc>
          <w:tcPr>
            <w:tcW w:w="1855" w:type="dxa"/>
            <w:tcBorders>
              <w:top w:val="single" w:sz="4" w:space="0" w:color="auto"/>
              <w:left w:val="single" w:sz="4" w:space="0" w:color="auto"/>
              <w:bottom w:val="single" w:sz="4" w:space="0" w:color="auto"/>
              <w:right w:val="single" w:sz="4" w:space="0" w:color="auto"/>
            </w:tcBorders>
            <w:vAlign w:val="center"/>
            <w:hideMark/>
          </w:tcPr>
          <w:p w:rsidR="00437752" w:rsidRPr="00437752" w:rsidRDefault="00437752" w:rsidP="00437752">
            <w:pPr>
              <w:spacing w:after="0" w:line="240" w:lineRule="auto"/>
              <w:ind w:right="-110"/>
              <w:jc w:val="both"/>
              <w:rPr>
                <w:rFonts w:ascii="Arial" w:hAnsi="Arial" w:cs="Arial"/>
                <w:noProof/>
                <w:sz w:val="12"/>
                <w:szCs w:val="12"/>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p w:rsidR="00437752" w:rsidRPr="00437752" w:rsidRDefault="00437752" w:rsidP="00437752">
            <w:pPr>
              <w:spacing w:after="0" w:line="240" w:lineRule="auto"/>
              <w:jc w:val="both"/>
              <w:rPr>
                <w:rFonts w:ascii="Arial" w:eastAsia="Times New Roman" w:hAnsi="Arial" w:cs="Arial"/>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67"/>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right="-110"/>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8</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110"/>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-голубой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5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9</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3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109" w:right="-110"/>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10</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-белый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20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109" w:right="-110"/>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11</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r>
      <w:tr w:rsidR="00437752" w:rsidRPr="00437752" w:rsidTr="00437752">
        <w:trPr>
          <w:trHeight w:val="14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2"/>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12</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252"/>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right="-106" w:hanging="107"/>
              <w:contextualSpacing/>
              <w:jc w:val="center"/>
              <w:rPr>
                <w:rFonts w:ascii="Arial" w:eastAsia="Times New Roman" w:hAnsi="Arial" w:cs="Arial"/>
                <w:bCs/>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370" w:right="-110" w:firstLine="260"/>
              <w:contextualSpacing/>
              <w:jc w:val="center"/>
              <w:rPr>
                <w:rFonts w:ascii="Arial" w:eastAsia="Times New Roman" w:hAnsi="Arial" w:cs="Arial"/>
                <w:bCs/>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07" w:hanging="67"/>
              <w:contextualSpacing/>
              <w:jc w:val="center"/>
              <w:rPr>
                <w:rFonts w:ascii="Arial" w:eastAsia="Times New Roman" w:hAnsi="Arial" w:cs="Arial"/>
                <w:bCs/>
                <w:sz w:val="12"/>
                <w:szCs w:val="12"/>
                <w:lang w:eastAsia="ru-RU"/>
              </w:rPr>
            </w:pPr>
          </w:p>
        </w:tc>
      </w:tr>
      <w:tr w:rsidR="00437752" w:rsidRPr="00437752" w:rsidTr="00437752">
        <w:trPr>
          <w:trHeight w:val="147"/>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2"/>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13</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252"/>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 xml:space="preserve">», </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right="-106" w:hanging="107"/>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r>
      <w:tr w:rsidR="00437752" w:rsidRPr="00437752" w:rsidTr="00437752">
        <w:trPr>
          <w:trHeight w:val="22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2"/>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14</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252"/>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right="-106" w:hanging="107"/>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3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jc w:val="center"/>
              <w:rPr>
                <w:rFonts w:ascii="Arial" w:hAnsi="Arial" w:cs="Arial"/>
                <w:noProof/>
                <w:sz w:val="12"/>
                <w:szCs w:val="12"/>
              </w:rPr>
            </w:pPr>
            <w:r w:rsidRPr="00437752">
              <w:rPr>
                <w:rFonts w:ascii="Arial" w:hAnsi="Arial" w:cs="Arial"/>
                <w:noProof/>
                <w:sz w:val="12"/>
                <w:szCs w:val="12"/>
              </w:rPr>
              <w:t>15</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both"/>
              <w:rPr>
                <w:rFonts w:ascii="Arial" w:hAnsi="Arial" w:cs="Arial"/>
                <w:noProof/>
                <w:sz w:val="12"/>
                <w:szCs w:val="12"/>
              </w:rPr>
            </w:pPr>
            <w:r w:rsidRPr="00437752">
              <w:rPr>
                <w:rFonts w:ascii="Arial" w:hAnsi="Arial" w:cs="Arial"/>
                <w:noProof/>
                <w:sz w:val="12"/>
                <w:szCs w:val="12"/>
              </w:rPr>
              <w:t>голубой-красный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right="-106" w:hanging="107"/>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55"/>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jc w:val="center"/>
              <w:rPr>
                <w:rFonts w:ascii="Arial" w:hAnsi="Arial" w:cs="Arial"/>
                <w:noProof/>
                <w:sz w:val="12"/>
                <w:szCs w:val="12"/>
              </w:rPr>
            </w:pPr>
            <w:r w:rsidRPr="00437752">
              <w:rPr>
                <w:rFonts w:ascii="Arial" w:hAnsi="Arial" w:cs="Arial"/>
                <w:noProof/>
                <w:sz w:val="12"/>
                <w:szCs w:val="12"/>
              </w:rPr>
              <w:t>16</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hAnsi="Arial" w:cs="Arial"/>
                <w:noProof/>
                <w:sz w:val="12"/>
                <w:szCs w:val="12"/>
              </w:rPr>
            </w:pPr>
            <w:r w:rsidRPr="00437752">
              <w:rPr>
                <w:rFonts w:ascii="Arial" w:hAnsi="Arial" w:cs="Arial"/>
                <w:noProof/>
                <w:sz w:val="12"/>
                <w:szCs w:val="12"/>
              </w:rPr>
              <w:t>черный-красный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right="-106" w:hanging="107"/>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4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hAnsi="Arial" w:cs="Arial"/>
                <w:noProof/>
                <w:sz w:val="12"/>
                <w:szCs w:val="12"/>
              </w:rPr>
            </w:pPr>
            <w:r w:rsidRPr="00437752">
              <w:rPr>
                <w:rFonts w:ascii="Arial" w:hAnsi="Arial" w:cs="Arial"/>
                <w:noProof/>
                <w:sz w:val="12"/>
                <w:szCs w:val="12"/>
              </w:rPr>
              <w:t>17</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hAnsi="Arial" w:cs="Arial"/>
                <w:noProof/>
                <w:sz w:val="12"/>
                <w:szCs w:val="12"/>
              </w:rPr>
            </w:pPr>
            <w:r w:rsidRPr="00437752">
              <w:rPr>
                <w:rFonts w:ascii="Arial" w:hAnsi="Arial" w:cs="Arial"/>
                <w:noProof/>
                <w:sz w:val="12"/>
                <w:szCs w:val="12"/>
              </w:rPr>
              <w:t>черный-оранжевый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right="-106" w:hanging="107"/>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3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hAnsi="Arial" w:cs="Arial"/>
                <w:noProof/>
                <w:sz w:val="12"/>
                <w:szCs w:val="12"/>
              </w:rPr>
            </w:pPr>
            <w:r w:rsidRPr="00437752">
              <w:rPr>
                <w:rFonts w:ascii="Arial" w:hAnsi="Arial" w:cs="Arial"/>
                <w:noProof/>
                <w:sz w:val="12"/>
                <w:szCs w:val="12"/>
              </w:rPr>
              <w:t>18</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hAnsi="Arial" w:cs="Arial"/>
                <w:noProof/>
                <w:sz w:val="12"/>
                <w:szCs w:val="12"/>
              </w:rPr>
            </w:pPr>
            <w:r w:rsidRPr="00437752">
              <w:rPr>
                <w:rFonts w:ascii="Arial" w:hAnsi="Arial" w:cs="Arial"/>
                <w:noProof/>
                <w:sz w:val="12"/>
                <w:szCs w:val="12"/>
              </w:rPr>
              <w:t>черный-синий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right="-106" w:hanging="107"/>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55"/>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hAnsi="Arial" w:cs="Arial"/>
                <w:noProof/>
                <w:sz w:val="12"/>
                <w:szCs w:val="12"/>
              </w:rPr>
            </w:pPr>
            <w:r w:rsidRPr="00437752">
              <w:rPr>
                <w:rFonts w:ascii="Arial" w:hAnsi="Arial" w:cs="Arial"/>
                <w:noProof/>
                <w:sz w:val="12"/>
                <w:szCs w:val="12"/>
              </w:rPr>
              <w:t>19</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hAnsi="Arial" w:cs="Arial"/>
                <w:noProof/>
                <w:sz w:val="12"/>
                <w:szCs w:val="12"/>
              </w:rPr>
            </w:pPr>
            <w:r w:rsidRPr="00437752">
              <w:rPr>
                <w:rFonts w:ascii="Arial" w:hAnsi="Arial" w:cs="Arial"/>
                <w:noProof/>
                <w:sz w:val="12"/>
                <w:szCs w:val="12"/>
              </w:rPr>
              <w:t>черный-голубой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right="-106" w:hanging="107"/>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67"/>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hAnsi="Arial" w:cs="Arial"/>
                <w:noProof/>
                <w:sz w:val="12"/>
                <w:szCs w:val="12"/>
              </w:rPr>
            </w:pPr>
            <w:r w:rsidRPr="00437752">
              <w:rPr>
                <w:rFonts w:ascii="Arial" w:hAnsi="Arial" w:cs="Arial"/>
                <w:noProof/>
                <w:sz w:val="12"/>
                <w:szCs w:val="12"/>
              </w:rPr>
              <w:t>20</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hAnsi="Arial" w:cs="Arial"/>
                <w:noProof/>
                <w:sz w:val="12"/>
                <w:szCs w:val="12"/>
              </w:rPr>
            </w:pPr>
            <w:r w:rsidRPr="00437752">
              <w:rPr>
                <w:rFonts w:ascii="Arial" w:hAnsi="Arial" w:cs="Arial"/>
                <w:noProof/>
                <w:sz w:val="12"/>
                <w:szCs w:val="12"/>
              </w:rPr>
              <w:t>черный-розовый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right="-106" w:hanging="107"/>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3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hAnsi="Arial" w:cs="Arial"/>
                <w:noProof/>
                <w:sz w:val="12"/>
                <w:szCs w:val="12"/>
              </w:rPr>
            </w:pPr>
            <w:r w:rsidRPr="00437752">
              <w:rPr>
                <w:rFonts w:ascii="Arial" w:hAnsi="Arial" w:cs="Arial"/>
                <w:noProof/>
                <w:sz w:val="12"/>
                <w:szCs w:val="12"/>
              </w:rPr>
              <w:t>21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both"/>
              <w:rPr>
                <w:rFonts w:ascii="Arial" w:hAnsi="Arial" w:cs="Arial"/>
                <w:noProof/>
                <w:sz w:val="12"/>
                <w:szCs w:val="12"/>
              </w:rPr>
            </w:pPr>
            <w:r w:rsidRPr="00437752">
              <w:rPr>
                <w:rFonts w:ascii="Arial" w:hAnsi="Arial" w:cs="Arial"/>
                <w:noProof/>
                <w:sz w:val="12"/>
                <w:szCs w:val="12"/>
              </w:rPr>
              <w:t>черный-зеленый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right="-106" w:hanging="107"/>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3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both"/>
              <w:rPr>
                <w:rFonts w:ascii="Arial" w:hAnsi="Arial" w:cs="Arial"/>
                <w:noProof/>
                <w:sz w:val="12"/>
                <w:szCs w:val="12"/>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-оранжевый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 xml:space="preserve">», </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106" w:right="-108"/>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p w:rsidR="00437752" w:rsidRPr="00437752" w:rsidRDefault="00437752" w:rsidP="00437752">
            <w:pPr>
              <w:spacing w:after="0" w:line="240" w:lineRule="auto"/>
              <w:ind w:left="-106" w:right="-108"/>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МКД»</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right="-106" w:hanging="107"/>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p w:rsidR="00437752" w:rsidRPr="00437752" w:rsidRDefault="00437752" w:rsidP="00437752">
            <w:pPr>
              <w:spacing w:after="0" w:line="240" w:lineRule="auto"/>
              <w:ind w:right="-106" w:hanging="107"/>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МКД»</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110" w:right="-11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p w:rsidR="00437752" w:rsidRPr="00437752" w:rsidRDefault="00437752" w:rsidP="00437752">
            <w:pPr>
              <w:spacing w:after="0" w:line="240" w:lineRule="auto"/>
              <w:ind w:left="-110" w:right="-11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МКД»</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43" w:right="-108" w:hanging="6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МКД»</w:t>
            </w:r>
          </w:p>
        </w:tc>
      </w:tr>
      <w:tr w:rsidR="00437752" w:rsidRPr="00437752" w:rsidTr="00437752">
        <w:trPr>
          <w:trHeight w:val="17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23</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110" w:right="-110"/>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16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hAnsi="Arial" w:cs="Arial"/>
                <w:noProof/>
                <w:sz w:val="12"/>
                <w:szCs w:val="12"/>
              </w:rPr>
            </w:pPr>
            <w:r w:rsidRPr="00437752">
              <w:rPr>
                <w:rFonts w:ascii="Arial" w:hAnsi="Arial" w:cs="Arial"/>
                <w:noProof/>
                <w:sz w:val="12"/>
                <w:szCs w:val="12"/>
              </w:rPr>
              <w:t>24</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r w:rsidRPr="00437752">
              <w:rPr>
                <w:rFonts w:ascii="Arial" w:hAnsi="Arial" w:cs="Arial"/>
                <w:noProof/>
                <w:sz w:val="12"/>
                <w:szCs w:val="12"/>
              </w:rPr>
              <w:t>голубой-розовый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110" w:right="-110"/>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19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25</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110"/>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-оранжевый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73"/>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26</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-голубой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4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27</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73"/>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28</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6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29</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золотой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tcBorders>
              <w:top w:val="single" w:sz="4" w:space="0" w:color="auto"/>
              <w:left w:val="single" w:sz="4" w:space="0" w:color="auto"/>
              <w:right w:val="single" w:sz="4" w:space="0" w:color="auto"/>
            </w:tcBorders>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tcBorders>
              <w:top w:val="single" w:sz="4" w:space="0" w:color="auto"/>
              <w:left w:val="single" w:sz="4" w:space="0" w:color="auto"/>
              <w:right w:val="single" w:sz="4" w:space="0" w:color="auto"/>
            </w:tcBorders>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tcBorders>
              <w:top w:val="single" w:sz="4" w:space="0" w:color="auto"/>
              <w:left w:val="single" w:sz="4" w:space="0" w:color="auto"/>
              <w:right w:val="single" w:sz="4" w:space="0" w:color="auto"/>
            </w:tcBorders>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tcBorders>
              <w:top w:val="single" w:sz="4" w:space="0" w:color="auto"/>
              <w:left w:val="single" w:sz="4" w:space="0" w:color="auto"/>
              <w:right w:val="single" w:sz="4" w:space="0" w:color="auto"/>
            </w:tcBorders>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tcBorders>
              <w:top w:val="single" w:sz="4" w:space="0" w:color="auto"/>
              <w:left w:val="single" w:sz="4" w:space="0" w:color="auto"/>
              <w:right w:val="single" w:sz="4" w:space="0" w:color="auto"/>
            </w:tcBorders>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405" w:type="dxa"/>
            <w:tcBorders>
              <w:top w:val="single" w:sz="4" w:space="0" w:color="auto"/>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r>
      <w:tr w:rsidR="00437752" w:rsidRPr="00437752" w:rsidTr="00437752">
        <w:trPr>
          <w:trHeight w:val="173"/>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jc w:val="both"/>
              <w:rPr>
                <w:rFonts w:ascii="Arial" w:eastAsia="Times New Roman" w:hAnsi="Arial" w:cs="Arial"/>
                <w:sz w:val="12"/>
                <w:szCs w:val="12"/>
                <w:lang w:eastAsia="ru-RU"/>
              </w:rPr>
            </w:pPr>
          </w:p>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30</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405" w:type="dxa"/>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r>
      <w:tr w:rsidR="00437752" w:rsidRPr="00437752" w:rsidTr="00437752">
        <w:trPr>
          <w:trHeight w:val="18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w:t>
            </w:r>
          </w:p>
        </w:tc>
      </w:tr>
      <w:tr w:rsidR="00437752" w:rsidRPr="00437752" w:rsidTr="00437752">
        <w:trPr>
          <w:trHeight w:val="3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both"/>
              <w:rPr>
                <w:rFonts w:ascii="Arial" w:hAnsi="Arial" w:cs="Arial"/>
                <w:noProof/>
                <w:sz w:val="12"/>
                <w:szCs w:val="12"/>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31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33</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p w:rsidR="00437752" w:rsidRPr="00437752" w:rsidRDefault="00437752" w:rsidP="00437752">
            <w:pPr>
              <w:spacing w:after="0" w:line="240" w:lineRule="auto"/>
              <w:ind w:right="-106" w:hanging="107"/>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r>
      <w:tr w:rsidR="00437752" w:rsidRPr="00437752" w:rsidTr="00437752">
        <w:trPr>
          <w:trHeight w:val="163"/>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34</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зеленый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hAnsi="Arial" w:cs="Arial"/>
                <w:sz w:val="12"/>
                <w:szCs w:val="12"/>
              </w:rPr>
            </w:pPr>
          </w:p>
        </w:tc>
      </w:tr>
      <w:tr w:rsidR="00437752" w:rsidRPr="00437752" w:rsidTr="00437752">
        <w:trPr>
          <w:trHeight w:val="17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35</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ind w:right="-108" w:hanging="106"/>
              <w:jc w:val="center"/>
              <w:rPr>
                <w:rFonts w:ascii="Arial" w:hAnsi="Arial" w:cs="Arial"/>
                <w:sz w:val="12"/>
                <w:szCs w:val="12"/>
              </w:rPr>
            </w:pPr>
            <w:r w:rsidRPr="00437752">
              <w:rPr>
                <w:rFonts w:ascii="Arial" w:eastAsia="Times New Roman" w:hAnsi="Arial" w:cs="Arial"/>
                <w:bCs/>
                <w:sz w:val="12"/>
                <w:szCs w:val="12"/>
                <w:lang w:eastAsia="ru-RU"/>
              </w:rPr>
              <w:t>«НЕТ Н»</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ind w:right="-111" w:hanging="104"/>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ind w:right="-105" w:hanging="109"/>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ind w:left="-105" w:right="-108"/>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r>
      <w:tr w:rsidR="00437752" w:rsidRPr="00437752" w:rsidTr="00437752">
        <w:trPr>
          <w:trHeight w:val="7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36</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8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37</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hAnsi="Arial" w:cs="Arial"/>
                <w:noProof/>
                <w:sz w:val="12"/>
                <w:szCs w:val="12"/>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77"/>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38</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3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39</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серый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405"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r>
      <w:tr w:rsidR="00437752" w:rsidRPr="00437752" w:rsidTr="00437752">
        <w:trPr>
          <w:trHeight w:val="163"/>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2"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40</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178"/>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коричневый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9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2"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41</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178"/>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бежевый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9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109"/>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природные</w:t>
            </w:r>
            <w:proofErr w:type="gramEnd"/>
            <w:r w:rsidRPr="00437752">
              <w:rPr>
                <w:rFonts w:ascii="Arial" w:eastAsia="Times New Roman" w:hAnsi="Arial" w:cs="Arial"/>
                <w:sz w:val="12"/>
                <w:szCs w:val="12"/>
                <w:lang w:eastAsia="ru-RU"/>
              </w:rPr>
              <w:t xml:space="preserve"> поверхности* </w:t>
            </w:r>
          </w:p>
          <w:p w:rsidR="00437752" w:rsidRPr="00437752" w:rsidRDefault="00437752" w:rsidP="00437752">
            <w:pPr>
              <w:spacing w:after="0" w:line="240" w:lineRule="auto"/>
              <w:ind w:right="-109"/>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w:t>
            </w:r>
            <w:proofErr w:type="gramStart"/>
            <w:r w:rsidRPr="00437752">
              <w:rPr>
                <w:rFonts w:ascii="Arial" w:eastAsia="Times New Roman" w:hAnsi="Arial" w:cs="Arial"/>
                <w:sz w:val="12"/>
                <w:szCs w:val="12"/>
                <w:lang w:eastAsia="ru-RU"/>
              </w:rPr>
              <w:t>дерево</w:t>
            </w:r>
            <w:proofErr w:type="gramEnd"/>
            <w:r w:rsidRPr="00437752">
              <w:rPr>
                <w:rFonts w:ascii="Arial" w:eastAsia="Times New Roman" w:hAnsi="Arial" w:cs="Arial"/>
                <w:sz w:val="12"/>
                <w:szCs w:val="12"/>
                <w:lang w:eastAsia="ru-RU"/>
              </w:rPr>
              <w:t>, камень, металл, керамика (имитации)</w:t>
            </w: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39"/>
          <w:jc w:val="center"/>
        </w:trPr>
        <w:tc>
          <w:tcPr>
            <w:tcW w:w="10206" w:type="dxa"/>
            <w:gridSpan w:val="9"/>
            <w:tcBorders>
              <w:top w:val="single" w:sz="4" w:space="0" w:color="auto"/>
              <w:left w:val="single" w:sz="4" w:space="0" w:color="auto"/>
              <w:right w:val="single" w:sz="4" w:space="0" w:color="auto"/>
            </w:tcBorders>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r>
      <w:tr w:rsidR="00437752" w:rsidRPr="00437752" w:rsidTr="00437752">
        <w:trPr>
          <w:trHeight w:val="36"/>
          <w:jc w:val="center"/>
        </w:trPr>
        <w:tc>
          <w:tcPr>
            <w:tcW w:w="993" w:type="dxa"/>
            <w:vMerge w:val="restart"/>
            <w:tcBorders>
              <w:top w:val="single" w:sz="4" w:space="0" w:color="auto"/>
              <w:left w:val="single" w:sz="4" w:space="0" w:color="auto"/>
              <w:right w:val="single" w:sz="4" w:space="0" w:color="auto"/>
            </w:tcBorders>
            <w:hideMark/>
          </w:tcPr>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 xml:space="preserve">Территории ведения гражданами садоводства или огородничества для собственных нужд, </w:t>
            </w: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преимущественно</w:t>
            </w:r>
            <w:proofErr w:type="gramEnd"/>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индивидуальная</w:t>
            </w:r>
            <w:proofErr w:type="gramEnd"/>
            <w:r w:rsidRPr="00437752">
              <w:rPr>
                <w:rFonts w:ascii="Arial" w:eastAsia="Times New Roman" w:hAnsi="Arial" w:cs="Arial"/>
                <w:sz w:val="12"/>
                <w:szCs w:val="12"/>
                <w:lang w:eastAsia="ru-RU"/>
              </w:rPr>
              <w:t xml:space="preserve"> жилая застройка, блокированная жилая застройка </w:t>
            </w: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7" w:right="-108"/>
              <w:rPr>
                <w:rFonts w:ascii="Arial" w:eastAsia="Times New Roman" w:hAnsi="Arial" w:cs="Arial"/>
                <w:sz w:val="12"/>
                <w:szCs w:val="12"/>
                <w:lang w:eastAsia="ru-RU"/>
              </w:rPr>
            </w:pPr>
          </w:p>
          <w:p w:rsidR="00437752" w:rsidRPr="00437752" w:rsidRDefault="00437752" w:rsidP="00437752">
            <w:pPr>
              <w:spacing w:after="0" w:line="240" w:lineRule="auto"/>
              <w:ind w:left="-109" w:right="-111"/>
              <w:jc w:val="center"/>
              <w:rPr>
                <w:rFonts w:ascii="Arial" w:eastAsia="Times New Roman" w:hAnsi="Arial" w:cs="Arial"/>
                <w:sz w:val="12"/>
                <w:szCs w:val="12"/>
                <w:lang w:eastAsia="ru-RU"/>
              </w:rPr>
            </w:pPr>
          </w:p>
        </w:tc>
        <w:tc>
          <w:tcPr>
            <w:tcW w:w="283" w:type="dxa"/>
            <w:tcBorders>
              <w:top w:val="single" w:sz="4" w:space="0" w:color="auto"/>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неоновый</w:t>
            </w:r>
            <w:proofErr w:type="gramEnd"/>
            <w:r w:rsidRPr="00437752">
              <w:rPr>
                <w:rFonts w:ascii="Arial" w:eastAsia="Times New Roman" w:hAnsi="Arial" w:cs="Arial"/>
                <w:sz w:val="12"/>
                <w:szCs w:val="12"/>
                <w:lang w:eastAsia="ru-RU"/>
              </w:rPr>
              <w:t>, флуоресцентный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40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w:t>
            </w:r>
          </w:p>
        </w:tc>
      </w:tr>
      <w:tr w:rsidR="00437752" w:rsidRPr="00437752" w:rsidTr="00437752">
        <w:trPr>
          <w:trHeight w:val="56"/>
          <w:jc w:val="center"/>
        </w:trPr>
        <w:tc>
          <w:tcPr>
            <w:tcW w:w="993" w:type="dxa"/>
            <w:vMerge/>
            <w:tcBorders>
              <w:top w:val="single" w:sz="4" w:space="0" w:color="auto"/>
              <w:left w:val="single" w:sz="4" w:space="0" w:color="auto"/>
              <w:right w:val="single" w:sz="4" w:space="0" w:color="auto"/>
            </w:tcBorders>
          </w:tcPr>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tc>
        <w:tc>
          <w:tcPr>
            <w:tcW w:w="283" w:type="dxa"/>
            <w:tcBorders>
              <w:top w:val="single" w:sz="4" w:space="0" w:color="auto"/>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золотой</w:t>
            </w:r>
            <w:proofErr w:type="gramEnd"/>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tcBorders>
              <w:top w:val="single" w:sz="4" w:space="0" w:color="auto"/>
              <w:left w:val="single" w:sz="4" w:space="0" w:color="auto"/>
              <w:right w:val="single" w:sz="4" w:space="0" w:color="auto"/>
            </w:tcBorders>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tcBorders>
              <w:top w:val="single" w:sz="4" w:space="0" w:color="auto"/>
              <w:left w:val="single" w:sz="4" w:space="0" w:color="auto"/>
              <w:right w:val="single" w:sz="4" w:space="0" w:color="auto"/>
            </w:tcBorders>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tcBorders>
              <w:top w:val="single" w:sz="4" w:space="0" w:color="auto"/>
              <w:left w:val="single" w:sz="4" w:space="0" w:color="auto"/>
              <w:right w:val="single" w:sz="4" w:space="0" w:color="auto"/>
            </w:tcBorders>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tcBorders>
              <w:top w:val="single" w:sz="4" w:space="0" w:color="auto"/>
              <w:left w:val="single" w:sz="4" w:space="0" w:color="auto"/>
              <w:right w:val="single" w:sz="4" w:space="0" w:color="auto"/>
            </w:tcBorders>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tcBorders>
              <w:top w:val="single" w:sz="4" w:space="0" w:color="auto"/>
              <w:left w:val="single" w:sz="4" w:space="0" w:color="auto"/>
              <w:right w:val="single" w:sz="4" w:space="0" w:color="auto"/>
            </w:tcBorders>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tcBorders>
              <w:top w:val="single" w:sz="4" w:space="0" w:color="auto"/>
              <w:left w:val="single" w:sz="4" w:space="0" w:color="auto"/>
              <w:right w:val="single" w:sz="4" w:space="0" w:color="auto"/>
            </w:tcBorders>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tc>
      </w:tr>
      <w:tr w:rsidR="00437752" w:rsidRPr="00437752" w:rsidTr="00437752">
        <w:trPr>
          <w:trHeight w:val="92"/>
          <w:jc w:val="center"/>
        </w:trPr>
        <w:tc>
          <w:tcPr>
            <w:tcW w:w="993" w:type="dxa"/>
            <w:vMerge/>
            <w:tcBorders>
              <w:top w:val="single" w:sz="4" w:space="0" w:color="auto"/>
              <w:left w:val="single" w:sz="4" w:space="0" w:color="auto"/>
              <w:right w:val="single" w:sz="4" w:space="0" w:color="auto"/>
            </w:tcBorders>
          </w:tcPr>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tc>
        <w:tc>
          <w:tcPr>
            <w:tcW w:w="283" w:type="dxa"/>
            <w:tcBorders>
              <w:top w:val="single" w:sz="4" w:space="0" w:color="auto"/>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3</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5 и более цветов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r>
      <w:tr w:rsidR="00437752" w:rsidRPr="00437752" w:rsidTr="00437752">
        <w:trPr>
          <w:trHeight w:val="104"/>
          <w:jc w:val="center"/>
        </w:trPr>
        <w:tc>
          <w:tcPr>
            <w:tcW w:w="993" w:type="dxa"/>
            <w:vMerge/>
            <w:tcBorders>
              <w:top w:val="single" w:sz="4" w:space="0" w:color="auto"/>
              <w:left w:val="single" w:sz="4" w:space="0" w:color="auto"/>
              <w:right w:val="single" w:sz="4" w:space="0" w:color="auto"/>
            </w:tcBorders>
          </w:tcPr>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tc>
        <w:tc>
          <w:tcPr>
            <w:tcW w:w="283" w:type="dxa"/>
            <w:tcBorders>
              <w:top w:val="single" w:sz="4" w:space="0" w:color="auto"/>
              <w:left w:val="single" w:sz="4" w:space="0" w:color="auto"/>
              <w:right w:val="single" w:sz="4" w:space="0" w:color="auto"/>
            </w:tcBorders>
          </w:tcPr>
          <w:p w:rsidR="00437752" w:rsidRPr="00437752" w:rsidRDefault="00437752" w:rsidP="00437752">
            <w:pPr>
              <w:spacing w:after="0" w:line="240" w:lineRule="auto"/>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4</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both"/>
              <w:rPr>
                <w:rFonts w:ascii="Arial" w:hAnsi="Arial" w:cs="Arial"/>
                <w:noProof/>
                <w:sz w:val="12"/>
                <w:szCs w:val="12"/>
              </w:rPr>
            </w:pPr>
            <w:proofErr w:type="gramStart"/>
            <w:r w:rsidRPr="00437752">
              <w:rPr>
                <w:rFonts w:ascii="Arial" w:eastAsia="Times New Roman" w:hAnsi="Arial" w:cs="Arial"/>
                <w:sz w:val="12"/>
                <w:szCs w:val="12"/>
                <w:lang w:eastAsia="ru-RU"/>
              </w:rPr>
              <w:t>фиолетовый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r>
      <w:tr w:rsidR="00437752" w:rsidRPr="00437752" w:rsidTr="00437752">
        <w:trPr>
          <w:trHeight w:val="200"/>
          <w:jc w:val="center"/>
        </w:trPr>
        <w:tc>
          <w:tcPr>
            <w:tcW w:w="993" w:type="dxa"/>
            <w:vMerge/>
            <w:tcBorders>
              <w:top w:val="single" w:sz="4" w:space="0" w:color="auto"/>
              <w:left w:val="single" w:sz="4" w:space="0" w:color="auto"/>
              <w:right w:val="single" w:sz="4" w:space="0" w:color="auto"/>
            </w:tcBorders>
          </w:tcPr>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tc>
        <w:tc>
          <w:tcPr>
            <w:tcW w:w="283" w:type="dxa"/>
            <w:tcBorders>
              <w:top w:val="single" w:sz="4" w:space="0" w:color="auto"/>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5</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r>
      <w:tr w:rsidR="00437752" w:rsidRPr="00437752" w:rsidTr="00437752">
        <w:trPr>
          <w:trHeight w:val="160"/>
          <w:jc w:val="center"/>
        </w:trPr>
        <w:tc>
          <w:tcPr>
            <w:tcW w:w="993" w:type="dxa"/>
            <w:vMerge/>
            <w:tcBorders>
              <w:top w:val="single" w:sz="4" w:space="0" w:color="auto"/>
              <w:left w:val="single" w:sz="4" w:space="0" w:color="auto"/>
              <w:right w:val="single" w:sz="4" w:space="0" w:color="auto"/>
            </w:tcBorders>
          </w:tcPr>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tc>
        <w:tc>
          <w:tcPr>
            <w:tcW w:w="283" w:type="dxa"/>
            <w:tcBorders>
              <w:top w:val="single" w:sz="4" w:space="0" w:color="auto"/>
              <w:left w:val="single" w:sz="4" w:space="0" w:color="auto"/>
              <w:bottom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6</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r>
      <w:tr w:rsidR="00437752" w:rsidRPr="00437752" w:rsidTr="00437752">
        <w:trPr>
          <w:trHeight w:val="168"/>
          <w:jc w:val="center"/>
        </w:trPr>
        <w:tc>
          <w:tcPr>
            <w:tcW w:w="993" w:type="dxa"/>
            <w:vMerge/>
            <w:tcBorders>
              <w:top w:val="single" w:sz="4" w:space="0" w:color="auto"/>
              <w:left w:val="single" w:sz="4" w:space="0" w:color="auto"/>
              <w:right w:val="single" w:sz="4" w:space="0" w:color="auto"/>
            </w:tcBorders>
          </w:tcPr>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tc>
        <w:tc>
          <w:tcPr>
            <w:tcW w:w="283" w:type="dxa"/>
            <w:tcBorders>
              <w:top w:val="single" w:sz="4" w:space="0" w:color="auto"/>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7</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r>
      <w:tr w:rsidR="00437752" w:rsidRPr="00437752" w:rsidTr="00437752">
        <w:trPr>
          <w:trHeight w:val="160"/>
          <w:jc w:val="center"/>
        </w:trPr>
        <w:tc>
          <w:tcPr>
            <w:tcW w:w="993" w:type="dxa"/>
            <w:vMerge/>
            <w:tcBorders>
              <w:top w:val="single" w:sz="4" w:space="0" w:color="auto"/>
              <w:left w:val="single" w:sz="4" w:space="0" w:color="auto"/>
              <w:right w:val="single" w:sz="4" w:space="0" w:color="auto"/>
            </w:tcBorders>
          </w:tcPr>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tc>
        <w:tc>
          <w:tcPr>
            <w:tcW w:w="283" w:type="dxa"/>
            <w:tcBorders>
              <w:top w:val="single" w:sz="4" w:space="0" w:color="auto"/>
              <w:left w:val="single" w:sz="4" w:space="0" w:color="auto"/>
              <w:right w:val="single" w:sz="4" w:space="0" w:color="auto"/>
            </w:tcBorders>
          </w:tcPr>
          <w:p w:rsidR="00437752" w:rsidRPr="00437752" w:rsidRDefault="00437752" w:rsidP="00437752">
            <w:pPr>
              <w:spacing w:after="0" w:line="240" w:lineRule="auto"/>
              <w:ind w:right="-110"/>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8</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110"/>
              <w:jc w:val="both"/>
              <w:rPr>
                <w:rFonts w:ascii="Arial" w:hAnsi="Arial" w:cs="Arial"/>
                <w:noProof/>
                <w:sz w:val="12"/>
                <w:szCs w:val="12"/>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r>
      <w:tr w:rsidR="00437752" w:rsidRPr="00437752" w:rsidTr="00437752">
        <w:trPr>
          <w:trHeight w:val="200"/>
          <w:jc w:val="center"/>
        </w:trPr>
        <w:tc>
          <w:tcPr>
            <w:tcW w:w="993" w:type="dxa"/>
            <w:vMerge/>
            <w:tcBorders>
              <w:top w:val="single" w:sz="4" w:space="0" w:color="auto"/>
              <w:left w:val="single" w:sz="4" w:space="0" w:color="auto"/>
              <w:right w:val="single" w:sz="4" w:space="0" w:color="auto"/>
            </w:tcBorders>
          </w:tcPr>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tc>
        <w:tc>
          <w:tcPr>
            <w:tcW w:w="283" w:type="dxa"/>
            <w:tcBorders>
              <w:top w:val="single" w:sz="4" w:space="0" w:color="auto"/>
              <w:left w:val="single" w:sz="4" w:space="0" w:color="auto"/>
              <w:right w:val="single" w:sz="4" w:space="0" w:color="auto"/>
            </w:tcBorders>
          </w:tcPr>
          <w:p w:rsidR="00437752" w:rsidRPr="00437752" w:rsidRDefault="00437752" w:rsidP="00437752">
            <w:pPr>
              <w:spacing w:after="0" w:line="240" w:lineRule="auto"/>
              <w:ind w:right="-110"/>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9</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110"/>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-голубой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r>
      <w:tr w:rsidR="00437752" w:rsidRPr="00437752" w:rsidTr="00437752">
        <w:trPr>
          <w:trHeight w:val="160"/>
          <w:jc w:val="center"/>
        </w:trPr>
        <w:tc>
          <w:tcPr>
            <w:tcW w:w="993" w:type="dxa"/>
            <w:vMerge/>
            <w:tcBorders>
              <w:top w:val="single" w:sz="4" w:space="0" w:color="auto"/>
              <w:left w:val="single" w:sz="4" w:space="0" w:color="auto"/>
              <w:right w:val="single" w:sz="4" w:space="0" w:color="auto"/>
            </w:tcBorders>
          </w:tcPr>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tc>
        <w:tc>
          <w:tcPr>
            <w:tcW w:w="283" w:type="dxa"/>
            <w:tcBorders>
              <w:top w:val="single" w:sz="4" w:space="0" w:color="auto"/>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10</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r>
      <w:tr w:rsidR="00437752" w:rsidRPr="00437752" w:rsidTr="00437752">
        <w:trPr>
          <w:trHeight w:val="42"/>
          <w:jc w:val="center"/>
        </w:trPr>
        <w:tc>
          <w:tcPr>
            <w:tcW w:w="993" w:type="dxa"/>
            <w:vMerge/>
            <w:tcBorders>
              <w:top w:val="single" w:sz="4" w:space="0" w:color="auto"/>
              <w:left w:val="single" w:sz="4" w:space="0" w:color="auto"/>
              <w:right w:val="single" w:sz="4" w:space="0" w:color="auto"/>
            </w:tcBorders>
          </w:tcPr>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tc>
        <w:tc>
          <w:tcPr>
            <w:tcW w:w="283" w:type="dxa"/>
            <w:tcBorders>
              <w:top w:val="single" w:sz="4" w:space="0" w:color="auto"/>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-белый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r>
      <w:tr w:rsidR="00437752" w:rsidRPr="00437752" w:rsidTr="00437752">
        <w:trPr>
          <w:trHeight w:val="25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12</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 Н»</w:t>
            </w:r>
          </w:p>
        </w:tc>
      </w:tr>
      <w:tr w:rsidR="00437752" w:rsidRPr="00437752" w:rsidTr="00437752">
        <w:trPr>
          <w:trHeight w:val="35"/>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13</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10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14</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r>
      <w:tr w:rsidR="00437752" w:rsidRPr="00437752" w:rsidTr="00437752">
        <w:trPr>
          <w:trHeight w:val="8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hAnsi="Arial" w:cs="Arial"/>
                <w:noProof/>
                <w:sz w:val="12"/>
                <w:szCs w:val="12"/>
              </w:rPr>
            </w:pPr>
            <w:r w:rsidRPr="00437752">
              <w:rPr>
                <w:rFonts w:ascii="Arial" w:eastAsia="Times New Roman" w:hAnsi="Arial" w:cs="Arial"/>
                <w:sz w:val="12"/>
                <w:szCs w:val="12"/>
                <w:lang w:eastAsia="ru-RU"/>
              </w:rPr>
              <w:t>15</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hAnsi="Arial" w:cs="Arial"/>
                <w:noProof/>
                <w:sz w:val="12"/>
                <w:szCs w:val="12"/>
              </w:rPr>
              <w:t>голубой-красный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3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16</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206"/>
          <w:jc w:val="center"/>
        </w:trPr>
        <w:tc>
          <w:tcPr>
            <w:tcW w:w="993" w:type="dxa"/>
            <w:vMerge/>
            <w:tcBorders>
              <w:left w:val="single" w:sz="4" w:space="0" w:color="auto"/>
              <w:right w:val="single" w:sz="4" w:space="0" w:color="auto"/>
            </w:tcBorders>
            <w:vAlign w:val="center"/>
            <w:hideMark/>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hAnsi="Arial" w:cs="Arial"/>
                <w:noProof/>
                <w:sz w:val="12"/>
                <w:szCs w:val="12"/>
              </w:rPr>
            </w:pPr>
            <w:r w:rsidRPr="00437752">
              <w:rPr>
                <w:rFonts w:ascii="Arial" w:hAnsi="Arial" w:cs="Arial"/>
                <w:noProof/>
                <w:sz w:val="12"/>
                <w:szCs w:val="12"/>
              </w:rPr>
              <w:t>17</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b/>
                <w:sz w:val="12"/>
                <w:szCs w:val="12"/>
                <w:lang w:eastAsia="ru-RU"/>
              </w:rPr>
            </w:pPr>
            <w:r w:rsidRPr="00437752">
              <w:rPr>
                <w:rFonts w:ascii="Arial" w:hAnsi="Arial" w:cs="Arial"/>
                <w:noProof/>
                <w:sz w:val="12"/>
                <w:szCs w:val="12"/>
              </w:rPr>
              <w:t>черный-красный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4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hAnsi="Arial" w:cs="Arial"/>
                <w:noProof/>
                <w:sz w:val="12"/>
                <w:szCs w:val="12"/>
              </w:rPr>
            </w:pPr>
            <w:r w:rsidRPr="00437752">
              <w:rPr>
                <w:rFonts w:ascii="Arial" w:hAnsi="Arial" w:cs="Arial"/>
                <w:noProof/>
                <w:sz w:val="12"/>
                <w:szCs w:val="12"/>
              </w:rPr>
              <w:t>18</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hAnsi="Arial" w:cs="Arial"/>
                <w:noProof/>
                <w:sz w:val="12"/>
                <w:szCs w:val="12"/>
              </w:rPr>
              <w:t>черный-оранжевый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94"/>
          <w:jc w:val="center"/>
        </w:trPr>
        <w:tc>
          <w:tcPr>
            <w:tcW w:w="993" w:type="dxa"/>
            <w:vMerge/>
            <w:tcBorders>
              <w:left w:val="single" w:sz="4" w:space="0" w:color="auto"/>
              <w:right w:val="single" w:sz="4" w:space="0" w:color="auto"/>
            </w:tcBorders>
            <w:vAlign w:val="center"/>
            <w:hideMark/>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hAnsi="Arial" w:cs="Arial"/>
                <w:noProof/>
                <w:sz w:val="12"/>
                <w:szCs w:val="12"/>
              </w:rPr>
            </w:pPr>
            <w:r w:rsidRPr="00437752">
              <w:rPr>
                <w:rFonts w:ascii="Arial" w:hAnsi="Arial" w:cs="Arial"/>
                <w:noProof/>
                <w:sz w:val="12"/>
                <w:szCs w:val="12"/>
              </w:rPr>
              <w:t>19</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hAnsi="Arial" w:cs="Arial"/>
                <w:noProof/>
                <w:sz w:val="12"/>
                <w:szCs w:val="12"/>
              </w:rPr>
              <w:t>черный-синий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Cs/>
                <w:sz w:val="12"/>
                <w:szCs w:val="12"/>
                <w:lang w:eastAsia="ru-RU"/>
              </w:rPr>
            </w:pPr>
          </w:p>
        </w:tc>
      </w:tr>
      <w:tr w:rsidR="00437752" w:rsidRPr="00437752" w:rsidTr="00437752">
        <w:trPr>
          <w:trHeight w:val="41"/>
          <w:jc w:val="center"/>
        </w:trPr>
        <w:tc>
          <w:tcPr>
            <w:tcW w:w="993" w:type="dxa"/>
            <w:vMerge/>
            <w:tcBorders>
              <w:left w:val="single" w:sz="4" w:space="0" w:color="auto"/>
              <w:right w:val="single" w:sz="4" w:space="0" w:color="auto"/>
            </w:tcBorders>
            <w:vAlign w:val="center"/>
            <w:hideMark/>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hAnsi="Arial" w:cs="Arial"/>
                <w:noProof/>
                <w:sz w:val="12"/>
                <w:szCs w:val="12"/>
              </w:rPr>
            </w:pPr>
            <w:r w:rsidRPr="00437752">
              <w:rPr>
                <w:rFonts w:ascii="Arial" w:hAnsi="Arial" w:cs="Arial"/>
                <w:noProof/>
                <w:sz w:val="12"/>
                <w:szCs w:val="12"/>
              </w:rPr>
              <w:t>20</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b/>
                <w:sz w:val="12"/>
                <w:szCs w:val="12"/>
                <w:lang w:eastAsia="ru-RU"/>
              </w:rPr>
            </w:pPr>
            <w:r w:rsidRPr="00437752">
              <w:rPr>
                <w:rFonts w:ascii="Arial" w:hAnsi="Arial" w:cs="Arial"/>
                <w:noProof/>
                <w:sz w:val="12"/>
                <w:szCs w:val="12"/>
              </w:rPr>
              <w:t>черный-голубой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Cs/>
                <w:sz w:val="12"/>
                <w:szCs w:val="12"/>
                <w:lang w:eastAsia="ru-RU"/>
              </w:rPr>
            </w:pPr>
          </w:p>
        </w:tc>
      </w:tr>
      <w:tr w:rsidR="00437752" w:rsidRPr="00437752" w:rsidTr="00437752">
        <w:trPr>
          <w:trHeight w:val="15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hAnsi="Arial" w:cs="Arial"/>
                <w:noProof/>
                <w:sz w:val="12"/>
                <w:szCs w:val="12"/>
              </w:rPr>
            </w:pPr>
            <w:r w:rsidRPr="00437752">
              <w:rPr>
                <w:rFonts w:ascii="Arial" w:hAnsi="Arial" w:cs="Arial"/>
                <w:noProof/>
                <w:sz w:val="12"/>
                <w:szCs w:val="12"/>
              </w:rPr>
              <w:t>21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hAnsi="Arial" w:cs="Arial"/>
                <w:noProof/>
                <w:sz w:val="12"/>
                <w:szCs w:val="12"/>
              </w:rPr>
              <w:t>черный-розовый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Cs/>
                <w:sz w:val="12"/>
                <w:szCs w:val="12"/>
                <w:lang w:eastAsia="ru-RU"/>
              </w:rPr>
            </w:pPr>
          </w:p>
        </w:tc>
      </w:tr>
      <w:tr w:rsidR="00437752" w:rsidRPr="00437752" w:rsidTr="00437752">
        <w:trPr>
          <w:trHeight w:val="17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hAnsi="Arial" w:cs="Arial"/>
                <w:noProof/>
                <w:sz w:val="12"/>
                <w:szCs w:val="12"/>
              </w:rPr>
            </w:pPr>
            <w:r w:rsidRPr="00437752">
              <w:rPr>
                <w:rFonts w:ascii="Arial" w:hAnsi="Arial" w:cs="Arial"/>
                <w:noProof/>
                <w:sz w:val="12"/>
                <w:szCs w:val="12"/>
              </w:rPr>
              <w:t>22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r w:rsidRPr="00437752">
              <w:rPr>
                <w:rFonts w:ascii="Arial" w:hAnsi="Arial" w:cs="Arial"/>
                <w:noProof/>
                <w:sz w:val="12"/>
                <w:szCs w:val="12"/>
              </w:rPr>
              <w:t>черный-зеленый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Cs/>
                <w:sz w:val="12"/>
                <w:szCs w:val="12"/>
                <w:lang w:eastAsia="ru-RU"/>
              </w:rPr>
            </w:pPr>
          </w:p>
        </w:tc>
      </w:tr>
      <w:tr w:rsidR="00437752" w:rsidRPr="00437752" w:rsidTr="00437752">
        <w:trPr>
          <w:trHeight w:val="19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p>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23</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405" w:type="dxa"/>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r>
      <w:tr w:rsidR="00437752" w:rsidRPr="00437752" w:rsidTr="00437752">
        <w:trPr>
          <w:trHeight w:val="3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24</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ind w:right="-110" w:hanging="108"/>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r>
      <w:tr w:rsidR="00437752" w:rsidRPr="00437752" w:rsidTr="00437752">
        <w:trPr>
          <w:trHeight w:val="19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25</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110"/>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-оранжевый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18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26</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110"/>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-оранжевый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18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27</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-голубой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177"/>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28</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-розовый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14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29</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4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30</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32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r>
      <w:tr w:rsidR="00437752" w:rsidRPr="00437752" w:rsidTr="00437752">
        <w:trPr>
          <w:trHeight w:val="27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зеленый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hAnsi="Arial" w:cs="Arial"/>
                <w:sz w:val="12"/>
                <w:szCs w:val="12"/>
              </w:rPr>
            </w:pPr>
          </w:p>
        </w:tc>
      </w:tr>
      <w:tr w:rsidR="00437752" w:rsidRPr="00437752" w:rsidTr="00437752">
        <w:trPr>
          <w:trHeight w:val="8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33</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r>
      <w:tr w:rsidR="00437752" w:rsidRPr="00437752" w:rsidTr="00437752">
        <w:trPr>
          <w:trHeight w:val="5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34</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14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35</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33"/>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36</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33"/>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37</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33"/>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38</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11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39</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серый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r>
      <w:tr w:rsidR="00437752" w:rsidRPr="00437752" w:rsidTr="00437752">
        <w:trPr>
          <w:trHeight w:val="17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40</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коричневый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15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бежевый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16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109"/>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природные</w:t>
            </w:r>
            <w:proofErr w:type="gramEnd"/>
            <w:r w:rsidRPr="00437752">
              <w:rPr>
                <w:rFonts w:ascii="Arial" w:eastAsia="Times New Roman" w:hAnsi="Arial" w:cs="Arial"/>
                <w:sz w:val="12"/>
                <w:szCs w:val="12"/>
                <w:lang w:eastAsia="ru-RU"/>
              </w:rPr>
              <w:t xml:space="preserve"> поверхности* </w:t>
            </w:r>
          </w:p>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w:t>
            </w:r>
            <w:proofErr w:type="gramStart"/>
            <w:r w:rsidRPr="00437752">
              <w:rPr>
                <w:rFonts w:ascii="Arial" w:eastAsia="Times New Roman" w:hAnsi="Arial" w:cs="Arial"/>
                <w:sz w:val="12"/>
                <w:szCs w:val="12"/>
                <w:lang w:eastAsia="ru-RU"/>
              </w:rPr>
              <w:t>дерево</w:t>
            </w:r>
            <w:proofErr w:type="gramEnd"/>
            <w:r w:rsidRPr="00437752">
              <w:rPr>
                <w:rFonts w:ascii="Arial" w:eastAsia="Times New Roman" w:hAnsi="Arial" w:cs="Arial"/>
                <w:sz w:val="12"/>
                <w:szCs w:val="12"/>
                <w:lang w:eastAsia="ru-RU"/>
              </w:rPr>
              <w:t>, камень, металл, керамика (имитации)</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39"/>
          <w:jc w:val="center"/>
        </w:trPr>
        <w:tc>
          <w:tcPr>
            <w:tcW w:w="10206" w:type="dxa"/>
            <w:gridSpan w:val="9"/>
            <w:tcBorders>
              <w:top w:val="single" w:sz="4" w:space="0" w:color="auto"/>
              <w:left w:val="single" w:sz="4" w:space="0" w:color="auto"/>
              <w:right w:val="single" w:sz="4" w:space="0" w:color="auto"/>
            </w:tcBorders>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r>
      <w:tr w:rsidR="00437752" w:rsidRPr="00437752" w:rsidTr="00437752">
        <w:trPr>
          <w:trHeight w:val="562"/>
          <w:jc w:val="center"/>
        </w:trPr>
        <w:tc>
          <w:tcPr>
            <w:tcW w:w="993" w:type="dxa"/>
            <w:vMerge w:val="restart"/>
            <w:tcBorders>
              <w:top w:val="single" w:sz="4" w:space="0" w:color="auto"/>
              <w:left w:val="single" w:sz="4" w:space="0" w:color="auto"/>
              <w:right w:val="single" w:sz="4" w:space="0" w:color="auto"/>
            </w:tcBorders>
          </w:tcPr>
          <w:p w:rsidR="00437752" w:rsidRPr="00437752" w:rsidRDefault="00437752" w:rsidP="00437752">
            <w:pPr>
              <w:spacing w:after="0" w:line="240" w:lineRule="auto"/>
              <w:ind w:right="-109"/>
              <w:rPr>
                <w:rFonts w:ascii="Arial" w:hAnsi="Arial" w:cs="Arial"/>
                <w:noProof/>
                <w:sz w:val="12"/>
                <w:szCs w:val="12"/>
                <w:lang w:eastAsia="ru-RU"/>
              </w:rPr>
            </w:pPr>
          </w:p>
          <w:p w:rsidR="00437752" w:rsidRPr="00437752" w:rsidRDefault="00437752" w:rsidP="00437752">
            <w:pPr>
              <w:spacing w:after="0" w:line="240" w:lineRule="auto"/>
              <w:ind w:right="-109"/>
              <w:rPr>
                <w:rFonts w:ascii="Arial" w:hAnsi="Arial" w:cs="Arial"/>
                <w:noProof/>
                <w:sz w:val="12"/>
                <w:szCs w:val="12"/>
                <w:lang w:eastAsia="ru-RU"/>
              </w:rPr>
            </w:pP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r w:rsidRPr="00437752">
              <w:rPr>
                <w:rFonts w:ascii="Arial" w:hAnsi="Arial" w:cs="Arial"/>
                <w:noProof/>
                <w:sz w:val="12"/>
                <w:szCs w:val="12"/>
                <w:lang w:eastAsia="ru-RU"/>
              </w:rPr>
              <w:t>Район, микрорайон,</w:t>
            </w: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r w:rsidRPr="00437752">
              <w:rPr>
                <w:rFonts w:ascii="Arial" w:hAnsi="Arial" w:cs="Arial"/>
                <w:noProof/>
                <w:sz w:val="12"/>
                <w:szCs w:val="12"/>
                <w:lang w:eastAsia="ru-RU"/>
              </w:rPr>
              <w:t xml:space="preserve">квартал </w:t>
            </w:r>
          </w:p>
          <w:p w:rsidR="00437752" w:rsidRPr="00437752" w:rsidRDefault="00437752" w:rsidP="00437752">
            <w:pPr>
              <w:spacing w:after="0" w:line="240" w:lineRule="auto"/>
              <w:ind w:left="-109" w:right="-111"/>
              <w:contextualSpacing/>
              <w:jc w:val="center"/>
              <w:rPr>
                <w:rFonts w:ascii="Arial" w:hAnsi="Arial" w:cs="Arial"/>
                <w:noProof/>
                <w:sz w:val="12"/>
                <w:szCs w:val="12"/>
                <w:lang w:eastAsia="ru-RU"/>
              </w:rPr>
            </w:pPr>
            <w:r w:rsidRPr="00437752">
              <w:rPr>
                <w:rFonts w:ascii="Arial" w:hAnsi="Arial" w:cs="Arial"/>
                <w:noProof/>
                <w:sz w:val="12"/>
                <w:szCs w:val="12"/>
                <w:lang w:eastAsia="ru-RU"/>
              </w:rPr>
              <w:t>с застройкой</w:t>
            </w:r>
          </w:p>
          <w:p w:rsidR="00437752" w:rsidRPr="00437752" w:rsidRDefault="00437752" w:rsidP="00437752">
            <w:pPr>
              <w:spacing w:after="0" w:line="240" w:lineRule="auto"/>
              <w:ind w:left="-109" w:right="-111"/>
              <w:contextualSpacing/>
              <w:jc w:val="center"/>
              <w:rPr>
                <w:rFonts w:ascii="Arial" w:eastAsia="Times New Roman" w:hAnsi="Arial" w:cs="Arial"/>
                <w:sz w:val="12"/>
                <w:szCs w:val="12"/>
                <w:lang w:eastAsia="ru-RU"/>
              </w:rPr>
            </w:pPr>
            <w:r w:rsidRPr="00437752">
              <w:rPr>
                <w:rFonts w:ascii="Arial" w:hAnsi="Arial" w:cs="Arial"/>
                <w:noProof/>
                <w:sz w:val="12"/>
                <w:szCs w:val="12"/>
                <w:lang w:eastAsia="ru-RU"/>
              </w:rPr>
              <w:t>преимущественно</w:t>
            </w:r>
          </w:p>
          <w:p w:rsidR="00437752" w:rsidRPr="00437752" w:rsidRDefault="00437752" w:rsidP="00437752">
            <w:pPr>
              <w:spacing w:after="0" w:line="240" w:lineRule="auto"/>
              <w:ind w:left="-109" w:right="-111"/>
              <w:contextualSpacing/>
              <w:jc w:val="center"/>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малоэтажными</w:t>
            </w:r>
            <w:proofErr w:type="gramEnd"/>
            <w:r w:rsidRPr="00437752">
              <w:rPr>
                <w:rFonts w:ascii="Arial" w:eastAsia="Times New Roman" w:hAnsi="Arial" w:cs="Arial"/>
                <w:sz w:val="12"/>
                <w:szCs w:val="12"/>
                <w:lang w:eastAsia="ru-RU"/>
              </w:rPr>
              <w:t xml:space="preserve"> многоквартирными жилыми домами, блокированными жилыми домами, </w:t>
            </w:r>
            <w:proofErr w:type="spellStart"/>
            <w:r w:rsidRPr="00437752">
              <w:rPr>
                <w:rFonts w:ascii="Arial" w:eastAsia="Times New Roman" w:hAnsi="Arial" w:cs="Arial"/>
                <w:sz w:val="12"/>
                <w:szCs w:val="12"/>
                <w:lang w:eastAsia="ru-RU"/>
              </w:rPr>
              <w:t>среднеэтажными</w:t>
            </w:r>
            <w:proofErr w:type="spellEnd"/>
            <w:r w:rsidRPr="00437752">
              <w:rPr>
                <w:rFonts w:ascii="Arial" w:eastAsia="Times New Roman" w:hAnsi="Arial" w:cs="Arial"/>
                <w:sz w:val="12"/>
                <w:szCs w:val="12"/>
                <w:lang w:eastAsia="ru-RU"/>
              </w:rPr>
              <w:t xml:space="preserve"> жилыми домами</w:t>
            </w:r>
          </w:p>
          <w:p w:rsidR="00437752" w:rsidRPr="00437752" w:rsidRDefault="00437752" w:rsidP="00437752">
            <w:pPr>
              <w:spacing w:after="0" w:line="240" w:lineRule="auto"/>
              <w:ind w:left="-109" w:right="-111"/>
              <w:contextualSpacing/>
              <w:jc w:val="center"/>
              <w:rPr>
                <w:rFonts w:ascii="Arial" w:eastAsia="Times New Roman" w:hAnsi="Arial" w:cs="Arial"/>
                <w:sz w:val="12"/>
                <w:szCs w:val="12"/>
                <w:lang w:eastAsia="ru-RU"/>
              </w:rPr>
            </w:pPr>
          </w:p>
        </w:tc>
        <w:tc>
          <w:tcPr>
            <w:tcW w:w="283" w:type="dxa"/>
            <w:tcBorders>
              <w:top w:val="single" w:sz="4" w:space="0" w:color="000000"/>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lastRenderedPageBreak/>
              <w:t>1</w:t>
            </w:r>
          </w:p>
        </w:tc>
        <w:tc>
          <w:tcPr>
            <w:tcW w:w="1855" w:type="dxa"/>
            <w:tcBorders>
              <w:top w:val="single" w:sz="4" w:space="0" w:color="000000"/>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b/>
                <w:sz w:val="12"/>
                <w:szCs w:val="12"/>
                <w:lang w:eastAsia="ru-RU"/>
              </w:rPr>
            </w:pPr>
            <w:proofErr w:type="gramStart"/>
            <w:r w:rsidRPr="00437752">
              <w:rPr>
                <w:rFonts w:ascii="Arial" w:eastAsia="Times New Roman" w:hAnsi="Arial" w:cs="Arial"/>
                <w:sz w:val="12"/>
                <w:szCs w:val="12"/>
                <w:lang w:eastAsia="ru-RU"/>
              </w:rPr>
              <w:t>неоновый</w:t>
            </w:r>
            <w:proofErr w:type="gramEnd"/>
            <w:r w:rsidRPr="00437752">
              <w:rPr>
                <w:rFonts w:ascii="Arial" w:eastAsia="Times New Roman" w:hAnsi="Arial" w:cs="Arial"/>
                <w:sz w:val="12"/>
                <w:szCs w:val="12"/>
                <w:lang w:eastAsia="ru-RU"/>
              </w:rPr>
              <w:t>, флуоресцентный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tcBorders>
              <w:top w:val="single" w:sz="4" w:space="0" w:color="000000"/>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000000"/>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000000"/>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000000"/>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000000"/>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405" w:type="dxa"/>
            <w:tcBorders>
              <w:top w:val="single" w:sz="4" w:space="0" w:color="000000"/>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w:t>
            </w:r>
          </w:p>
        </w:tc>
      </w:tr>
      <w:tr w:rsidR="00437752" w:rsidRPr="00437752" w:rsidTr="00437752">
        <w:trPr>
          <w:trHeight w:val="16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2</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золотой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r>
      <w:tr w:rsidR="00437752" w:rsidRPr="00437752" w:rsidTr="00437752">
        <w:trPr>
          <w:trHeight w:val="11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right="-110"/>
              <w:rPr>
                <w:rFonts w:ascii="Arial" w:eastAsia="Times New Roman" w:hAnsi="Arial" w:cs="Arial"/>
                <w:sz w:val="12"/>
                <w:szCs w:val="12"/>
                <w:lang w:eastAsia="ru-RU"/>
              </w:rPr>
            </w:pPr>
            <w:r w:rsidRPr="00437752">
              <w:rPr>
                <w:rFonts w:ascii="Arial" w:eastAsia="Times New Roman" w:hAnsi="Arial" w:cs="Arial"/>
                <w:sz w:val="12"/>
                <w:szCs w:val="12"/>
                <w:lang w:eastAsia="ru-RU"/>
              </w:rPr>
              <w:t>3</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110"/>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фиолетовый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ind w:right="-107" w:hanging="108"/>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ind w:right="-107" w:hanging="108"/>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r>
      <w:tr w:rsidR="00437752" w:rsidRPr="00437752" w:rsidTr="00437752">
        <w:trPr>
          <w:trHeight w:val="24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right="-110"/>
              <w:rPr>
                <w:rFonts w:ascii="Arial" w:eastAsia="Times New Roman" w:hAnsi="Arial" w:cs="Arial"/>
                <w:sz w:val="12"/>
                <w:szCs w:val="12"/>
                <w:lang w:eastAsia="ru-RU"/>
              </w:rPr>
            </w:pPr>
            <w:r w:rsidRPr="00437752">
              <w:rPr>
                <w:rFonts w:ascii="Arial" w:eastAsia="Times New Roman" w:hAnsi="Arial" w:cs="Arial"/>
                <w:sz w:val="12"/>
                <w:szCs w:val="12"/>
                <w:lang w:eastAsia="ru-RU"/>
              </w:rPr>
              <w:t>4</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110"/>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более</w:t>
            </w:r>
            <w:proofErr w:type="gramEnd"/>
            <w:r w:rsidRPr="00437752">
              <w:rPr>
                <w:rFonts w:ascii="Arial" w:eastAsia="Times New Roman" w:hAnsi="Arial" w:cs="Arial"/>
                <w:sz w:val="12"/>
                <w:szCs w:val="12"/>
                <w:lang w:eastAsia="ru-RU"/>
              </w:rPr>
              <w:t xml:space="preserve"> 5-ти цветов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161"/>
          <w:jc w:val="center"/>
        </w:trPr>
        <w:tc>
          <w:tcPr>
            <w:tcW w:w="993" w:type="dxa"/>
            <w:vMerge/>
            <w:tcBorders>
              <w:left w:val="single" w:sz="4" w:space="0" w:color="auto"/>
              <w:right w:val="single" w:sz="4" w:space="0" w:color="auto"/>
            </w:tcBorders>
            <w:vAlign w:val="center"/>
            <w:hideMark/>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5</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-желтый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08" w:hanging="63"/>
              <w:contextualSpacing/>
              <w:jc w:val="center"/>
              <w:rPr>
                <w:rFonts w:ascii="Arial" w:eastAsia="Times New Roman" w:hAnsi="Arial" w:cs="Arial"/>
                <w:bCs/>
                <w:sz w:val="12"/>
                <w:szCs w:val="12"/>
                <w:lang w:eastAsia="ru-RU"/>
              </w:rPr>
            </w:pPr>
          </w:p>
        </w:tc>
      </w:tr>
      <w:tr w:rsidR="00437752" w:rsidRPr="00437752" w:rsidTr="00437752">
        <w:trPr>
          <w:trHeight w:val="20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6</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08" w:hanging="63"/>
              <w:contextualSpacing/>
              <w:jc w:val="center"/>
              <w:rPr>
                <w:rFonts w:ascii="Arial" w:eastAsia="Times New Roman" w:hAnsi="Arial" w:cs="Arial"/>
                <w:bCs/>
                <w:sz w:val="12"/>
                <w:szCs w:val="12"/>
                <w:lang w:eastAsia="ru-RU"/>
              </w:rPr>
            </w:pPr>
          </w:p>
        </w:tc>
      </w:tr>
      <w:tr w:rsidR="00437752" w:rsidRPr="00437752" w:rsidTr="00437752">
        <w:trPr>
          <w:trHeight w:val="175"/>
          <w:jc w:val="center"/>
        </w:trPr>
        <w:tc>
          <w:tcPr>
            <w:tcW w:w="993" w:type="dxa"/>
            <w:vMerge/>
            <w:tcBorders>
              <w:left w:val="single" w:sz="4" w:space="0" w:color="auto"/>
              <w:right w:val="single" w:sz="4" w:space="0" w:color="auto"/>
            </w:tcBorders>
            <w:vAlign w:val="center"/>
            <w:hideMark/>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7</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41"/>
          <w:jc w:val="center"/>
        </w:trPr>
        <w:tc>
          <w:tcPr>
            <w:tcW w:w="993" w:type="dxa"/>
            <w:vMerge/>
            <w:tcBorders>
              <w:left w:val="single" w:sz="4" w:space="0" w:color="auto"/>
              <w:right w:val="single" w:sz="4" w:space="0" w:color="auto"/>
            </w:tcBorders>
            <w:vAlign w:val="center"/>
            <w:hideMark/>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right="-110"/>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8</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110"/>
              <w:jc w:val="both"/>
              <w:rPr>
                <w:rFonts w:ascii="Arial" w:hAnsi="Arial" w:cs="Arial"/>
                <w:noProof/>
                <w:sz w:val="12"/>
                <w:szCs w:val="12"/>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41"/>
          <w:jc w:val="center"/>
        </w:trPr>
        <w:tc>
          <w:tcPr>
            <w:tcW w:w="993" w:type="dxa"/>
            <w:vMerge/>
            <w:tcBorders>
              <w:left w:val="single" w:sz="4" w:space="0" w:color="auto"/>
              <w:right w:val="single" w:sz="4" w:space="0" w:color="auto"/>
            </w:tcBorders>
            <w:vAlign w:val="center"/>
            <w:hideMark/>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right="-109"/>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9</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109"/>
              <w:contextualSpacing/>
              <w:jc w:val="both"/>
              <w:rPr>
                <w:rFonts w:ascii="Arial" w:eastAsia="Times New Roman" w:hAnsi="Arial" w:cs="Arial"/>
                <w:b/>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-голубой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199"/>
          <w:jc w:val="center"/>
        </w:trPr>
        <w:tc>
          <w:tcPr>
            <w:tcW w:w="993" w:type="dxa"/>
            <w:vMerge/>
            <w:tcBorders>
              <w:left w:val="single" w:sz="4" w:space="0" w:color="auto"/>
              <w:right w:val="single" w:sz="4" w:space="0" w:color="auto"/>
            </w:tcBorders>
            <w:vAlign w:val="center"/>
            <w:hideMark/>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10</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b/>
                <w:sz w:val="12"/>
                <w:szCs w:val="12"/>
                <w:lang w:eastAsia="ru-RU"/>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4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11</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-белый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14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12</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56" w:lineRule="auto"/>
              <w:ind w:right="-107" w:hanging="108"/>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56" w:lineRule="auto"/>
              <w:ind w:right="-107" w:hanging="108"/>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56" w:lineRule="auto"/>
              <w:ind w:right="-107" w:hanging="108"/>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r>
      <w:tr w:rsidR="00437752" w:rsidRPr="00437752" w:rsidTr="00437752">
        <w:trPr>
          <w:trHeight w:val="20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2"/>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13</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252"/>
              <w:jc w:val="both"/>
              <w:rPr>
                <w:rFonts w:ascii="Arial" w:hAnsi="Arial" w:cs="Arial"/>
                <w:noProof/>
                <w:sz w:val="12"/>
                <w:szCs w:val="12"/>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16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2"/>
              <w:jc w:val="center"/>
              <w:rPr>
                <w:rFonts w:ascii="Arial" w:hAnsi="Arial" w:cs="Arial"/>
                <w:noProof/>
                <w:sz w:val="12"/>
                <w:szCs w:val="12"/>
              </w:rPr>
            </w:pPr>
            <w:r w:rsidRPr="00437752">
              <w:rPr>
                <w:rFonts w:ascii="Arial" w:hAnsi="Arial" w:cs="Arial"/>
                <w:noProof/>
                <w:sz w:val="12"/>
                <w:szCs w:val="12"/>
              </w:rPr>
              <w:t>14</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252"/>
              <w:jc w:val="both"/>
              <w:rPr>
                <w:rFonts w:ascii="Arial" w:eastAsia="Times New Roman" w:hAnsi="Arial" w:cs="Arial"/>
                <w:sz w:val="12"/>
                <w:szCs w:val="12"/>
                <w:lang w:eastAsia="ru-RU"/>
              </w:rPr>
            </w:pPr>
            <w:r w:rsidRPr="00437752">
              <w:rPr>
                <w:rFonts w:ascii="Arial" w:hAnsi="Arial" w:cs="Arial"/>
                <w:noProof/>
                <w:sz w:val="12"/>
                <w:szCs w:val="12"/>
              </w:rPr>
              <w:t>черный-красный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r>
      <w:tr w:rsidR="00437752" w:rsidRPr="00437752" w:rsidTr="00437752">
        <w:trPr>
          <w:trHeight w:val="17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2"/>
              <w:jc w:val="center"/>
              <w:rPr>
                <w:rFonts w:ascii="Arial" w:hAnsi="Arial" w:cs="Arial"/>
                <w:noProof/>
                <w:sz w:val="12"/>
                <w:szCs w:val="12"/>
              </w:rPr>
            </w:pPr>
            <w:r w:rsidRPr="00437752">
              <w:rPr>
                <w:rFonts w:ascii="Arial" w:hAnsi="Arial" w:cs="Arial"/>
                <w:noProof/>
                <w:sz w:val="12"/>
                <w:szCs w:val="12"/>
              </w:rPr>
              <w:t>15</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252"/>
              <w:jc w:val="both"/>
              <w:rPr>
                <w:rFonts w:ascii="Arial" w:eastAsia="Times New Roman" w:hAnsi="Arial" w:cs="Arial"/>
                <w:sz w:val="12"/>
                <w:szCs w:val="12"/>
                <w:lang w:eastAsia="ru-RU"/>
              </w:rPr>
            </w:pPr>
            <w:r w:rsidRPr="00437752">
              <w:rPr>
                <w:rFonts w:ascii="Arial" w:hAnsi="Arial" w:cs="Arial"/>
                <w:noProof/>
                <w:sz w:val="12"/>
                <w:szCs w:val="12"/>
              </w:rPr>
              <w:t>черный-оранжевый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16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2"/>
              <w:jc w:val="center"/>
              <w:rPr>
                <w:rFonts w:ascii="Arial" w:hAnsi="Arial" w:cs="Arial"/>
                <w:noProof/>
                <w:sz w:val="12"/>
                <w:szCs w:val="12"/>
              </w:rPr>
            </w:pPr>
            <w:r w:rsidRPr="00437752">
              <w:rPr>
                <w:rFonts w:ascii="Arial" w:hAnsi="Arial" w:cs="Arial"/>
                <w:noProof/>
                <w:sz w:val="12"/>
                <w:szCs w:val="12"/>
              </w:rPr>
              <w:t>16</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252"/>
              <w:jc w:val="both"/>
              <w:rPr>
                <w:rFonts w:ascii="Arial" w:eastAsia="Times New Roman" w:hAnsi="Arial" w:cs="Arial"/>
                <w:sz w:val="12"/>
                <w:szCs w:val="12"/>
                <w:lang w:eastAsia="ru-RU"/>
              </w:rPr>
            </w:pPr>
            <w:r w:rsidRPr="00437752">
              <w:rPr>
                <w:rFonts w:ascii="Arial" w:hAnsi="Arial" w:cs="Arial"/>
                <w:noProof/>
                <w:sz w:val="12"/>
                <w:szCs w:val="12"/>
              </w:rPr>
              <w:t>черный-синий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17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2"/>
              <w:jc w:val="center"/>
              <w:rPr>
                <w:rFonts w:ascii="Arial" w:hAnsi="Arial" w:cs="Arial"/>
                <w:noProof/>
                <w:sz w:val="12"/>
                <w:szCs w:val="12"/>
              </w:rPr>
            </w:pPr>
            <w:r w:rsidRPr="00437752">
              <w:rPr>
                <w:rFonts w:ascii="Arial" w:hAnsi="Arial" w:cs="Arial"/>
                <w:noProof/>
                <w:sz w:val="12"/>
                <w:szCs w:val="12"/>
              </w:rPr>
              <w:t>17</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252"/>
              <w:jc w:val="both"/>
              <w:rPr>
                <w:rFonts w:ascii="Arial" w:eastAsia="Times New Roman" w:hAnsi="Arial" w:cs="Arial"/>
                <w:sz w:val="12"/>
                <w:szCs w:val="12"/>
                <w:lang w:eastAsia="ru-RU"/>
              </w:rPr>
            </w:pPr>
            <w:r w:rsidRPr="00437752">
              <w:rPr>
                <w:rFonts w:ascii="Arial" w:hAnsi="Arial" w:cs="Arial"/>
                <w:noProof/>
                <w:sz w:val="12"/>
                <w:szCs w:val="12"/>
              </w:rPr>
              <w:t>черный-голубой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14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2"/>
              <w:jc w:val="center"/>
              <w:rPr>
                <w:rFonts w:ascii="Arial" w:hAnsi="Arial" w:cs="Arial"/>
                <w:noProof/>
                <w:sz w:val="12"/>
                <w:szCs w:val="12"/>
              </w:rPr>
            </w:pPr>
            <w:r w:rsidRPr="00437752">
              <w:rPr>
                <w:rFonts w:ascii="Arial" w:hAnsi="Arial" w:cs="Arial"/>
                <w:noProof/>
                <w:sz w:val="12"/>
                <w:szCs w:val="12"/>
              </w:rPr>
              <w:t>18</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252"/>
              <w:jc w:val="both"/>
              <w:rPr>
                <w:rFonts w:ascii="Arial" w:eastAsia="Times New Roman" w:hAnsi="Arial" w:cs="Arial"/>
                <w:sz w:val="12"/>
                <w:szCs w:val="12"/>
                <w:lang w:eastAsia="ru-RU"/>
              </w:rPr>
            </w:pPr>
            <w:r w:rsidRPr="00437752">
              <w:rPr>
                <w:rFonts w:ascii="Arial" w:hAnsi="Arial" w:cs="Arial"/>
                <w:noProof/>
                <w:sz w:val="12"/>
                <w:szCs w:val="12"/>
              </w:rPr>
              <w:t>черный-розовый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16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2"/>
              <w:jc w:val="center"/>
              <w:rPr>
                <w:rFonts w:ascii="Arial" w:hAnsi="Arial" w:cs="Arial"/>
                <w:noProof/>
                <w:sz w:val="12"/>
                <w:szCs w:val="12"/>
              </w:rPr>
            </w:pPr>
            <w:r w:rsidRPr="00437752">
              <w:rPr>
                <w:rFonts w:ascii="Arial" w:hAnsi="Arial" w:cs="Arial"/>
                <w:noProof/>
                <w:sz w:val="12"/>
                <w:szCs w:val="12"/>
              </w:rPr>
              <w:t>19</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252"/>
              <w:jc w:val="both"/>
              <w:rPr>
                <w:rFonts w:ascii="Arial" w:eastAsia="Times New Roman" w:hAnsi="Arial" w:cs="Arial"/>
                <w:sz w:val="12"/>
                <w:szCs w:val="12"/>
                <w:lang w:eastAsia="ru-RU"/>
              </w:rPr>
            </w:pPr>
            <w:r w:rsidRPr="00437752">
              <w:rPr>
                <w:rFonts w:ascii="Arial" w:hAnsi="Arial" w:cs="Arial"/>
                <w:noProof/>
                <w:sz w:val="12"/>
                <w:szCs w:val="12"/>
              </w:rPr>
              <w:t>черный-зеленый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36"/>
          <w:jc w:val="center"/>
        </w:trPr>
        <w:tc>
          <w:tcPr>
            <w:tcW w:w="993" w:type="dxa"/>
            <w:vMerge/>
            <w:tcBorders>
              <w:left w:val="single" w:sz="4" w:space="0" w:color="auto"/>
              <w:right w:val="single" w:sz="4" w:space="0" w:color="auto"/>
            </w:tcBorders>
            <w:vAlign w:val="center"/>
            <w:hideMark/>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20</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both"/>
              <w:rPr>
                <w:rFonts w:ascii="Arial" w:eastAsia="Times New Roman" w:hAnsi="Arial" w:cs="Arial"/>
                <w:b/>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right="-110" w:hanging="6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right="-104" w:firstLine="26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r>
      <w:tr w:rsidR="00437752" w:rsidRPr="00437752" w:rsidTr="00437752">
        <w:trPr>
          <w:trHeight w:val="184"/>
          <w:jc w:val="center"/>
        </w:trPr>
        <w:tc>
          <w:tcPr>
            <w:tcW w:w="993" w:type="dxa"/>
            <w:vMerge/>
            <w:tcBorders>
              <w:left w:val="single" w:sz="4" w:space="0" w:color="auto"/>
              <w:right w:val="single" w:sz="4" w:space="0" w:color="auto"/>
            </w:tcBorders>
            <w:vAlign w:val="center"/>
            <w:hideMark/>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hAnsi="Arial" w:cs="Arial"/>
                <w:noProof/>
                <w:sz w:val="12"/>
                <w:szCs w:val="12"/>
              </w:rPr>
            </w:pPr>
            <w:r w:rsidRPr="00437752">
              <w:rPr>
                <w:rFonts w:ascii="Arial" w:hAnsi="Arial" w:cs="Arial"/>
                <w:noProof/>
                <w:sz w:val="12"/>
                <w:szCs w:val="12"/>
              </w:rPr>
              <w:t>21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r w:rsidRPr="00437752">
              <w:rPr>
                <w:rFonts w:ascii="Arial" w:hAnsi="Arial" w:cs="Arial"/>
                <w:noProof/>
                <w:sz w:val="12"/>
                <w:szCs w:val="12"/>
              </w:rPr>
              <w:t>голубой-красный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197"/>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hAnsi="Arial" w:cs="Arial"/>
                <w:noProof/>
                <w:sz w:val="12"/>
                <w:szCs w:val="12"/>
              </w:rPr>
            </w:pPr>
            <w:r w:rsidRPr="00437752">
              <w:rPr>
                <w:rFonts w:ascii="Arial" w:hAnsi="Arial" w:cs="Arial"/>
                <w:noProof/>
                <w:sz w:val="12"/>
                <w:szCs w:val="12"/>
              </w:rPr>
              <w:t>22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r w:rsidRPr="00437752">
              <w:rPr>
                <w:rFonts w:ascii="Arial" w:hAnsi="Arial" w:cs="Arial"/>
                <w:noProof/>
                <w:sz w:val="12"/>
                <w:szCs w:val="12"/>
              </w:rPr>
              <w:t>красный-желтый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6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23</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405" w:type="dxa"/>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декор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кровля»</w:t>
            </w:r>
          </w:p>
        </w:tc>
      </w:tr>
      <w:tr w:rsidR="00437752" w:rsidRPr="00437752" w:rsidTr="00437752">
        <w:trPr>
          <w:trHeight w:val="6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24</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-оранжевый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ind w:right="-107" w:hanging="108"/>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МКД»</w:t>
            </w:r>
          </w:p>
          <w:p w:rsidR="00437752" w:rsidRPr="00437752" w:rsidRDefault="00437752" w:rsidP="00437752">
            <w:pPr>
              <w:spacing w:after="0" w:line="256" w:lineRule="auto"/>
              <w:ind w:left="-112" w:right="-110"/>
              <w:jc w:val="center"/>
              <w:rPr>
                <w:rFonts w:ascii="Arial" w:eastAsia="Times New Roman" w:hAnsi="Arial" w:cs="Arial"/>
                <w:bCs/>
                <w:sz w:val="12"/>
                <w:szCs w:val="12"/>
                <w:lang w:eastAsia="ru-RU"/>
              </w:rPr>
            </w:pP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ind w:right="-107" w:hanging="108"/>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МКД»</w:t>
            </w:r>
          </w:p>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ind w:right="-107" w:hanging="108"/>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МКД»</w:t>
            </w:r>
          </w:p>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ind w:right="-107" w:hanging="108"/>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МКД»</w:t>
            </w:r>
          </w:p>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6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25</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ind w:right="-109"/>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-оранжевый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16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26</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-голубой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16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27</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204"/>
          <w:jc w:val="center"/>
        </w:trPr>
        <w:tc>
          <w:tcPr>
            <w:tcW w:w="993" w:type="dxa"/>
            <w:vMerge/>
            <w:tcBorders>
              <w:left w:val="single" w:sz="4" w:space="0" w:color="auto"/>
              <w:bottom w:val="nil"/>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bottom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hAnsi="Arial" w:cs="Arial"/>
                <w:noProof/>
                <w:sz w:val="12"/>
                <w:szCs w:val="12"/>
              </w:rPr>
            </w:pPr>
            <w:r w:rsidRPr="00437752">
              <w:rPr>
                <w:rFonts w:ascii="Arial" w:hAnsi="Arial" w:cs="Arial"/>
                <w:noProof/>
                <w:sz w:val="12"/>
                <w:szCs w:val="12"/>
              </w:rPr>
              <w:t>28</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hAnsi="Arial" w:cs="Arial"/>
                <w:noProof/>
                <w:sz w:val="12"/>
                <w:szCs w:val="12"/>
              </w:rPr>
              <w:t>голубой-розовый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bottom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56"/>
          <w:jc w:val="center"/>
        </w:trPr>
        <w:tc>
          <w:tcPr>
            <w:tcW w:w="993" w:type="dxa"/>
            <w:vMerge/>
            <w:tcBorders>
              <w:top w:val="nil"/>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top w:val="single" w:sz="4" w:space="0" w:color="auto"/>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29</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top w:val="single" w:sz="4" w:space="0" w:color="auto"/>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16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30</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15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13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30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33</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ind w:left="-106" w:right="-109"/>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6" w:right="-109"/>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ind w:left="-106" w:right="-109"/>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 «ДА кровля»</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6" w:right="-109"/>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6" w:right="-109"/>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ind w:left="-106" w:right="-109"/>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 «ДА кровля»</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5" w:right="-109"/>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5" w:right="-109"/>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ind w:left="-105" w:right="-109"/>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 xml:space="preserve">«ДА акценты СОЦ», </w:t>
            </w:r>
          </w:p>
          <w:p w:rsidR="00437752" w:rsidRPr="00437752" w:rsidRDefault="00437752" w:rsidP="00437752">
            <w:pPr>
              <w:spacing w:after="0" w:line="256" w:lineRule="auto"/>
              <w:ind w:left="-105" w:right="-109"/>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5" w:right="-109"/>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5" w:right="-109"/>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ind w:left="-105" w:right="-109"/>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МКД», </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r>
      <w:tr w:rsidR="00437752" w:rsidRPr="00437752" w:rsidTr="00437752">
        <w:trPr>
          <w:trHeight w:val="18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34</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зеленый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107"/>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35</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r>
      <w:tr w:rsidR="00437752" w:rsidRPr="00437752" w:rsidTr="00437752">
        <w:trPr>
          <w:trHeight w:val="8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36</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9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37</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35"/>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38</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8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39</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серый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r>
      <w:tr w:rsidR="00437752" w:rsidRPr="00437752" w:rsidTr="00437752">
        <w:trPr>
          <w:trHeight w:val="9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40</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коричневый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8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бежевый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10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109"/>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природные</w:t>
            </w:r>
            <w:proofErr w:type="gramEnd"/>
            <w:r w:rsidRPr="00437752">
              <w:rPr>
                <w:rFonts w:ascii="Arial" w:eastAsia="Times New Roman" w:hAnsi="Arial" w:cs="Arial"/>
                <w:sz w:val="12"/>
                <w:szCs w:val="12"/>
                <w:lang w:eastAsia="ru-RU"/>
              </w:rPr>
              <w:t xml:space="preserve"> поверхности* </w:t>
            </w:r>
          </w:p>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w:t>
            </w:r>
            <w:proofErr w:type="gramStart"/>
            <w:r w:rsidRPr="00437752">
              <w:rPr>
                <w:rFonts w:ascii="Arial" w:eastAsia="Times New Roman" w:hAnsi="Arial" w:cs="Arial"/>
                <w:sz w:val="12"/>
                <w:szCs w:val="12"/>
                <w:lang w:eastAsia="ru-RU"/>
              </w:rPr>
              <w:t>дерево</w:t>
            </w:r>
            <w:proofErr w:type="gramEnd"/>
            <w:r w:rsidRPr="00437752">
              <w:rPr>
                <w:rFonts w:ascii="Arial" w:eastAsia="Times New Roman" w:hAnsi="Arial" w:cs="Arial"/>
                <w:sz w:val="12"/>
                <w:szCs w:val="12"/>
                <w:lang w:eastAsia="ru-RU"/>
              </w:rPr>
              <w:t>, камень, металл, керамика (имитации)</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42"/>
          <w:jc w:val="center"/>
        </w:trPr>
        <w:tc>
          <w:tcPr>
            <w:tcW w:w="10206" w:type="dxa"/>
            <w:gridSpan w:val="9"/>
            <w:tcBorders>
              <w:top w:val="single" w:sz="4" w:space="0" w:color="auto"/>
              <w:left w:val="single" w:sz="4" w:space="0" w:color="auto"/>
              <w:right w:val="single" w:sz="4" w:space="0" w:color="auto"/>
            </w:tcBorders>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r>
      <w:tr w:rsidR="00437752" w:rsidRPr="00437752" w:rsidTr="00437752">
        <w:trPr>
          <w:trHeight w:val="42"/>
          <w:jc w:val="center"/>
        </w:trPr>
        <w:tc>
          <w:tcPr>
            <w:tcW w:w="993" w:type="dxa"/>
            <w:vMerge w:val="restart"/>
            <w:tcBorders>
              <w:top w:val="single" w:sz="4" w:space="0" w:color="auto"/>
              <w:left w:val="single" w:sz="4" w:space="0" w:color="auto"/>
              <w:right w:val="single" w:sz="4" w:space="0" w:color="auto"/>
            </w:tcBorders>
          </w:tcPr>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r w:rsidRPr="00437752">
              <w:rPr>
                <w:rFonts w:ascii="Arial" w:hAnsi="Arial" w:cs="Arial"/>
                <w:noProof/>
                <w:sz w:val="12"/>
                <w:szCs w:val="12"/>
                <w:lang w:eastAsia="ru-RU"/>
              </w:rPr>
              <w:t>Район, микрорайон,</w:t>
            </w: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r w:rsidRPr="00437752">
              <w:rPr>
                <w:rFonts w:ascii="Arial" w:hAnsi="Arial" w:cs="Arial"/>
                <w:noProof/>
                <w:sz w:val="12"/>
                <w:szCs w:val="12"/>
                <w:lang w:eastAsia="ru-RU"/>
              </w:rPr>
              <w:t xml:space="preserve">квартал </w:t>
            </w:r>
          </w:p>
          <w:p w:rsidR="00437752" w:rsidRPr="00437752" w:rsidRDefault="00437752" w:rsidP="00437752">
            <w:pPr>
              <w:spacing w:after="0" w:line="240" w:lineRule="auto"/>
              <w:ind w:left="-109" w:right="-111"/>
              <w:contextualSpacing/>
              <w:jc w:val="center"/>
              <w:rPr>
                <w:rFonts w:ascii="Arial" w:hAnsi="Arial" w:cs="Arial"/>
                <w:noProof/>
                <w:sz w:val="12"/>
                <w:szCs w:val="12"/>
                <w:lang w:eastAsia="ru-RU"/>
              </w:rPr>
            </w:pPr>
            <w:r w:rsidRPr="00437752">
              <w:rPr>
                <w:rFonts w:ascii="Arial" w:hAnsi="Arial" w:cs="Arial"/>
                <w:noProof/>
                <w:sz w:val="12"/>
                <w:szCs w:val="12"/>
                <w:lang w:eastAsia="ru-RU"/>
              </w:rPr>
              <w:t>с застройкой</w:t>
            </w:r>
          </w:p>
          <w:p w:rsidR="00437752" w:rsidRPr="00437752" w:rsidRDefault="00437752" w:rsidP="00437752">
            <w:pPr>
              <w:spacing w:after="0" w:line="240" w:lineRule="auto"/>
              <w:ind w:left="-109" w:right="-111"/>
              <w:contextualSpacing/>
              <w:jc w:val="center"/>
              <w:rPr>
                <w:rFonts w:ascii="Arial" w:eastAsia="Times New Roman" w:hAnsi="Arial" w:cs="Arial"/>
                <w:sz w:val="12"/>
                <w:szCs w:val="12"/>
                <w:lang w:eastAsia="ru-RU"/>
              </w:rPr>
            </w:pPr>
            <w:r w:rsidRPr="00437752">
              <w:rPr>
                <w:rFonts w:ascii="Arial" w:hAnsi="Arial" w:cs="Arial"/>
                <w:noProof/>
                <w:sz w:val="12"/>
                <w:szCs w:val="12"/>
                <w:lang w:eastAsia="ru-RU"/>
              </w:rPr>
              <w:t>преимущественно</w:t>
            </w:r>
          </w:p>
          <w:p w:rsidR="00437752" w:rsidRPr="00437752" w:rsidRDefault="00437752" w:rsidP="00437752">
            <w:pPr>
              <w:spacing w:after="0" w:line="240" w:lineRule="auto"/>
              <w:ind w:left="-109" w:right="-111"/>
              <w:contextualSpacing/>
              <w:jc w:val="center"/>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многоквартирными</w:t>
            </w:r>
            <w:proofErr w:type="gramEnd"/>
            <w:r w:rsidRPr="00437752">
              <w:rPr>
                <w:rFonts w:ascii="Arial" w:eastAsia="Times New Roman" w:hAnsi="Arial" w:cs="Arial"/>
                <w:sz w:val="12"/>
                <w:szCs w:val="12"/>
                <w:lang w:eastAsia="ru-RU"/>
              </w:rPr>
              <w:t xml:space="preserve"> многоэтажными жилыми домами</w:t>
            </w:r>
          </w:p>
          <w:p w:rsidR="00437752" w:rsidRPr="00437752" w:rsidRDefault="00437752" w:rsidP="00437752">
            <w:pPr>
              <w:spacing w:after="0" w:line="240" w:lineRule="auto"/>
              <w:ind w:right="-108"/>
              <w:rPr>
                <w:rFonts w:ascii="Arial" w:eastAsia="Times New Roman" w:hAnsi="Arial" w:cs="Arial"/>
                <w:sz w:val="12"/>
                <w:szCs w:val="12"/>
                <w:lang w:eastAsia="ru-RU"/>
              </w:rPr>
            </w:pPr>
          </w:p>
          <w:p w:rsidR="00437752" w:rsidRPr="00437752" w:rsidRDefault="00437752" w:rsidP="00437752">
            <w:pPr>
              <w:spacing w:after="0" w:line="240" w:lineRule="auto"/>
              <w:ind w:left="-107" w:right="-108"/>
              <w:jc w:val="center"/>
              <w:rPr>
                <w:rFonts w:ascii="Arial" w:eastAsia="Times New Roman" w:hAnsi="Arial" w:cs="Arial"/>
                <w:sz w:val="12"/>
                <w:szCs w:val="12"/>
                <w:lang w:eastAsia="ru-RU"/>
              </w:rPr>
            </w:pPr>
          </w:p>
        </w:tc>
        <w:tc>
          <w:tcPr>
            <w:tcW w:w="283" w:type="dxa"/>
            <w:tcBorders>
              <w:top w:val="single" w:sz="4" w:space="0" w:color="auto"/>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1</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неоновый</w:t>
            </w:r>
            <w:proofErr w:type="gramEnd"/>
            <w:r w:rsidRPr="00437752">
              <w:rPr>
                <w:rFonts w:ascii="Arial" w:eastAsia="Times New Roman" w:hAnsi="Arial" w:cs="Arial"/>
                <w:sz w:val="12"/>
                <w:szCs w:val="12"/>
                <w:lang w:eastAsia="ru-RU"/>
              </w:rPr>
              <w:t>, флуоресцентный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40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w:t>
            </w:r>
          </w:p>
        </w:tc>
      </w:tr>
      <w:tr w:rsidR="00437752" w:rsidRPr="00437752" w:rsidTr="00437752">
        <w:trPr>
          <w:trHeight w:val="41"/>
          <w:jc w:val="center"/>
        </w:trPr>
        <w:tc>
          <w:tcPr>
            <w:tcW w:w="993" w:type="dxa"/>
            <w:vMerge/>
            <w:tcBorders>
              <w:left w:val="single" w:sz="4" w:space="0" w:color="auto"/>
              <w:right w:val="single" w:sz="4" w:space="0" w:color="auto"/>
            </w:tcBorders>
            <w:vAlign w:val="center"/>
            <w:hideMark/>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золотой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r>
      <w:tr w:rsidR="00437752" w:rsidRPr="00437752" w:rsidTr="00437752">
        <w:trPr>
          <w:trHeight w:val="153"/>
          <w:jc w:val="center"/>
        </w:trPr>
        <w:tc>
          <w:tcPr>
            <w:tcW w:w="993" w:type="dxa"/>
            <w:vMerge/>
            <w:tcBorders>
              <w:left w:val="single" w:sz="4" w:space="0" w:color="auto"/>
              <w:right w:val="single" w:sz="4" w:space="0" w:color="auto"/>
            </w:tcBorders>
            <w:vAlign w:val="center"/>
            <w:hideMark/>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3</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фиолетовый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top w:val="single" w:sz="4" w:space="0" w:color="auto"/>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r>
      <w:tr w:rsidR="00437752" w:rsidRPr="00437752" w:rsidTr="00437752">
        <w:trPr>
          <w:trHeight w:val="7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4</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07"/>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5</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4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6</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3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7</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-белый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3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8</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6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9</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-оранжевый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8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10</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9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-голубой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6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-розовый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16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13</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4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14</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405"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r>
      <w:tr w:rsidR="00437752" w:rsidRPr="00437752" w:rsidTr="00437752">
        <w:trPr>
          <w:trHeight w:val="107"/>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15</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5 и более цветов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 xml:space="preserve"> «</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ind w:left="-108" w:right="-110"/>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МКД»,</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 СОЦ»</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8" w:right="-110"/>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МКД»,</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акценты СОЦ»</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8" w:right="-110"/>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МКД»,</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акценты СОЦ»</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8" w:right="-110"/>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 МКД»,</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акценты СОЦ»</w:t>
            </w:r>
          </w:p>
        </w:tc>
      </w:tr>
      <w:tr w:rsidR="00437752" w:rsidRPr="00437752" w:rsidTr="00437752">
        <w:trPr>
          <w:trHeight w:val="4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16</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107"/>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17</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123"/>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47"/>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18</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18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19</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177"/>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20</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3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110"/>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-голубой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19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16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23</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19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24</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-оранжевый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 xml:space="preserve"> «</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ind w:left="-108" w:right="-110"/>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8" w:right="-110"/>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8" w:right="-110"/>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w:t>
            </w:r>
          </w:p>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8" w:right="-110"/>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8" w:right="-110"/>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w:t>
            </w:r>
          </w:p>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8" w:right="-110"/>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w:t>
            </w:r>
            <w:r w:rsidRPr="00437752">
              <w:rPr>
                <w:rFonts w:ascii="Arial" w:eastAsia="Times New Roman" w:hAnsi="Arial" w:cs="Arial"/>
                <w:bCs/>
                <w:sz w:val="12"/>
                <w:szCs w:val="12"/>
                <w:lang w:eastAsia="ru-RU"/>
              </w:rPr>
              <w:t xml:space="preserve"> акценты»,</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r>
      <w:tr w:rsidR="00437752" w:rsidRPr="00437752" w:rsidTr="00437752">
        <w:trPr>
          <w:trHeight w:val="17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25</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7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26</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106"/>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-оранжевый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8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27</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-голубой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7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28</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153"/>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29</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16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30</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-розовый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17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17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13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33</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22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34</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55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35</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зеленый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w:t>
            </w:r>
          </w:p>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кровля»</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w:t>
            </w:r>
          </w:p>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кровля»</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кровля»</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w:t>
            </w:r>
          </w:p>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кровля»</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ИЖС»,</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кровля»</w:t>
            </w:r>
          </w:p>
        </w:tc>
        <w:tc>
          <w:tcPr>
            <w:tcW w:w="1405"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акценты»,</w:t>
            </w:r>
          </w:p>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кровля»</w:t>
            </w:r>
          </w:p>
        </w:tc>
      </w:tr>
      <w:tr w:rsidR="00437752" w:rsidRPr="00437752" w:rsidTr="00437752">
        <w:trPr>
          <w:trHeight w:val="35"/>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36</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 Н»</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 Н»</w:t>
            </w:r>
          </w:p>
        </w:tc>
      </w:tr>
      <w:tr w:rsidR="00437752" w:rsidRPr="00437752" w:rsidTr="00437752">
        <w:trPr>
          <w:trHeight w:val="19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37</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173"/>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38</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65"/>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39</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серый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w:t>
            </w:r>
          </w:p>
        </w:tc>
      </w:tr>
      <w:tr w:rsidR="00437752" w:rsidRPr="00437752" w:rsidTr="00437752">
        <w:trPr>
          <w:trHeight w:val="5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40</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коричневый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125"/>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бежевый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r>
      <w:tr w:rsidR="00437752" w:rsidRPr="00437752" w:rsidTr="00437752">
        <w:trPr>
          <w:trHeight w:val="7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109"/>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природные</w:t>
            </w:r>
            <w:proofErr w:type="gramEnd"/>
            <w:r w:rsidRPr="00437752">
              <w:rPr>
                <w:rFonts w:ascii="Arial" w:eastAsia="Times New Roman" w:hAnsi="Arial" w:cs="Arial"/>
                <w:sz w:val="12"/>
                <w:szCs w:val="12"/>
                <w:lang w:eastAsia="ru-RU"/>
              </w:rPr>
              <w:t xml:space="preserve"> поверхности* </w:t>
            </w:r>
          </w:p>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lastRenderedPageBreak/>
              <w:t>(</w:t>
            </w:r>
            <w:proofErr w:type="gramStart"/>
            <w:r w:rsidRPr="00437752">
              <w:rPr>
                <w:rFonts w:ascii="Arial" w:eastAsia="Times New Roman" w:hAnsi="Arial" w:cs="Arial"/>
                <w:sz w:val="12"/>
                <w:szCs w:val="12"/>
                <w:lang w:eastAsia="ru-RU"/>
              </w:rPr>
              <w:t>дерево</w:t>
            </w:r>
            <w:proofErr w:type="gramEnd"/>
            <w:r w:rsidRPr="00437752">
              <w:rPr>
                <w:rFonts w:ascii="Arial" w:eastAsia="Times New Roman" w:hAnsi="Arial" w:cs="Arial"/>
                <w:sz w:val="12"/>
                <w:szCs w:val="12"/>
                <w:lang w:eastAsia="ru-RU"/>
              </w:rPr>
              <w:t>, камень, металл, керамика (имитации)</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43" w:firstLine="43"/>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370" w:firstLine="370"/>
              <w:contextualSpacing/>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40" w:lineRule="auto"/>
              <w:ind w:left="-43" w:firstLine="43"/>
              <w:contextualSpacing/>
              <w:jc w:val="center"/>
              <w:rPr>
                <w:rFonts w:ascii="Arial" w:eastAsia="Times New Roman" w:hAnsi="Arial" w:cs="Arial"/>
                <w:b/>
                <w:sz w:val="12"/>
                <w:szCs w:val="12"/>
                <w:lang w:eastAsia="ru-RU"/>
              </w:rPr>
            </w:pPr>
          </w:p>
        </w:tc>
      </w:tr>
      <w:tr w:rsidR="00437752" w:rsidRPr="00437752" w:rsidTr="00437752">
        <w:trPr>
          <w:trHeight w:val="34"/>
          <w:jc w:val="center"/>
        </w:trPr>
        <w:tc>
          <w:tcPr>
            <w:tcW w:w="10206" w:type="dxa"/>
            <w:gridSpan w:val="9"/>
            <w:tcBorders>
              <w:left w:val="single" w:sz="4" w:space="0" w:color="auto"/>
              <w:right w:val="single" w:sz="4" w:space="0" w:color="auto"/>
            </w:tcBorders>
          </w:tcPr>
          <w:p w:rsidR="00437752" w:rsidRPr="00437752" w:rsidRDefault="00437752" w:rsidP="00437752">
            <w:pPr>
              <w:spacing w:after="0" w:line="256" w:lineRule="auto"/>
              <w:jc w:val="center"/>
              <w:rPr>
                <w:rFonts w:ascii="Arial" w:eastAsia="Times New Roman" w:hAnsi="Arial" w:cs="Arial"/>
                <w:bCs/>
                <w:sz w:val="12"/>
                <w:szCs w:val="12"/>
                <w:lang w:eastAsia="ru-RU"/>
              </w:rPr>
            </w:pPr>
          </w:p>
        </w:tc>
      </w:tr>
      <w:tr w:rsidR="00437752" w:rsidRPr="00437752" w:rsidTr="00437752">
        <w:trPr>
          <w:trHeight w:val="153"/>
          <w:jc w:val="center"/>
        </w:trPr>
        <w:tc>
          <w:tcPr>
            <w:tcW w:w="993" w:type="dxa"/>
            <w:vMerge w:val="restart"/>
            <w:tcBorders>
              <w:left w:val="single" w:sz="4" w:space="0" w:color="auto"/>
              <w:right w:val="single" w:sz="4" w:space="0" w:color="auto"/>
            </w:tcBorders>
            <w:vAlign w:val="center"/>
          </w:tcPr>
          <w:p w:rsidR="00437752" w:rsidRPr="00437752" w:rsidRDefault="00437752" w:rsidP="00437752">
            <w:pPr>
              <w:spacing w:after="0" w:line="256" w:lineRule="auto"/>
              <w:ind w:right="-109"/>
              <w:rPr>
                <w:rFonts w:ascii="Arial" w:eastAsia="Times New Roman" w:hAnsi="Arial" w:cs="Arial"/>
                <w:sz w:val="12"/>
                <w:szCs w:val="12"/>
                <w:lang w:eastAsia="ru-RU"/>
              </w:rPr>
            </w:pPr>
          </w:p>
          <w:p w:rsidR="00437752" w:rsidRPr="00437752" w:rsidRDefault="00437752" w:rsidP="00437752">
            <w:pPr>
              <w:spacing w:after="0" w:line="256" w:lineRule="auto"/>
              <w:ind w:left="-108" w:right="-109"/>
              <w:jc w:val="center"/>
              <w:rPr>
                <w:rFonts w:ascii="Arial" w:hAnsi="Arial" w:cs="Arial"/>
                <w:noProof/>
                <w:sz w:val="12"/>
                <w:szCs w:val="12"/>
                <w:lang w:eastAsia="ru-RU"/>
              </w:rPr>
            </w:pPr>
            <w:r w:rsidRPr="00437752">
              <w:rPr>
                <w:rFonts w:ascii="Arial" w:eastAsia="Times New Roman" w:hAnsi="Arial" w:cs="Arial"/>
                <w:sz w:val="12"/>
                <w:szCs w:val="12"/>
                <w:lang w:eastAsia="ru-RU"/>
              </w:rPr>
              <w:t>Иные элементы планировочной структуры, иные территории</w:t>
            </w:r>
          </w:p>
          <w:p w:rsidR="00437752" w:rsidRPr="00437752" w:rsidRDefault="00437752" w:rsidP="00437752">
            <w:pPr>
              <w:spacing w:after="0" w:line="240" w:lineRule="auto"/>
              <w:ind w:left="-105" w:right="-109"/>
              <w:contextualSpacing/>
              <w:jc w:val="center"/>
              <w:rPr>
                <w:rFonts w:ascii="Arial" w:hAnsi="Arial" w:cs="Arial"/>
                <w:noProof/>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неоновый</w:t>
            </w:r>
            <w:proofErr w:type="gramEnd"/>
            <w:r w:rsidRPr="00437752">
              <w:rPr>
                <w:rFonts w:ascii="Arial" w:eastAsia="Times New Roman" w:hAnsi="Arial" w:cs="Arial"/>
                <w:sz w:val="12"/>
                <w:szCs w:val="12"/>
                <w:lang w:eastAsia="ru-RU"/>
              </w:rPr>
              <w:t>, флуоресцентный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c>
          <w:tcPr>
            <w:tcW w:w="1405"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w:t>
            </w:r>
          </w:p>
        </w:tc>
      </w:tr>
      <w:tr w:rsidR="00437752" w:rsidRPr="00437752" w:rsidTr="00437752">
        <w:trPr>
          <w:trHeight w:val="16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hAnsi="Arial" w:cs="Arial"/>
                <w:noProof/>
                <w:sz w:val="12"/>
                <w:szCs w:val="12"/>
              </w:rPr>
            </w:pPr>
            <w:proofErr w:type="gramStart"/>
            <w:r w:rsidRPr="00437752">
              <w:rPr>
                <w:rFonts w:ascii="Arial" w:eastAsia="Times New Roman" w:hAnsi="Arial" w:cs="Arial"/>
                <w:sz w:val="12"/>
                <w:szCs w:val="12"/>
                <w:lang w:eastAsia="ru-RU"/>
              </w:rPr>
              <w:t>золотой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r>
      <w:tr w:rsidR="00437752" w:rsidRPr="00437752" w:rsidTr="00437752">
        <w:trPr>
          <w:trHeight w:val="17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3</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фиолетовый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tc>
      </w:tr>
      <w:tr w:rsidR="00437752" w:rsidRPr="00437752" w:rsidTr="00437752">
        <w:trPr>
          <w:trHeight w:val="7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4</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4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5</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18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6</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18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7</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-белый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16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8</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7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9</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-оранжевый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12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10</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10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-голубой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4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-розовый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35"/>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13</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5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p>
          <w:p w:rsidR="00437752" w:rsidRPr="00437752" w:rsidRDefault="00437752" w:rsidP="00437752">
            <w:pPr>
              <w:spacing w:after="0" w:line="240" w:lineRule="auto"/>
              <w:ind w:left="-249" w:right="-248"/>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14</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ДА АЗС</w:t>
            </w:r>
            <w:r w:rsidRPr="00437752">
              <w:rPr>
                <w:rFonts w:ascii="Arial" w:eastAsia="Times New Roman" w:hAnsi="Arial" w:cs="Arial"/>
                <w:bCs/>
                <w:sz w:val="12"/>
                <w:szCs w:val="12"/>
                <w:lang w:eastAsia="ru-RU"/>
              </w:rPr>
              <w:t>»,</w:t>
            </w:r>
          </w:p>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134"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c>
          <w:tcPr>
            <w:tcW w:w="1405" w:type="dxa"/>
            <w:tcBorders>
              <w:left w:val="single" w:sz="4" w:space="0" w:color="auto"/>
              <w:right w:val="single" w:sz="4" w:space="0" w:color="auto"/>
            </w:tcBorders>
            <w:vAlign w:val="center"/>
          </w:tcPr>
          <w:p w:rsidR="00437752" w:rsidRPr="00437752" w:rsidRDefault="00437752" w:rsidP="00437752">
            <w:pPr>
              <w:spacing w:after="0" w:line="240" w:lineRule="auto"/>
              <w:ind w:left="-107" w:right="-106"/>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w:t>
            </w:r>
            <w:r w:rsidRPr="00437752">
              <w:rPr>
                <w:rFonts w:ascii="Arial" w:hAnsi="Arial" w:cs="Arial"/>
                <w:sz w:val="12"/>
                <w:szCs w:val="12"/>
              </w:rPr>
              <w:t xml:space="preserve">ДА </w:t>
            </w:r>
            <w:r w:rsidRPr="00437752">
              <w:rPr>
                <w:rFonts w:ascii="Arial" w:hAnsi="Arial" w:cs="Arial"/>
                <w:bCs/>
                <w:sz w:val="12"/>
                <w:szCs w:val="12"/>
              </w:rPr>
              <w:t>проем</w:t>
            </w:r>
            <w:r w:rsidRPr="00437752">
              <w:rPr>
                <w:rFonts w:ascii="Arial" w:eastAsia="Times New Roman" w:hAnsi="Arial" w:cs="Arial"/>
                <w:bCs/>
                <w:sz w:val="12"/>
                <w:szCs w:val="12"/>
                <w:lang w:eastAsia="ru-RU"/>
              </w:rPr>
              <w:t>»</w:t>
            </w:r>
          </w:p>
        </w:tc>
      </w:tr>
      <w:tr w:rsidR="00437752" w:rsidRPr="00437752" w:rsidTr="00437752">
        <w:trPr>
          <w:trHeight w:val="3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15</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6" w:right="-109"/>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акценты»</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6" w:right="-109"/>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6" w:right="-109"/>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акценты»</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6" w:right="-109"/>
              <w:contextualSpacing/>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 Н»</w:t>
            </w:r>
          </w:p>
        </w:tc>
      </w:tr>
      <w:tr w:rsidR="00437752" w:rsidRPr="00437752" w:rsidTr="00437752">
        <w:trPr>
          <w:trHeight w:val="4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16</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8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17</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4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18</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8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19</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5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20</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96"/>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-голубой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8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5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106"/>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5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23</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-оранжевый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106" w:right="-109"/>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rPr>
                <w:rFonts w:ascii="Arial" w:eastAsia="Times New Roman" w:hAnsi="Arial" w:cs="Arial"/>
                <w:b/>
                <w:sz w:val="12"/>
                <w:szCs w:val="12"/>
                <w:lang w:eastAsia="ru-RU"/>
              </w:rPr>
            </w:pPr>
          </w:p>
        </w:tc>
      </w:tr>
      <w:tr w:rsidR="00437752" w:rsidRPr="00437752" w:rsidTr="00437752">
        <w:trPr>
          <w:trHeight w:val="5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24</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72"/>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25</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96"/>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-оранжевый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16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26</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-голубой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9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27</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7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28</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15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29</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-розовый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3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30</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9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31</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7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345"/>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33</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 Н»</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 Н»</w:t>
            </w:r>
          </w:p>
        </w:tc>
      </w:tr>
      <w:tr w:rsidR="00437752" w:rsidRPr="00437752" w:rsidTr="00437752">
        <w:trPr>
          <w:trHeight w:val="155"/>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34</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36"/>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35</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зеленый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Н»</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6" w:right="-109"/>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акценты»</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40" w:lineRule="auto"/>
              <w:ind w:left="-106" w:right="-109"/>
              <w:contextualSpacing/>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 И-декор»,</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акценты»</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 И-декор»</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окна О»,</w:t>
            </w:r>
          </w:p>
          <w:p w:rsidR="00437752" w:rsidRPr="00437752" w:rsidRDefault="00437752" w:rsidP="00437752">
            <w:pPr>
              <w:spacing w:after="0" w:line="240" w:lineRule="auto"/>
              <w:ind w:right="-108" w:hanging="106"/>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«НЕТ кровля»,</w:t>
            </w:r>
          </w:p>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«НЕТ Н»</w:t>
            </w:r>
          </w:p>
        </w:tc>
      </w:tr>
      <w:tr w:rsidR="00437752" w:rsidRPr="00437752" w:rsidTr="00437752">
        <w:trPr>
          <w:trHeight w:val="3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36</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5 и более цветов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106" w:right="-10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40" w:lineRule="auto"/>
              <w:ind w:left="-106" w:right="-109"/>
              <w:contextualSpacing/>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405" w:type="dxa"/>
            <w:vMerge/>
            <w:tcBorders>
              <w:left w:val="single" w:sz="4" w:space="0" w:color="auto"/>
              <w:right w:val="single" w:sz="4" w:space="0" w:color="auto"/>
            </w:tcBorders>
            <w:vAlign w:val="center"/>
          </w:tcPr>
          <w:p w:rsidR="00437752" w:rsidRPr="00437752" w:rsidRDefault="00437752" w:rsidP="00437752">
            <w:pPr>
              <w:spacing w:after="0" w:line="240" w:lineRule="auto"/>
              <w:jc w:val="center"/>
              <w:rPr>
                <w:rFonts w:ascii="Arial" w:eastAsia="Times New Roman" w:hAnsi="Arial" w:cs="Arial"/>
                <w:bCs/>
                <w:sz w:val="12"/>
                <w:szCs w:val="12"/>
                <w:lang w:eastAsia="ru-RU"/>
              </w:rPr>
            </w:pPr>
          </w:p>
        </w:tc>
      </w:tr>
      <w:tr w:rsidR="00437752" w:rsidRPr="00437752" w:rsidTr="00437752">
        <w:trPr>
          <w:trHeight w:val="38"/>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37</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99"/>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38</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30"/>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39</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серый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w:t>
            </w:r>
          </w:p>
        </w:tc>
        <w:tc>
          <w:tcPr>
            <w:tcW w:w="1134"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w:t>
            </w:r>
          </w:p>
        </w:tc>
        <w:tc>
          <w:tcPr>
            <w:tcW w:w="1405" w:type="dxa"/>
            <w:vMerge w:val="restart"/>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r w:rsidRPr="00437752">
              <w:rPr>
                <w:rFonts w:ascii="Arial" w:eastAsia="Times New Roman" w:hAnsi="Arial" w:cs="Arial"/>
                <w:bCs/>
                <w:sz w:val="12"/>
                <w:szCs w:val="12"/>
                <w:lang w:eastAsia="ru-RU"/>
              </w:rPr>
              <w:t>«ДА»</w:t>
            </w:r>
          </w:p>
        </w:tc>
      </w:tr>
      <w:tr w:rsidR="00437752" w:rsidRPr="00437752" w:rsidTr="00437752">
        <w:trPr>
          <w:trHeight w:val="83"/>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40</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коричневый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71"/>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contextualSpacing/>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41</w:t>
            </w:r>
          </w:p>
        </w:tc>
        <w:tc>
          <w:tcPr>
            <w:tcW w:w="1855" w:type="dxa"/>
            <w:tcBorders>
              <w:top w:val="single" w:sz="4" w:space="0" w:color="auto"/>
              <w:left w:val="single" w:sz="4" w:space="0" w:color="auto"/>
              <w:bottom w:val="single" w:sz="4" w:space="0" w:color="auto"/>
              <w:right w:val="single" w:sz="4" w:space="0" w:color="auto"/>
            </w:tcBorders>
            <w:vAlign w:val="center"/>
          </w:tcPr>
          <w:p w:rsidR="00437752" w:rsidRPr="00437752" w:rsidRDefault="00437752" w:rsidP="00437752">
            <w:pPr>
              <w:spacing w:after="0" w:line="240" w:lineRule="auto"/>
              <w:contextualSpacing/>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бежевый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34"/>
          <w:jc w:val="center"/>
        </w:trPr>
        <w:tc>
          <w:tcPr>
            <w:tcW w:w="993"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sz w:val="12"/>
                <w:szCs w:val="12"/>
                <w:lang w:eastAsia="ru-RU"/>
              </w:rPr>
            </w:pPr>
          </w:p>
        </w:tc>
        <w:tc>
          <w:tcPr>
            <w:tcW w:w="283" w:type="dxa"/>
            <w:tcBorders>
              <w:left w:val="single" w:sz="4" w:space="0" w:color="auto"/>
              <w:right w:val="single" w:sz="4" w:space="0" w:color="auto"/>
            </w:tcBorders>
          </w:tcPr>
          <w:p w:rsidR="00437752" w:rsidRPr="00437752" w:rsidRDefault="00437752" w:rsidP="00437752">
            <w:pPr>
              <w:spacing w:after="0" w:line="240" w:lineRule="auto"/>
              <w:ind w:left="-251" w:right="-251"/>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42</w:t>
            </w:r>
          </w:p>
        </w:tc>
        <w:tc>
          <w:tcPr>
            <w:tcW w:w="1855" w:type="dxa"/>
            <w:tcBorders>
              <w:top w:val="single" w:sz="4" w:space="0" w:color="auto"/>
              <w:left w:val="single" w:sz="4" w:space="0" w:color="auto"/>
              <w:right w:val="single" w:sz="4" w:space="0" w:color="auto"/>
            </w:tcBorders>
            <w:vAlign w:val="center"/>
          </w:tcPr>
          <w:p w:rsidR="00437752" w:rsidRPr="00437752" w:rsidRDefault="00437752" w:rsidP="00437752">
            <w:pPr>
              <w:spacing w:after="0" w:line="240" w:lineRule="auto"/>
              <w:ind w:right="-109"/>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природные</w:t>
            </w:r>
            <w:proofErr w:type="gramEnd"/>
            <w:r w:rsidRPr="00437752">
              <w:rPr>
                <w:rFonts w:ascii="Arial" w:eastAsia="Times New Roman" w:hAnsi="Arial" w:cs="Arial"/>
                <w:sz w:val="12"/>
                <w:szCs w:val="12"/>
                <w:lang w:eastAsia="ru-RU"/>
              </w:rPr>
              <w:t xml:space="preserve"> поверхности* </w:t>
            </w:r>
          </w:p>
          <w:p w:rsidR="00437752" w:rsidRPr="00437752" w:rsidRDefault="00437752" w:rsidP="00437752">
            <w:pPr>
              <w:spacing w:after="0" w:line="240" w:lineRule="auto"/>
              <w:contextualSpacing/>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w:t>
            </w:r>
            <w:proofErr w:type="gramStart"/>
            <w:r w:rsidRPr="00437752">
              <w:rPr>
                <w:rFonts w:ascii="Arial" w:eastAsia="Times New Roman" w:hAnsi="Arial" w:cs="Arial"/>
                <w:sz w:val="12"/>
                <w:szCs w:val="12"/>
                <w:lang w:eastAsia="ru-RU"/>
              </w:rPr>
              <w:t>дерево</w:t>
            </w:r>
            <w:proofErr w:type="gramEnd"/>
            <w:r w:rsidRPr="00437752">
              <w:rPr>
                <w:rFonts w:ascii="Arial" w:eastAsia="Times New Roman" w:hAnsi="Arial" w:cs="Arial"/>
                <w:sz w:val="12"/>
                <w:szCs w:val="12"/>
                <w:lang w:eastAsia="ru-RU"/>
              </w:rPr>
              <w:t>, камень, металл, керамика (имитации)</w:t>
            </w: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Cs/>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134" w:type="dxa"/>
            <w:vMerge/>
            <w:tcBorders>
              <w:left w:val="single" w:sz="4" w:space="0" w:color="auto"/>
              <w:right w:val="single" w:sz="4" w:space="0" w:color="auto"/>
            </w:tcBorders>
            <w:vAlign w:val="center"/>
          </w:tcPr>
          <w:p w:rsidR="00437752" w:rsidRPr="00437752" w:rsidRDefault="00437752" w:rsidP="00437752">
            <w:pPr>
              <w:spacing w:after="0" w:line="256" w:lineRule="auto"/>
              <w:jc w:val="center"/>
              <w:rPr>
                <w:rFonts w:ascii="Arial" w:eastAsia="Times New Roman" w:hAnsi="Arial" w:cs="Arial"/>
                <w:b/>
                <w:sz w:val="12"/>
                <w:szCs w:val="12"/>
                <w:lang w:eastAsia="ru-RU"/>
              </w:rPr>
            </w:pPr>
          </w:p>
        </w:tc>
        <w:tc>
          <w:tcPr>
            <w:tcW w:w="1405" w:type="dxa"/>
            <w:vMerge/>
            <w:tcBorders>
              <w:left w:val="single" w:sz="4" w:space="0" w:color="auto"/>
              <w:right w:val="single" w:sz="4" w:space="0" w:color="auto"/>
            </w:tcBorders>
          </w:tcPr>
          <w:p w:rsidR="00437752" w:rsidRPr="00437752" w:rsidRDefault="00437752" w:rsidP="00437752">
            <w:pPr>
              <w:spacing w:after="0" w:line="256" w:lineRule="auto"/>
              <w:jc w:val="center"/>
              <w:rPr>
                <w:rFonts w:ascii="Arial" w:eastAsia="Times New Roman" w:hAnsi="Arial" w:cs="Arial"/>
                <w:b/>
                <w:sz w:val="12"/>
                <w:szCs w:val="12"/>
                <w:lang w:eastAsia="ru-RU"/>
              </w:rPr>
            </w:pPr>
          </w:p>
        </w:tc>
      </w:tr>
      <w:tr w:rsidR="00437752" w:rsidRPr="00437752" w:rsidTr="00437752">
        <w:trPr>
          <w:trHeight w:val="115"/>
          <w:jc w:val="center"/>
        </w:trPr>
        <w:tc>
          <w:tcPr>
            <w:tcW w:w="10206" w:type="dxa"/>
            <w:gridSpan w:val="9"/>
            <w:tcBorders>
              <w:left w:val="single" w:sz="4" w:space="0" w:color="auto"/>
              <w:right w:val="single" w:sz="4" w:space="0" w:color="auto"/>
            </w:tcBorders>
          </w:tcPr>
          <w:p w:rsidR="00437752" w:rsidRPr="00437752" w:rsidRDefault="00437752" w:rsidP="00437752">
            <w:pPr>
              <w:spacing w:after="0" w:line="240" w:lineRule="auto"/>
              <w:ind w:left="173" w:right="-109" w:hanging="173"/>
              <w:jc w:val="both"/>
              <w:rPr>
                <w:rFonts w:ascii="Arial" w:eastAsia="Times New Roman" w:hAnsi="Arial" w:cs="Arial"/>
                <w:sz w:val="12"/>
                <w:szCs w:val="12"/>
                <w:lang w:eastAsia="ru-RU"/>
              </w:rPr>
            </w:pPr>
            <w:r w:rsidRPr="00437752">
              <w:rPr>
                <w:rFonts w:ascii="Arial" w:eastAsia="Times New Roman" w:hAnsi="Arial" w:cs="Arial"/>
                <w:sz w:val="12"/>
                <w:szCs w:val="12"/>
                <w:lang w:eastAsia="ru-RU"/>
              </w:rPr>
              <w:t xml:space="preserve">*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w:t>
            </w:r>
            <w:r w:rsidRPr="00437752">
              <w:rPr>
                <w:rFonts w:ascii="Arial" w:hAnsi="Arial" w:cs="Arial"/>
                <w:spacing w:val="2"/>
                <w:sz w:val="12"/>
                <w:szCs w:val="12"/>
                <w:shd w:val="clear" w:color="auto" w:fill="FFFFFF"/>
              </w:rPr>
              <w:t xml:space="preserve">повторяющиеся цветовая градиента или пятна (вкрапления), имитация пыли, грязевых разводов и побелки, имитация </w:t>
            </w:r>
            <w:proofErr w:type="spellStart"/>
            <w:r w:rsidRPr="00437752">
              <w:rPr>
                <w:rFonts w:ascii="Arial" w:hAnsi="Arial" w:cs="Arial"/>
                <w:spacing w:val="2"/>
                <w:sz w:val="12"/>
                <w:szCs w:val="12"/>
                <w:shd w:val="clear" w:color="auto" w:fill="FFFFFF"/>
              </w:rPr>
              <w:t>высолов</w:t>
            </w:r>
            <w:proofErr w:type="spellEnd"/>
            <w:r w:rsidRPr="00437752">
              <w:rPr>
                <w:rFonts w:ascii="Arial" w:hAnsi="Arial" w:cs="Arial"/>
                <w:spacing w:val="2"/>
                <w:sz w:val="12"/>
                <w:szCs w:val="12"/>
                <w:shd w:val="clear" w:color="auto" w:fill="FFFFFF"/>
              </w:rPr>
              <w:t xml:space="preserve"> и выгорания, гаревого налета, оттиски органики или древесного волокна.</w:t>
            </w:r>
          </w:p>
        </w:tc>
      </w:tr>
    </w:tbl>
    <w:p w:rsidR="00437752" w:rsidRPr="00534844" w:rsidRDefault="00437752" w:rsidP="009D79E8">
      <w:pPr>
        <w:numPr>
          <w:ilvl w:val="0"/>
          <w:numId w:val="1"/>
        </w:numPr>
        <w:tabs>
          <w:tab w:val="left" w:pos="426"/>
          <w:tab w:val="left" w:pos="993"/>
        </w:tabs>
        <w:spacing w:after="0" w:line="276" w:lineRule="auto"/>
        <w:ind w:left="0" w:right="-1" w:firstLine="567"/>
        <w:contextualSpacing/>
        <w:jc w:val="both"/>
        <w:rPr>
          <w:rFonts w:ascii="Arial" w:hAnsi="Arial" w:cs="Arial"/>
          <w:bCs/>
          <w:noProof/>
          <w:sz w:val="24"/>
          <w:szCs w:val="24"/>
          <w:lang w:eastAsia="ru-RU"/>
        </w:rPr>
      </w:pPr>
      <w:r w:rsidRPr="00534844">
        <w:rPr>
          <w:rFonts w:ascii="Arial" w:hAnsi="Arial" w:cs="Arial"/>
          <w:noProof/>
          <w:spacing w:val="2"/>
          <w:sz w:val="24"/>
          <w:szCs w:val="24"/>
          <w:shd w:val="clear" w:color="auto" w:fill="FFFFFF"/>
          <w:lang w:eastAsia="ru-RU"/>
        </w:rPr>
        <w:t>Изображения, допустимые для нанесения на внешние поверхности зданий, строений, сооружений:</w:t>
      </w:r>
    </w:p>
    <w:p w:rsidR="00437752" w:rsidRPr="00534844" w:rsidRDefault="00437752" w:rsidP="009D79E8">
      <w:pPr>
        <w:numPr>
          <w:ilvl w:val="0"/>
          <w:numId w:val="9"/>
        </w:numPr>
        <w:tabs>
          <w:tab w:val="left" w:pos="284"/>
          <w:tab w:val="left" w:pos="851"/>
        </w:tabs>
        <w:spacing w:after="0" w:line="276" w:lineRule="auto"/>
        <w:ind w:left="0" w:firstLine="567"/>
        <w:contextualSpacing/>
        <w:jc w:val="both"/>
        <w:rPr>
          <w:rFonts w:ascii="Arial" w:hAnsi="Arial" w:cs="Arial"/>
          <w:spacing w:val="2"/>
          <w:sz w:val="24"/>
          <w:szCs w:val="24"/>
          <w:shd w:val="clear" w:color="auto" w:fill="FFFFFF"/>
        </w:rPr>
      </w:pPr>
      <w:proofErr w:type="gramStart"/>
      <w:r w:rsidRPr="00534844">
        <w:rPr>
          <w:rFonts w:ascii="Arial" w:hAnsi="Arial" w:cs="Arial"/>
          <w:spacing w:val="2"/>
          <w:sz w:val="24"/>
          <w:szCs w:val="24"/>
          <w:shd w:val="clear" w:color="auto" w:fill="FFFFFF"/>
        </w:rPr>
        <w:t>архитектурный</w:t>
      </w:r>
      <w:proofErr w:type="gramEnd"/>
      <w:r w:rsidRPr="00534844">
        <w:rPr>
          <w:rFonts w:ascii="Arial" w:hAnsi="Arial" w:cs="Arial"/>
          <w:spacing w:val="2"/>
          <w:sz w:val="24"/>
          <w:szCs w:val="24"/>
          <w:shd w:val="clear" w:color="auto" w:fill="FFFFFF"/>
        </w:rPr>
        <w:t xml:space="preserve"> декор (декоративные панно, мозаики, фасадные изразцы, фрески, иные подобные декоративные изображения) – неделимая часть архитектурного объекта, цвет, стиль, форма, расположение которого полностью зависят и увязаны</w:t>
      </w:r>
      <w:r w:rsidRPr="00534844">
        <w:rPr>
          <w:rFonts w:ascii="Arial" w:hAnsi="Arial" w:cs="Arial"/>
          <w:spacing w:val="2"/>
          <w:sz w:val="24"/>
          <w:szCs w:val="24"/>
          <w:shd w:val="clear" w:color="auto" w:fill="FFFFFF"/>
        </w:rPr>
        <w:br/>
        <w:t xml:space="preserve">со стилистическим, колористическим, объемно-пластическим решением здания, строения, сооружения; создание, демонтаж (изменение) архитектурного декора является изменением внешнего вида здания, строения, сооружения; </w:t>
      </w:r>
    </w:p>
    <w:p w:rsidR="00437752" w:rsidRPr="00534844" w:rsidRDefault="00437752" w:rsidP="009D79E8">
      <w:pPr>
        <w:numPr>
          <w:ilvl w:val="0"/>
          <w:numId w:val="9"/>
        </w:numPr>
        <w:tabs>
          <w:tab w:val="left" w:pos="284"/>
          <w:tab w:val="left" w:pos="851"/>
        </w:tabs>
        <w:spacing w:after="0" w:line="276" w:lineRule="auto"/>
        <w:ind w:left="0" w:firstLine="567"/>
        <w:contextualSpacing/>
        <w:jc w:val="both"/>
        <w:rPr>
          <w:rFonts w:ascii="Arial" w:hAnsi="Arial" w:cs="Arial"/>
          <w:spacing w:val="2"/>
          <w:sz w:val="24"/>
          <w:szCs w:val="24"/>
          <w:shd w:val="clear" w:color="auto" w:fill="FFFFFF"/>
        </w:rPr>
      </w:pPr>
      <w:proofErr w:type="gramStart"/>
      <w:r w:rsidRPr="00534844">
        <w:rPr>
          <w:rFonts w:ascii="Arial" w:hAnsi="Arial" w:cs="Arial"/>
          <w:spacing w:val="2"/>
          <w:sz w:val="24"/>
          <w:szCs w:val="24"/>
          <w:shd w:val="clear" w:color="auto" w:fill="FFFFFF"/>
        </w:rPr>
        <w:t>стрит</w:t>
      </w:r>
      <w:proofErr w:type="gramEnd"/>
      <w:r w:rsidRPr="00534844">
        <w:rPr>
          <w:rFonts w:ascii="Arial" w:hAnsi="Arial" w:cs="Arial"/>
          <w:spacing w:val="2"/>
          <w:sz w:val="24"/>
          <w:szCs w:val="24"/>
          <w:shd w:val="clear" w:color="auto" w:fill="FFFFFF"/>
        </w:rPr>
        <w:t>-арт (</w:t>
      </w:r>
      <w:proofErr w:type="spellStart"/>
      <w:r w:rsidRPr="00534844">
        <w:rPr>
          <w:rFonts w:ascii="Arial" w:hAnsi="Arial" w:cs="Arial"/>
          <w:spacing w:val="2"/>
          <w:sz w:val="24"/>
          <w:szCs w:val="24"/>
          <w:shd w:val="clear" w:color="auto" w:fill="FFFFFF"/>
        </w:rPr>
        <w:t>муралы</w:t>
      </w:r>
      <w:proofErr w:type="spellEnd"/>
      <w:r w:rsidRPr="00534844">
        <w:rPr>
          <w:rFonts w:ascii="Arial" w:hAnsi="Arial" w:cs="Arial"/>
          <w:spacing w:val="2"/>
          <w:sz w:val="24"/>
          <w:szCs w:val="24"/>
          <w:shd w:val="clear" w:color="auto" w:fill="FFFFFF"/>
        </w:rPr>
        <w:t xml:space="preserve">, трафареты, рисунки, </w:t>
      </w:r>
      <w:proofErr w:type="spellStart"/>
      <w:r w:rsidRPr="00534844">
        <w:rPr>
          <w:rFonts w:ascii="Arial" w:hAnsi="Arial" w:cs="Arial"/>
          <w:spacing w:val="2"/>
          <w:sz w:val="24"/>
          <w:szCs w:val="24"/>
          <w:shd w:val="clear" w:color="auto" w:fill="FFFFFF"/>
        </w:rPr>
        <w:t>стикеры</w:t>
      </w:r>
      <w:proofErr w:type="spellEnd"/>
      <w:r w:rsidRPr="00534844">
        <w:rPr>
          <w:rFonts w:ascii="Arial" w:hAnsi="Arial" w:cs="Arial"/>
          <w:spacing w:val="2"/>
          <w:sz w:val="24"/>
          <w:szCs w:val="24"/>
          <w:shd w:val="clear" w:color="auto" w:fill="FFFFFF"/>
        </w:rPr>
        <w:t xml:space="preserve"> и иные подобные декоративные изображения) - временные графические изображения, нанесенные вручную на поверхности фасадов методами покраски, иными методами; создание стрит-арта является изменением внешнего вида здания, строения, сооружения.</w:t>
      </w:r>
    </w:p>
    <w:p w:rsidR="00437752" w:rsidRPr="00534844" w:rsidRDefault="00437752" w:rsidP="00437752">
      <w:pPr>
        <w:tabs>
          <w:tab w:val="left" w:pos="426"/>
          <w:tab w:val="left" w:pos="851"/>
        </w:tabs>
        <w:spacing w:before="100" w:after="100"/>
        <w:ind w:right="60" w:firstLine="567"/>
        <w:contextualSpacing/>
        <w:jc w:val="both"/>
        <w:rPr>
          <w:rFonts w:ascii="Arial" w:eastAsia="Times New Roman" w:hAnsi="Arial" w:cs="Arial"/>
          <w:sz w:val="24"/>
          <w:szCs w:val="24"/>
          <w:lang w:eastAsia="ru-RU"/>
        </w:rPr>
      </w:pPr>
      <w:r w:rsidRPr="00534844">
        <w:rPr>
          <w:rFonts w:ascii="Arial" w:hAnsi="Arial" w:cs="Arial"/>
          <w:spacing w:val="2"/>
          <w:sz w:val="24"/>
          <w:szCs w:val="24"/>
          <w:shd w:val="clear" w:color="auto" w:fill="FFFFFF"/>
        </w:rPr>
        <w:t xml:space="preserve">Изменение, демонтаж, нанесение изображений подлежат </w:t>
      </w:r>
      <w:r w:rsidRPr="00534844">
        <w:rPr>
          <w:rFonts w:ascii="Arial" w:hAnsi="Arial" w:cs="Arial"/>
          <w:bCs/>
          <w:noProof/>
          <w:sz w:val="24"/>
          <w:szCs w:val="24"/>
          <w:lang w:eastAsia="ru-RU"/>
        </w:rPr>
        <w:t>одобрению</w:t>
      </w:r>
      <w:r w:rsidRPr="00534844">
        <w:rPr>
          <w:rFonts w:ascii="Arial" w:hAnsi="Arial" w:cs="Arial"/>
          <w:sz w:val="24"/>
          <w:szCs w:val="24"/>
        </w:rPr>
        <w:t xml:space="preserve"> муниципальной общественной комиссией по формированию современной городской среды с последующим </w:t>
      </w:r>
      <w:r w:rsidRPr="00534844">
        <w:rPr>
          <w:rFonts w:ascii="Arial" w:hAnsi="Arial" w:cs="Arial"/>
          <w:bCs/>
          <w:noProof/>
          <w:sz w:val="24"/>
          <w:szCs w:val="24"/>
          <w:lang w:eastAsia="ru-RU"/>
        </w:rPr>
        <w:t xml:space="preserve">оформлением </w:t>
      </w:r>
      <w:r w:rsidRPr="00534844">
        <w:rPr>
          <w:rFonts w:ascii="Arial" w:eastAsia="Times New Roman" w:hAnsi="Arial" w:cs="Arial"/>
          <w:sz w:val="24"/>
          <w:szCs w:val="24"/>
          <w:lang w:eastAsia="ru-RU"/>
        </w:rPr>
        <w:t>паспорта колористического решения фасадов зданий, строений, сооружений.</w:t>
      </w:r>
    </w:p>
    <w:p w:rsidR="00437752" w:rsidRPr="00534844" w:rsidRDefault="00437752" w:rsidP="00437752">
      <w:pPr>
        <w:tabs>
          <w:tab w:val="left" w:pos="426"/>
          <w:tab w:val="left" w:pos="851"/>
        </w:tabs>
        <w:spacing w:before="100" w:after="100"/>
        <w:ind w:right="60" w:firstLine="567"/>
        <w:contextualSpacing/>
        <w:jc w:val="both"/>
        <w:rPr>
          <w:rFonts w:ascii="Arial" w:eastAsia="Times New Roman" w:hAnsi="Arial" w:cs="Arial"/>
          <w:sz w:val="24"/>
          <w:szCs w:val="24"/>
          <w:lang w:eastAsia="ru-RU"/>
        </w:rPr>
      </w:pPr>
      <w:r w:rsidRPr="00534844">
        <w:rPr>
          <w:rFonts w:ascii="Arial" w:eastAsia="Times New Roman" w:hAnsi="Arial" w:cs="Arial"/>
          <w:sz w:val="24"/>
          <w:szCs w:val="24"/>
          <w:lang w:eastAsia="ru-RU"/>
        </w:rPr>
        <w:t xml:space="preserve">Самовольное нанесение (изменение) изображений </w:t>
      </w:r>
      <w:r w:rsidRPr="00534844">
        <w:rPr>
          <w:rFonts w:ascii="Arial" w:hAnsi="Arial" w:cs="Arial"/>
          <w:noProof/>
          <w:spacing w:val="2"/>
          <w:sz w:val="24"/>
          <w:szCs w:val="24"/>
          <w:shd w:val="clear" w:color="auto" w:fill="FFFFFF"/>
          <w:lang w:eastAsia="ru-RU"/>
        </w:rPr>
        <w:t>на внешние поверхности зданий</w:t>
      </w:r>
      <w:r w:rsidRPr="00534844">
        <w:rPr>
          <w:rFonts w:ascii="Arial" w:eastAsia="Times New Roman" w:hAnsi="Arial" w:cs="Arial"/>
          <w:sz w:val="24"/>
          <w:szCs w:val="24"/>
          <w:lang w:eastAsia="ru-RU"/>
        </w:rPr>
        <w:t xml:space="preserve">, </w:t>
      </w:r>
      <w:r w:rsidRPr="00534844">
        <w:rPr>
          <w:rFonts w:ascii="Arial" w:hAnsi="Arial" w:cs="Arial"/>
          <w:sz w:val="24"/>
          <w:szCs w:val="24"/>
        </w:rPr>
        <w:t>строений, сооружений не допускается.</w:t>
      </w:r>
    </w:p>
    <w:p w:rsidR="00437752" w:rsidRPr="00534844" w:rsidRDefault="00437752" w:rsidP="009D79E8">
      <w:pPr>
        <w:numPr>
          <w:ilvl w:val="0"/>
          <w:numId w:val="1"/>
        </w:numPr>
        <w:tabs>
          <w:tab w:val="left" w:pos="426"/>
          <w:tab w:val="left" w:pos="993"/>
        </w:tabs>
        <w:spacing w:after="0" w:line="276" w:lineRule="auto"/>
        <w:ind w:left="0" w:firstLine="567"/>
        <w:contextualSpacing/>
        <w:jc w:val="both"/>
        <w:rPr>
          <w:rFonts w:ascii="Arial" w:hAnsi="Arial" w:cs="Arial"/>
          <w:spacing w:val="2"/>
          <w:sz w:val="24"/>
          <w:szCs w:val="24"/>
          <w:shd w:val="clear" w:color="auto" w:fill="FFFFFF"/>
        </w:rPr>
      </w:pPr>
      <w:proofErr w:type="spellStart"/>
      <w:r w:rsidRPr="00534844">
        <w:rPr>
          <w:rFonts w:ascii="Arial" w:hAnsi="Arial" w:cs="Arial"/>
          <w:spacing w:val="2"/>
          <w:sz w:val="24"/>
          <w:szCs w:val="24"/>
          <w:shd w:val="clear" w:color="auto" w:fill="FFFFFF"/>
        </w:rPr>
        <w:lastRenderedPageBreak/>
        <w:t>Вандальные</w:t>
      </w:r>
      <w:proofErr w:type="spellEnd"/>
      <w:r w:rsidRPr="00534844">
        <w:rPr>
          <w:rFonts w:ascii="Arial" w:hAnsi="Arial" w:cs="Arial"/>
          <w:spacing w:val="2"/>
          <w:sz w:val="24"/>
          <w:szCs w:val="24"/>
          <w:shd w:val="clear" w:color="auto" w:fill="FFFFFF"/>
        </w:rPr>
        <w:t xml:space="preserve"> изображения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w:t>
      </w:r>
      <w:r w:rsidRPr="00534844">
        <w:rPr>
          <w:rFonts w:ascii="Arial" w:hAnsi="Arial" w:cs="Arial"/>
          <w:spacing w:val="2"/>
          <w:sz w:val="24"/>
          <w:szCs w:val="24"/>
          <w:shd w:val="clear" w:color="auto" w:fill="FFFFFF"/>
        </w:rPr>
        <w:br/>
        <w:t>для этих целей мест.</w:t>
      </w:r>
    </w:p>
    <w:p w:rsidR="00437752" w:rsidRPr="00534844" w:rsidRDefault="00437752" w:rsidP="00437752">
      <w:pPr>
        <w:tabs>
          <w:tab w:val="left" w:pos="426"/>
        </w:tabs>
        <w:spacing w:after="0"/>
        <w:ind w:firstLine="567"/>
        <w:contextualSpacing/>
        <w:jc w:val="both"/>
        <w:rPr>
          <w:rFonts w:ascii="Arial" w:hAnsi="Arial" w:cs="Arial"/>
          <w:spacing w:val="2"/>
          <w:sz w:val="24"/>
          <w:szCs w:val="24"/>
          <w:shd w:val="clear" w:color="auto" w:fill="FFFFFF"/>
        </w:rPr>
      </w:pPr>
      <w:proofErr w:type="spellStart"/>
      <w:r w:rsidRPr="00534844">
        <w:rPr>
          <w:rFonts w:ascii="Arial" w:hAnsi="Arial" w:cs="Arial"/>
          <w:spacing w:val="2"/>
          <w:sz w:val="24"/>
          <w:szCs w:val="24"/>
          <w:shd w:val="clear" w:color="auto" w:fill="FFFFFF"/>
        </w:rPr>
        <w:t>Вандальные</w:t>
      </w:r>
      <w:proofErr w:type="spellEnd"/>
      <w:r w:rsidRPr="00534844">
        <w:rPr>
          <w:rFonts w:ascii="Arial" w:hAnsi="Arial" w:cs="Arial"/>
          <w:spacing w:val="2"/>
          <w:sz w:val="24"/>
          <w:szCs w:val="24"/>
          <w:shd w:val="clear" w:color="auto" w:fill="FFFFFF"/>
        </w:rPr>
        <w:t xml:space="preserve"> изображения подлежат удалению собственниками зданий, строений, сооружений, на внешних поверхностях которых </w:t>
      </w:r>
      <w:proofErr w:type="spellStart"/>
      <w:r w:rsidRPr="00534844">
        <w:rPr>
          <w:rFonts w:ascii="Arial" w:hAnsi="Arial" w:cs="Arial"/>
          <w:spacing w:val="2"/>
          <w:sz w:val="24"/>
          <w:szCs w:val="24"/>
          <w:shd w:val="clear" w:color="auto" w:fill="FFFFFF"/>
        </w:rPr>
        <w:t>вандальные</w:t>
      </w:r>
      <w:proofErr w:type="spellEnd"/>
      <w:r w:rsidRPr="00534844">
        <w:rPr>
          <w:rFonts w:ascii="Arial" w:hAnsi="Arial" w:cs="Arial"/>
          <w:spacing w:val="2"/>
          <w:sz w:val="24"/>
          <w:szCs w:val="24"/>
          <w:shd w:val="clear" w:color="auto" w:fill="FFFFFF"/>
        </w:rPr>
        <w:t xml:space="preserve"> изображения выявлены. </w:t>
      </w:r>
    </w:p>
    <w:p w:rsidR="00437752" w:rsidRPr="00534844" w:rsidRDefault="00437752" w:rsidP="009D79E8">
      <w:pPr>
        <w:numPr>
          <w:ilvl w:val="0"/>
          <w:numId w:val="1"/>
        </w:numPr>
        <w:tabs>
          <w:tab w:val="left" w:pos="426"/>
          <w:tab w:val="left" w:pos="993"/>
        </w:tabs>
        <w:spacing w:after="0" w:line="276" w:lineRule="auto"/>
        <w:ind w:left="0" w:right="-1" w:firstLine="567"/>
        <w:contextualSpacing/>
        <w:jc w:val="both"/>
        <w:rPr>
          <w:rFonts w:ascii="Arial" w:hAnsi="Arial" w:cs="Arial"/>
          <w:bCs/>
          <w:noProof/>
          <w:sz w:val="24"/>
          <w:szCs w:val="24"/>
          <w:lang w:eastAsia="ru-RU"/>
        </w:rPr>
      </w:pPr>
      <w:r w:rsidRPr="00534844">
        <w:rPr>
          <w:rFonts w:ascii="Arial" w:hAnsi="Arial" w:cs="Arial"/>
          <w:sz w:val="24"/>
          <w:szCs w:val="24"/>
        </w:rPr>
        <w:t>В целях обеспечения привлекательности архитектурно-художественного облика территорий городского округа при изменении внешнего вида зданий, строений, сооружений не допускаются:</w:t>
      </w:r>
    </w:p>
    <w:p w:rsidR="00437752" w:rsidRPr="00534844" w:rsidRDefault="00437752" w:rsidP="009D79E8">
      <w:pPr>
        <w:numPr>
          <w:ilvl w:val="0"/>
          <w:numId w:val="11"/>
        </w:numPr>
        <w:tabs>
          <w:tab w:val="left" w:pos="284"/>
          <w:tab w:val="left" w:pos="851"/>
        </w:tabs>
        <w:spacing w:after="0" w:line="276" w:lineRule="auto"/>
        <w:ind w:left="0" w:right="-1" w:firstLine="567"/>
        <w:contextualSpacing/>
        <w:jc w:val="both"/>
        <w:rPr>
          <w:rFonts w:ascii="Arial" w:hAnsi="Arial" w:cs="Arial"/>
          <w:bCs/>
          <w:noProof/>
          <w:spacing w:val="2"/>
          <w:sz w:val="24"/>
          <w:szCs w:val="24"/>
          <w:shd w:val="clear" w:color="auto" w:fill="FFFFFF"/>
          <w:lang w:eastAsia="ru-RU"/>
        </w:rPr>
      </w:pPr>
      <w:r w:rsidRPr="00534844">
        <w:rPr>
          <w:rFonts w:ascii="Arial" w:hAnsi="Arial" w:cs="Arial"/>
          <w:bCs/>
          <w:noProof/>
          <w:spacing w:val="2"/>
          <w:sz w:val="24"/>
          <w:szCs w:val="24"/>
          <w:shd w:val="clear" w:color="auto" w:fill="FFFFFF"/>
          <w:lang w:eastAsia="ru-RU"/>
        </w:rPr>
        <w:t>для архитектурного декора:</w:t>
      </w:r>
    </w:p>
    <w:p w:rsidR="00437752" w:rsidRPr="00534844" w:rsidRDefault="00437752" w:rsidP="00437752">
      <w:pPr>
        <w:tabs>
          <w:tab w:val="left" w:pos="284"/>
          <w:tab w:val="left" w:pos="851"/>
        </w:tabs>
        <w:spacing w:after="0"/>
        <w:ind w:firstLine="567"/>
        <w:contextualSpacing/>
        <w:jc w:val="both"/>
        <w:rPr>
          <w:rFonts w:ascii="Arial" w:hAnsi="Arial" w:cs="Arial"/>
          <w:spacing w:val="2"/>
          <w:sz w:val="24"/>
          <w:szCs w:val="24"/>
          <w:shd w:val="clear" w:color="auto" w:fill="FFFFFF"/>
        </w:rPr>
      </w:pPr>
      <w:proofErr w:type="gramStart"/>
      <w:r w:rsidRPr="00534844">
        <w:rPr>
          <w:rFonts w:ascii="Arial" w:hAnsi="Arial" w:cs="Arial"/>
          <w:spacing w:val="2"/>
          <w:sz w:val="24"/>
          <w:szCs w:val="24"/>
          <w:shd w:val="clear" w:color="auto" w:fill="FFFFFF"/>
        </w:rPr>
        <w:t>окрашивание</w:t>
      </w:r>
      <w:proofErr w:type="gramEnd"/>
      <w:r w:rsidRPr="00534844">
        <w:rPr>
          <w:rFonts w:ascii="Arial" w:hAnsi="Arial" w:cs="Arial"/>
          <w:spacing w:val="2"/>
          <w:sz w:val="24"/>
          <w:szCs w:val="24"/>
          <w:shd w:val="clear" w:color="auto" w:fill="FFFFFF"/>
        </w:rPr>
        <w:t xml:space="preserve"> без расчистки поверхностей от ранних красок, без восполнения дефектов элементов декора;</w:t>
      </w:r>
    </w:p>
    <w:p w:rsidR="00437752" w:rsidRPr="00534844" w:rsidRDefault="00437752" w:rsidP="009D79E8">
      <w:pPr>
        <w:numPr>
          <w:ilvl w:val="0"/>
          <w:numId w:val="11"/>
        </w:numPr>
        <w:tabs>
          <w:tab w:val="left" w:pos="284"/>
          <w:tab w:val="left" w:pos="851"/>
        </w:tabs>
        <w:spacing w:after="0" w:line="276" w:lineRule="auto"/>
        <w:ind w:left="0" w:right="-1" w:firstLine="567"/>
        <w:contextualSpacing/>
        <w:jc w:val="both"/>
        <w:rPr>
          <w:rFonts w:ascii="Arial" w:hAnsi="Arial" w:cs="Arial"/>
          <w:noProof/>
          <w:sz w:val="24"/>
          <w:szCs w:val="24"/>
          <w:lang w:eastAsia="ru-RU"/>
        </w:rPr>
      </w:pPr>
      <w:r w:rsidRPr="00534844">
        <w:rPr>
          <w:rFonts w:ascii="Arial" w:hAnsi="Arial" w:cs="Arial"/>
          <w:noProof/>
          <w:sz w:val="24"/>
          <w:szCs w:val="24"/>
          <w:lang w:eastAsia="ru-RU"/>
        </w:rPr>
        <w:t xml:space="preserve">при облицовке зданий, строений, сооружений общественного назначения, первых этажей общественного назначения многоквартирных жилых домов </w:t>
      </w:r>
      <w:r w:rsidRPr="00534844">
        <w:rPr>
          <w:rFonts w:ascii="Arial" w:hAnsi="Arial" w:cs="Arial"/>
          <w:sz w:val="24"/>
          <w:szCs w:val="24"/>
        </w:rPr>
        <w:t>на территориях, указанных в пункте 7 настоящей статьи:</w:t>
      </w:r>
    </w:p>
    <w:p w:rsidR="00437752" w:rsidRPr="00534844" w:rsidRDefault="00437752" w:rsidP="00437752">
      <w:pPr>
        <w:tabs>
          <w:tab w:val="left" w:pos="567"/>
        </w:tabs>
        <w:spacing w:after="0"/>
        <w:ind w:firstLine="567"/>
        <w:jc w:val="both"/>
        <w:rPr>
          <w:rFonts w:ascii="Arial" w:hAnsi="Arial" w:cs="Arial"/>
          <w:spacing w:val="2"/>
          <w:sz w:val="24"/>
          <w:szCs w:val="24"/>
          <w:shd w:val="clear" w:color="auto" w:fill="FFFFFF"/>
        </w:rPr>
      </w:pPr>
      <w:proofErr w:type="gramStart"/>
      <w:r w:rsidRPr="00534844">
        <w:rPr>
          <w:rFonts w:ascii="Arial" w:hAnsi="Arial" w:cs="Arial"/>
          <w:spacing w:val="2"/>
          <w:sz w:val="24"/>
          <w:szCs w:val="24"/>
          <w:shd w:val="clear" w:color="auto" w:fill="FFFFFF"/>
        </w:rPr>
        <w:t>силикатный</w:t>
      </w:r>
      <w:proofErr w:type="gramEnd"/>
      <w:r w:rsidRPr="00534844">
        <w:rPr>
          <w:rFonts w:ascii="Arial" w:hAnsi="Arial" w:cs="Arial"/>
          <w:spacing w:val="2"/>
          <w:sz w:val="24"/>
          <w:szCs w:val="24"/>
          <w:shd w:val="clear" w:color="auto" w:fill="FFFFFF"/>
        </w:rPr>
        <w:t xml:space="preserve"> кирпич, бетонные блоки без финишной отделки;</w:t>
      </w:r>
    </w:p>
    <w:p w:rsidR="00437752" w:rsidRPr="00534844" w:rsidRDefault="00437752" w:rsidP="00437752">
      <w:pPr>
        <w:tabs>
          <w:tab w:val="left" w:pos="567"/>
        </w:tabs>
        <w:spacing w:after="0"/>
        <w:ind w:firstLine="567"/>
        <w:jc w:val="both"/>
        <w:rPr>
          <w:rFonts w:ascii="Arial" w:hAnsi="Arial" w:cs="Arial"/>
          <w:spacing w:val="2"/>
          <w:sz w:val="24"/>
          <w:szCs w:val="24"/>
          <w:shd w:val="clear" w:color="auto" w:fill="FFFFFF"/>
        </w:rPr>
      </w:pPr>
      <w:proofErr w:type="gramStart"/>
      <w:r w:rsidRPr="00534844">
        <w:rPr>
          <w:rFonts w:ascii="Arial" w:hAnsi="Arial" w:cs="Arial"/>
          <w:spacing w:val="2"/>
          <w:sz w:val="24"/>
          <w:szCs w:val="24"/>
          <w:shd w:val="clear" w:color="auto" w:fill="FFFFFF"/>
        </w:rPr>
        <w:t>имитации</w:t>
      </w:r>
      <w:proofErr w:type="gramEnd"/>
      <w:r w:rsidRPr="00534844">
        <w:rPr>
          <w:rFonts w:ascii="Arial" w:hAnsi="Arial" w:cs="Arial"/>
          <w:spacing w:val="2"/>
          <w:sz w:val="24"/>
          <w:szCs w:val="24"/>
          <w:shd w:val="clear" w:color="auto" w:fill="FFFFFF"/>
        </w:rPr>
        <w:t xml:space="preserve"> дикого, колотого камня из бетона и цемента;</w:t>
      </w:r>
    </w:p>
    <w:p w:rsidR="00437752" w:rsidRPr="00534844" w:rsidRDefault="00437752" w:rsidP="00437752">
      <w:pPr>
        <w:tabs>
          <w:tab w:val="left" w:pos="567"/>
        </w:tabs>
        <w:spacing w:after="0"/>
        <w:ind w:firstLine="567"/>
        <w:jc w:val="both"/>
        <w:rPr>
          <w:rFonts w:ascii="Arial" w:hAnsi="Arial" w:cs="Arial"/>
          <w:spacing w:val="2"/>
          <w:sz w:val="24"/>
          <w:szCs w:val="24"/>
          <w:shd w:val="clear" w:color="auto" w:fill="FFFFFF"/>
        </w:rPr>
      </w:pPr>
      <w:proofErr w:type="gramStart"/>
      <w:r w:rsidRPr="00534844">
        <w:rPr>
          <w:rFonts w:ascii="Arial" w:hAnsi="Arial" w:cs="Arial"/>
          <w:spacing w:val="2"/>
          <w:sz w:val="24"/>
          <w:szCs w:val="24"/>
          <w:shd w:val="clear" w:color="auto" w:fill="FFFFFF"/>
        </w:rPr>
        <w:t>пластиковый</w:t>
      </w:r>
      <w:proofErr w:type="gramEnd"/>
      <w:r w:rsidRPr="00534844">
        <w:rPr>
          <w:rFonts w:ascii="Arial" w:hAnsi="Arial" w:cs="Arial"/>
          <w:spacing w:val="2"/>
          <w:sz w:val="24"/>
          <w:szCs w:val="24"/>
          <w:shd w:val="clear" w:color="auto" w:fill="FFFFFF"/>
        </w:rPr>
        <w:t xml:space="preserve"> </w:t>
      </w:r>
      <w:proofErr w:type="spellStart"/>
      <w:r w:rsidRPr="00534844">
        <w:rPr>
          <w:rFonts w:ascii="Arial" w:hAnsi="Arial" w:cs="Arial"/>
          <w:spacing w:val="2"/>
          <w:sz w:val="24"/>
          <w:szCs w:val="24"/>
          <w:shd w:val="clear" w:color="auto" w:fill="FFFFFF"/>
        </w:rPr>
        <w:t>сайдинг</w:t>
      </w:r>
      <w:proofErr w:type="spellEnd"/>
      <w:r w:rsidRPr="00534844">
        <w:rPr>
          <w:rFonts w:ascii="Arial" w:hAnsi="Arial" w:cs="Arial"/>
          <w:spacing w:val="2"/>
          <w:sz w:val="24"/>
          <w:szCs w:val="24"/>
          <w:shd w:val="clear" w:color="auto" w:fill="FFFFFF"/>
        </w:rPr>
        <w:t>;</w:t>
      </w:r>
    </w:p>
    <w:p w:rsidR="00437752" w:rsidRPr="00534844" w:rsidRDefault="00437752" w:rsidP="00437752">
      <w:pPr>
        <w:tabs>
          <w:tab w:val="left" w:pos="567"/>
        </w:tabs>
        <w:spacing w:after="0"/>
        <w:ind w:firstLine="567"/>
        <w:jc w:val="both"/>
        <w:rPr>
          <w:rFonts w:ascii="Arial" w:hAnsi="Arial" w:cs="Arial"/>
          <w:spacing w:val="2"/>
          <w:sz w:val="24"/>
          <w:szCs w:val="24"/>
          <w:shd w:val="clear" w:color="auto" w:fill="FFFFFF"/>
        </w:rPr>
      </w:pPr>
      <w:proofErr w:type="spellStart"/>
      <w:proofErr w:type="gramStart"/>
      <w:r w:rsidRPr="00534844">
        <w:rPr>
          <w:rFonts w:ascii="Arial" w:eastAsia="Times New Roman" w:hAnsi="Arial" w:cs="Arial"/>
          <w:color w:val="000000"/>
          <w:sz w:val="24"/>
          <w:szCs w:val="24"/>
          <w:lang w:eastAsia="ru-RU"/>
        </w:rPr>
        <w:t>профнастил</w:t>
      </w:r>
      <w:proofErr w:type="spellEnd"/>
      <w:proofErr w:type="gramEnd"/>
      <w:r w:rsidRPr="00534844">
        <w:rPr>
          <w:rFonts w:ascii="Arial" w:eastAsia="Times New Roman" w:hAnsi="Arial" w:cs="Arial"/>
          <w:color w:val="000000"/>
          <w:sz w:val="24"/>
          <w:szCs w:val="24"/>
          <w:lang w:eastAsia="ru-RU"/>
        </w:rPr>
        <w:t xml:space="preserve"> не поэлементной сборки </w:t>
      </w:r>
      <w:r w:rsidRPr="00534844">
        <w:rPr>
          <w:rFonts w:ascii="Arial" w:eastAsia="Times New Roman" w:hAnsi="Arial" w:cs="Arial"/>
          <w:sz w:val="24"/>
          <w:szCs w:val="24"/>
          <w:lang w:eastAsia="ru-RU"/>
        </w:rPr>
        <w:t xml:space="preserve">с </w:t>
      </w:r>
      <w:r w:rsidRPr="00534844">
        <w:rPr>
          <w:rFonts w:ascii="Arial" w:hAnsi="Arial" w:cs="Arial"/>
          <w:spacing w:val="2"/>
          <w:sz w:val="24"/>
          <w:szCs w:val="24"/>
          <w:shd w:val="clear" w:color="auto" w:fill="FFFFFF"/>
        </w:rPr>
        <w:t>высотой профиля более 20 мм</w:t>
      </w:r>
      <w:r w:rsidRPr="00534844">
        <w:rPr>
          <w:rFonts w:ascii="Arial" w:eastAsia="Times New Roman" w:hAnsi="Arial" w:cs="Arial"/>
          <w:color w:val="000000"/>
          <w:sz w:val="24"/>
          <w:szCs w:val="24"/>
          <w:lang w:eastAsia="ru-RU"/>
        </w:rPr>
        <w:t>;</w:t>
      </w:r>
    </w:p>
    <w:p w:rsidR="00437752" w:rsidRPr="00534844" w:rsidRDefault="00437752" w:rsidP="00437752">
      <w:pPr>
        <w:tabs>
          <w:tab w:val="left" w:pos="567"/>
        </w:tabs>
        <w:spacing w:after="0"/>
        <w:ind w:firstLine="567"/>
        <w:jc w:val="both"/>
        <w:rPr>
          <w:rFonts w:ascii="Arial" w:hAnsi="Arial" w:cs="Arial"/>
          <w:spacing w:val="2"/>
          <w:sz w:val="24"/>
          <w:szCs w:val="24"/>
          <w:shd w:val="clear" w:color="auto" w:fill="FFFFFF"/>
        </w:rPr>
      </w:pPr>
      <w:proofErr w:type="gramStart"/>
      <w:r w:rsidRPr="00534844">
        <w:rPr>
          <w:rFonts w:ascii="Arial" w:hAnsi="Arial" w:cs="Arial"/>
          <w:spacing w:val="2"/>
          <w:sz w:val="24"/>
          <w:szCs w:val="24"/>
          <w:shd w:val="clear" w:color="auto" w:fill="FFFFFF"/>
        </w:rPr>
        <w:t>крупные</w:t>
      </w:r>
      <w:proofErr w:type="gramEnd"/>
      <w:r w:rsidRPr="00534844">
        <w:rPr>
          <w:rFonts w:ascii="Arial" w:hAnsi="Arial" w:cs="Arial"/>
          <w:spacing w:val="2"/>
          <w:sz w:val="24"/>
          <w:szCs w:val="24"/>
          <w:shd w:val="clear" w:color="auto" w:fill="FFFFFF"/>
        </w:rPr>
        <w:t xml:space="preserve"> фракции штукатурки «фактурная «шуба» и «короед»;</w:t>
      </w:r>
    </w:p>
    <w:p w:rsidR="00437752" w:rsidRPr="00534844" w:rsidRDefault="00437752" w:rsidP="00437752">
      <w:pPr>
        <w:tabs>
          <w:tab w:val="left" w:pos="284"/>
          <w:tab w:val="left" w:pos="567"/>
        </w:tabs>
        <w:spacing w:after="0"/>
        <w:ind w:right="-1" w:firstLine="567"/>
        <w:jc w:val="both"/>
        <w:rPr>
          <w:rFonts w:ascii="Arial" w:hAnsi="Arial" w:cs="Arial"/>
          <w:noProof/>
          <w:sz w:val="24"/>
          <w:szCs w:val="24"/>
          <w:lang w:eastAsia="ru-RU"/>
        </w:rPr>
      </w:pPr>
      <w:r w:rsidRPr="00534844">
        <w:rPr>
          <w:rFonts w:ascii="Arial" w:hAnsi="Arial" w:cs="Arial"/>
          <w:noProof/>
          <w:sz w:val="24"/>
          <w:szCs w:val="24"/>
          <w:lang w:eastAsia="ru-RU"/>
        </w:rPr>
        <w:t>нащельники на стыках;</w:t>
      </w:r>
    </w:p>
    <w:p w:rsidR="00437752" w:rsidRPr="00534844" w:rsidRDefault="00437752" w:rsidP="00437752">
      <w:pPr>
        <w:tabs>
          <w:tab w:val="left" w:pos="284"/>
          <w:tab w:val="left" w:pos="567"/>
        </w:tabs>
        <w:spacing w:after="0"/>
        <w:ind w:firstLine="567"/>
        <w:jc w:val="both"/>
        <w:rPr>
          <w:rFonts w:ascii="Arial" w:hAnsi="Arial" w:cs="Arial"/>
          <w:noProof/>
          <w:sz w:val="24"/>
          <w:szCs w:val="24"/>
          <w:lang w:eastAsia="ru-RU"/>
        </w:rPr>
      </w:pPr>
      <w:r w:rsidRPr="00534844">
        <w:rPr>
          <w:rFonts w:ascii="Arial" w:hAnsi="Arial" w:cs="Arial"/>
          <w:noProof/>
          <w:sz w:val="24"/>
          <w:szCs w:val="24"/>
          <w:lang w:eastAsia="ru-RU"/>
        </w:rPr>
        <w:t>полиуретановый декор, арматура;</w:t>
      </w:r>
    </w:p>
    <w:p w:rsidR="00437752" w:rsidRPr="00534844" w:rsidRDefault="00437752" w:rsidP="00437752">
      <w:pPr>
        <w:tabs>
          <w:tab w:val="left" w:pos="284"/>
          <w:tab w:val="left" w:pos="567"/>
        </w:tabs>
        <w:spacing w:after="0"/>
        <w:ind w:right="-1" w:firstLine="567"/>
        <w:jc w:val="both"/>
        <w:rPr>
          <w:rFonts w:ascii="Arial" w:eastAsia="Times New Roman" w:hAnsi="Arial" w:cs="Arial"/>
          <w:color w:val="000000"/>
          <w:sz w:val="24"/>
          <w:szCs w:val="24"/>
          <w:lang w:eastAsia="ru-RU"/>
        </w:rPr>
      </w:pPr>
      <w:proofErr w:type="gramStart"/>
      <w:r w:rsidRPr="00534844">
        <w:rPr>
          <w:rFonts w:ascii="Arial" w:eastAsia="Times New Roman" w:hAnsi="Arial" w:cs="Arial"/>
          <w:color w:val="000000"/>
          <w:sz w:val="24"/>
          <w:szCs w:val="24"/>
          <w:lang w:eastAsia="ru-RU"/>
        </w:rPr>
        <w:t>материалы</w:t>
      </w:r>
      <w:proofErr w:type="gramEnd"/>
      <w:r w:rsidRPr="00534844">
        <w:rPr>
          <w:rFonts w:ascii="Arial" w:eastAsia="Times New Roman" w:hAnsi="Arial" w:cs="Arial"/>
          <w:color w:val="000000"/>
          <w:sz w:val="24"/>
          <w:szCs w:val="24"/>
          <w:lang w:eastAsia="ru-RU"/>
        </w:rPr>
        <w:t xml:space="preserve"> для скатной кровли, козырьков, навесов: </w:t>
      </w:r>
      <w:proofErr w:type="spellStart"/>
      <w:r w:rsidRPr="00534844">
        <w:rPr>
          <w:rFonts w:ascii="Arial" w:eastAsia="Times New Roman" w:hAnsi="Arial" w:cs="Arial"/>
          <w:color w:val="000000"/>
          <w:sz w:val="24"/>
          <w:szCs w:val="24"/>
          <w:lang w:eastAsia="ru-RU"/>
        </w:rPr>
        <w:t>профнастил</w:t>
      </w:r>
      <w:proofErr w:type="spellEnd"/>
      <w:r w:rsidRPr="00534844">
        <w:rPr>
          <w:rFonts w:ascii="Arial" w:eastAsia="Times New Roman" w:hAnsi="Arial" w:cs="Arial"/>
          <w:sz w:val="24"/>
          <w:szCs w:val="24"/>
          <w:lang w:eastAsia="ru-RU"/>
        </w:rPr>
        <w:t xml:space="preserve"> с </w:t>
      </w:r>
      <w:r w:rsidRPr="00534844">
        <w:rPr>
          <w:rFonts w:ascii="Arial" w:hAnsi="Arial" w:cs="Arial"/>
          <w:spacing w:val="2"/>
          <w:sz w:val="24"/>
          <w:szCs w:val="24"/>
          <w:shd w:val="clear" w:color="auto" w:fill="FFFFFF"/>
        </w:rPr>
        <w:t>высотой профиля более 20 мм</w:t>
      </w:r>
      <w:r w:rsidRPr="00534844">
        <w:rPr>
          <w:rFonts w:ascii="Arial" w:eastAsia="Times New Roman" w:hAnsi="Arial" w:cs="Arial"/>
          <w:color w:val="000000"/>
          <w:sz w:val="24"/>
          <w:szCs w:val="24"/>
          <w:lang w:eastAsia="ru-RU"/>
        </w:rPr>
        <w:t xml:space="preserve">, мягкая черепица, </w:t>
      </w:r>
      <w:proofErr w:type="spellStart"/>
      <w:r w:rsidRPr="00534844">
        <w:rPr>
          <w:rFonts w:ascii="Arial" w:eastAsia="Times New Roman" w:hAnsi="Arial" w:cs="Arial"/>
          <w:color w:val="000000"/>
          <w:sz w:val="24"/>
          <w:szCs w:val="24"/>
          <w:lang w:eastAsia="ru-RU"/>
        </w:rPr>
        <w:t>ондулин</w:t>
      </w:r>
      <w:proofErr w:type="spellEnd"/>
      <w:r w:rsidRPr="00534844">
        <w:rPr>
          <w:rFonts w:ascii="Arial" w:eastAsia="Times New Roman" w:hAnsi="Arial" w:cs="Arial"/>
          <w:color w:val="000000"/>
          <w:sz w:val="24"/>
          <w:szCs w:val="24"/>
          <w:lang w:eastAsia="ru-RU"/>
        </w:rPr>
        <w:t xml:space="preserve">, шифер, </w:t>
      </w:r>
      <w:proofErr w:type="spellStart"/>
      <w:r w:rsidRPr="00534844">
        <w:rPr>
          <w:rFonts w:ascii="Arial" w:eastAsia="Times New Roman" w:hAnsi="Arial" w:cs="Arial"/>
          <w:color w:val="000000"/>
          <w:sz w:val="24"/>
          <w:szCs w:val="24"/>
          <w:lang w:eastAsia="ru-RU"/>
        </w:rPr>
        <w:t>металлочерепица</w:t>
      </w:r>
      <w:proofErr w:type="spellEnd"/>
      <w:r w:rsidRPr="00534844">
        <w:rPr>
          <w:rFonts w:ascii="Arial" w:eastAsia="Times New Roman" w:hAnsi="Arial" w:cs="Arial"/>
          <w:color w:val="000000"/>
          <w:sz w:val="24"/>
          <w:szCs w:val="24"/>
          <w:lang w:eastAsia="ru-RU"/>
        </w:rPr>
        <w:t>, керамическая</w:t>
      </w:r>
      <w:r w:rsidRPr="00534844">
        <w:rPr>
          <w:rFonts w:ascii="Arial" w:eastAsia="Times New Roman" w:hAnsi="Arial" w:cs="Arial"/>
          <w:color w:val="000000"/>
          <w:sz w:val="24"/>
          <w:szCs w:val="24"/>
          <w:lang w:eastAsia="ru-RU"/>
        </w:rPr>
        <w:br/>
        <w:t xml:space="preserve">и песчано-цементная черепица, сланцевая кровля, </w:t>
      </w:r>
      <w:r w:rsidRPr="00534844">
        <w:rPr>
          <w:rFonts w:ascii="Arial" w:hAnsi="Arial" w:cs="Arial"/>
          <w:sz w:val="24"/>
          <w:szCs w:val="24"/>
        </w:rPr>
        <w:t>сотовый или профилированный поликарбонат;</w:t>
      </w:r>
    </w:p>
    <w:p w:rsidR="00437752" w:rsidRPr="00534844" w:rsidRDefault="00437752" w:rsidP="00437752">
      <w:pPr>
        <w:tabs>
          <w:tab w:val="left" w:pos="284"/>
          <w:tab w:val="left" w:pos="567"/>
        </w:tabs>
        <w:spacing w:after="0"/>
        <w:ind w:right="-1" w:firstLine="567"/>
        <w:jc w:val="both"/>
        <w:rPr>
          <w:rFonts w:ascii="Arial" w:hAnsi="Arial" w:cs="Arial"/>
          <w:sz w:val="24"/>
          <w:szCs w:val="24"/>
        </w:rPr>
      </w:pPr>
      <w:proofErr w:type="gramStart"/>
      <w:r w:rsidRPr="00534844">
        <w:rPr>
          <w:rFonts w:ascii="Arial" w:eastAsia="Times New Roman" w:hAnsi="Arial" w:cs="Arial"/>
          <w:color w:val="000000"/>
          <w:sz w:val="24"/>
          <w:szCs w:val="24"/>
          <w:lang w:eastAsia="ru-RU"/>
        </w:rPr>
        <w:t>материалы</w:t>
      </w:r>
      <w:proofErr w:type="gramEnd"/>
      <w:r w:rsidRPr="00534844">
        <w:rPr>
          <w:rFonts w:ascii="Arial" w:hAnsi="Arial" w:cs="Arial"/>
          <w:sz w:val="24"/>
          <w:szCs w:val="24"/>
        </w:rPr>
        <w:t xml:space="preserve"> для подшивки кровли:</w:t>
      </w:r>
      <w:r w:rsidRPr="00534844">
        <w:rPr>
          <w:rFonts w:ascii="Arial" w:eastAsia="Times New Roman" w:hAnsi="Arial" w:cs="Arial"/>
          <w:color w:val="000000"/>
          <w:sz w:val="24"/>
          <w:szCs w:val="24"/>
          <w:lang w:eastAsia="ru-RU"/>
        </w:rPr>
        <w:t xml:space="preserve"> </w:t>
      </w:r>
      <w:r w:rsidRPr="00534844">
        <w:rPr>
          <w:rFonts w:ascii="Arial" w:hAnsi="Arial" w:cs="Arial"/>
          <w:sz w:val="24"/>
          <w:szCs w:val="24"/>
        </w:rPr>
        <w:t xml:space="preserve">поливинилхлоридные софитные панели и </w:t>
      </w:r>
      <w:proofErr w:type="spellStart"/>
      <w:r w:rsidRPr="00534844">
        <w:rPr>
          <w:rFonts w:ascii="Arial" w:hAnsi="Arial" w:cs="Arial"/>
          <w:sz w:val="24"/>
          <w:szCs w:val="24"/>
        </w:rPr>
        <w:t>сайдинг</w:t>
      </w:r>
      <w:proofErr w:type="spellEnd"/>
      <w:r w:rsidRPr="00534844">
        <w:rPr>
          <w:rFonts w:ascii="Arial" w:hAnsi="Arial" w:cs="Arial"/>
          <w:sz w:val="24"/>
          <w:szCs w:val="24"/>
        </w:rPr>
        <w:t xml:space="preserve">, фанера, </w:t>
      </w:r>
      <w:proofErr w:type="spellStart"/>
      <w:r w:rsidRPr="00534844">
        <w:rPr>
          <w:rFonts w:ascii="Arial" w:hAnsi="Arial" w:cs="Arial"/>
          <w:sz w:val="24"/>
          <w:szCs w:val="24"/>
        </w:rPr>
        <w:t>вагонка</w:t>
      </w:r>
      <w:proofErr w:type="spellEnd"/>
      <w:r w:rsidRPr="00534844">
        <w:rPr>
          <w:rFonts w:ascii="Arial" w:hAnsi="Arial" w:cs="Arial"/>
          <w:sz w:val="24"/>
          <w:szCs w:val="24"/>
        </w:rPr>
        <w:t xml:space="preserve">; </w:t>
      </w:r>
    </w:p>
    <w:p w:rsidR="00437752" w:rsidRPr="00534844" w:rsidRDefault="00437752" w:rsidP="00437752">
      <w:pPr>
        <w:tabs>
          <w:tab w:val="left" w:pos="284"/>
          <w:tab w:val="left" w:pos="567"/>
        </w:tabs>
        <w:spacing w:after="0"/>
        <w:ind w:right="-1" w:firstLine="567"/>
        <w:contextualSpacing/>
        <w:jc w:val="both"/>
        <w:rPr>
          <w:rFonts w:ascii="Arial" w:hAnsi="Arial" w:cs="Arial"/>
          <w:noProof/>
          <w:sz w:val="24"/>
          <w:szCs w:val="24"/>
          <w:lang w:eastAsia="ru-RU"/>
        </w:rPr>
      </w:pPr>
      <w:r w:rsidRPr="00534844">
        <w:rPr>
          <w:rFonts w:ascii="Arial" w:hAnsi="Arial" w:cs="Arial"/>
          <w:noProof/>
          <w:sz w:val="24"/>
          <w:szCs w:val="24"/>
          <w:lang w:eastAsia="ru-RU"/>
        </w:rPr>
        <w:t>белые пластиковые откосы, окна, двери, витрины, витражи;</w:t>
      </w:r>
    </w:p>
    <w:p w:rsidR="00437752" w:rsidRPr="00534844" w:rsidRDefault="00437752" w:rsidP="00437752">
      <w:pPr>
        <w:tabs>
          <w:tab w:val="left" w:pos="284"/>
          <w:tab w:val="left" w:pos="567"/>
        </w:tabs>
        <w:spacing w:after="0"/>
        <w:ind w:right="-1" w:firstLine="567"/>
        <w:contextualSpacing/>
        <w:jc w:val="both"/>
        <w:rPr>
          <w:rFonts w:ascii="Arial" w:hAnsi="Arial" w:cs="Arial"/>
          <w:noProof/>
          <w:sz w:val="24"/>
          <w:szCs w:val="24"/>
          <w:lang w:eastAsia="ru-RU"/>
        </w:rPr>
      </w:pPr>
      <w:r w:rsidRPr="00534844">
        <w:rPr>
          <w:rFonts w:ascii="Arial" w:hAnsi="Arial" w:cs="Arial"/>
          <w:noProof/>
          <w:sz w:val="24"/>
          <w:szCs w:val="24"/>
          <w:lang w:eastAsia="ru-RU"/>
        </w:rPr>
        <w:t>тонировка пленкой и фотопечать с непрозрачностью более 50%;</w:t>
      </w:r>
    </w:p>
    <w:p w:rsidR="00437752" w:rsidRPr="00534844" w:rsidRDefault="00437752" w:rsidP="00437752">
      <w:pPr>
        <w:tabs>
          <w:tab w:val="left" w:pos="284"/>
          <w:tab w:val="left" w:pos="567"/>
        </w:tabs>
        <w:spacing w:after="0"/>
        <w:ind w:right="-1" w:firstLine="567"/>
        <w:contextualSpacing/>
        <w:jc w:val="both"/>
        <w:rPr>
          <w:rFonts w:ascii="Arial" w:hAnsi="Arial" w:cs="Arial"/>
          <w:sz w:val="24"/>
          <w:szCs w:val="24"/>
        </w:rPr>
      </w:pPr>
      <w:r w:rsidRPr="00534844">
        <w:rPr>
          <w:rFonts w:ascii="Arial" w:hAnsi="Arial" w:cs="Arial"/>
          <w:noProof/>
          <w:sz w:val="24"/>
          <w:szCs w:val="24"/>
          <w:lang w:eastAsia="ru-RU"/>
        </w:rPr>
        <w:t>стилизации под сельскую архитектуру (ранчо, фермы, хуторы, мазанки), средневековые замки и крепости.</w:t>
      </w:r>
    </w:p>
    <w:p w:rsidR="00437752" w:rsidRPr="00534844" w:rsidRDefault="00437752" w:rsidP="00437752">
      <w:pPr>
        <w:tabs>
          <w:tab w:val="left" w:pos="284"/>
        </w:tabs>
        <w:spacing w:after="0"/>
        <w:ind w:firstLine="567"/>
        <w:contextualSpacing/>
        <w:jc w:val="both"/>
        <w:rPr>
          <w:rFonts w:ascii="Arial" w:eastAsia="Times New Roman" w:hAnsi="Arial" w:cs="Arial"/>
          <w:sz w:val="24"/>
          <w:szCs w:val="24"/>
          <w:lang w:eastAsia="ru-RU"/>
        </w:rPr>
      </w:pPr>
      <w:r w:rsidRPr="00534844">
        <w:rPr>
          <w:rFonts w:ascii="Arial" w:hAnsi="Arial" w:cs="Arial"/>
          <w:sz w:val="24"/>
          <w:szCs w:val="24"/>
        </w:rPr>
        <w:t xml:space="preserve">Оформление </w:t>
      </w:r>
      <w:r w:rsidRPr="00534844">
        <w:rPr>
          <w:rFonts w:ascii="Arial" w:eastAsia="Times New Roman" w:hAnsi="Arial" w:cs="Arial"/>
          <w:sz w:val="24"/>
          <w:szCs w:val="24"/>
          <w:lang w:eastAsia="ru-RU"/>
        </w:rPr>
        <w:t xml:space="preserve">паспорта колористического решения фасадов зданий, строений, сооружений при несоблюдении требований, обеспечивающих </w:t>
      </w:r>
      <w:r w:rsidRPr="00534844">
        <w:rPr>
          <w:rFonts w:ascii="Arial" w:hAnsi="Arial" w:cs="Arial"/>
          <w:sz w:val="24"/>
          <w:szCs w:val="24"/>
        </w:rPr>
        <w:t>привлекательность архитектурно-художественного облика городского округа,</w:t>
      </w:r>
      <w:r w:rsidRPr="00534844">
        <w:rPr>
          <w:rFonts w:ascii="Arial" w:eastAsia="Times New Roman" w:hAnsi="Arial" w:cs="Arial"/>
          <w:sz w:val="24"/>
          <w:szCs w:val="24"/>
          <w:lang w:eastAsia="ru-RU"/>
        </w:rPr>
        <w:t xml:space="preserve"> не допускается.</w:t>
      </w:r>
    </w:p>
    <w:p w:rsidR="00437752" w:rsidRPr="00534844" w:rsidRDefault="00437752" w:rsidP="009D79E8">
      <w:pPr>
        <w:numPr>
          <w:ilvl w:val="0"/>
          <w:numId w:val="1"/>
        </w:numPr>
        <w:shd w:val="clear" w:color="auto" w:fill="FFFFFF"/>
        <w:tabs>
          <w:tab w:val="left" w:pos="284"/>
          <w:tab w:val="left" w:pos="426"/>
          <w:tab w:val="left" w:pos="993"/>
        </w:tabs>
        <w:spacing w:after="0" w:line="276" w:lineRule="auto"/>
        <w:ind w:left="0" w:firstLine="567"/>
        <w:jc w:val="both"/>
        <w:rPr>
          <w:rFonts w:ascii="Arial" w:eastAsia="Times New Roman" w:hAnsi="Arial" w:cs="Arial"/>
          <w:bCs/>
          <w:noProof/>
          <w:sz w:val="24"/>
          <w:szCs w:val="24"/>
          <w:lang w:eastAsia="ru-RU"/>
        </w:rPr>
      </w:pPr>
      <w:r w:rsidRPr="00534844">
        <w:rPr>
          <w:rFonts w:ascii="Arial" w:eastAsia="Times New Roman" w:hAnsi="Arial" w:cs="Arial"/>
          <w:spacing w:val="2"/>
          <w:sz w:val="24"/>
          <w:szCs w:val="24"/>
          <w:shd w:val="clear" w:color="auto" w:fill="FFFFFF"/>
          <w:lang w:eastAsia="ru-RU"/>
        </w:rPr>
        <w:t xml:space="preserve">При содержании, реконструктивных и иных работах на </w:t>
      </w:r>
      <w:r w:rsidRPr="00534844">
        <w:rPr>
          <w:rFonts w:ascii="Arial" w:eastAsia="Times New Roman" w:hAnsi="Arial" w:cs="Arial"/>
          <w:sz w:val="24"/>
          <w:szCs w:val="24"/>
          <w:lang w:eastAsia="ru-RU"/>
        </w:rPr>
        <w:t>внешних поверхностях зданий, строений, сооружений не допускаются:</w:t>
      </w:r>
    </w:p>
    <w:p w:rsidR="00437752" w:rsidRPr="00534844" w:rsidRDefault="00437752" w:rsidP="009D79E8">
      <w:pPr>
        <w:numPr>
          <w:ilvl w:val="0"/>
          <w:numId w:val="10"/>
        </w:numPr>
        <w:shd w:val="clear" w:color="auto" w:fill="FFFFFF"/>
        <w:tabs>
          <w:tab w:val="left" w:pos="284"/>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эксплуатационные</w:t>
      </w:r>
      <w:proofErr w:type="gramEnd"/>
      <w:r w:rsidRPr="00534844">
        <w:rPr>
          <w:rFonts w:ascii="Arial" w:eastAsia="Times New Roman" w:hAnsi="Arial" w:cs="Arial"/>
          <w:sz w:val="24"/>
          <w:szCs w:val="24"/>
          <w:lang w:eastAsia="ru-RU"/>
        </w:rPr>
        <w:t xml:space="preserve"> деформации </w:t>
      </w:r>
      <w:r w:rsidRPr="00534844">
        <w:rPr>
          <w:rFonts w:ascii="Arial" w:eastAsia="Times New Roman" w:hAnsi="Arial" w:cs="Arial"/>
          <w:bCs/>
          <w:noProof/>
          <w:sz w:val="24"/>
          <w:szCs w:val="24"/>
          <w:lang w:eastAsia="ru-RU"/>
        </w:rPr>
        <w:t>внешних поверхностей</w:t>
      </w:r>
      <w:r w:rsidRPr="00534844">
        <w:rPr>
          <w:rFonts w:ascii="Arial" w:eastAsia="Times New Roman" w:hAnsi="Arial" w:cs="Arial"/>
          <w:sz w:val="24"/>
          <w:szCs w:val="24"/>
          <w:lang w:eastAsia="ru-RU"/>
        </w:rPr>
        <w:t>:</w:t>
      </w:r>
    </w:p>
    <w:p w:rsidR="00437752" w:rsidRPr="00534844" w:rsidRDefault="00437752" w:rsidP="00437752">
      <w:pPr>
        <w:shd w:val="clear" w:color="auto" w:fill="FFFFFF"/>
        <w:tabs>
          <w:tab w:val="left" w:pos="284"/>
        </w:tabs>
        <w:spacing w:after="0"/>
        <w:ind w:firstLine="567"/>
        <w:jc w:val="both"/>
        <w:rPr>
          <w:rFonts w:ascii="Arial" w:eastAsia="Times New Roman" w:hAnsi="Arial" w:cs="Arial"/>
          <w:sz w:val="24"/>
          <w:szCs w:val="24"/>
          <w:lang w:eastAsia="ru-RU"/>
        </w:rPr>
      </w:pPr>
      <w:proofErr w:type="gramStart"/>
      <w:r w:rsidRPr="00534844">
        <w:rPr>
          <w:rFonts w:ascii="Arial" w:eastAsia="Times New Roman" w:hAnsi="Arial" w:cs="Arial"/>
          <w:spacing w:val="2"/>
          <w:sz w:val="24"/>
          <w:szCs w:val="24"/>
          <w:shd w:val="clear" w:color="auto" w:fill="FFFFFF"/>
          <w:lang w:eastAsia="ru-RU"/>
        </w:rPr>
        <w:t>растрескивания</w:t>
      </w:r>
      <w:proofErr w:type="gramEnd"/>
      <w:r w:rsidRPr="00534844">
        <w:rPr>
          <w:rFonts w:ascii="Arial" w:eastAsia="Times New Roman" w:hAnsi="Arial" w:cs="Arial"/>
          <w:spacing w:val="2"/>
          <w:sz w:val="24"/>
          <w:szCs w:val="24"/>
          <w:shd w:val="clear" w:color="auto" w:fill="FFFFFF"/>
          <w:lang w:eastAsia="ru-RU"/>
        </w:rPr>
        <w:t xml:space="preserve"> (канелюры), осыпания, трещины, плесень и грибок, пятна выгорания цветового пигмента, коробления, отслаивания, коррозия, </w:t>
      </w:r>
      <w:proofErr w:type="spellStart"/>
      <w:r w:rsidRPr="00534844">
        <w:rPr>
          <w:rFonts w:ascii="Arial" w:eastAsia="Times New Roman" w:hAnsi="Arial" w:cs="Arial"/>
          <w:spacing w:val="2"/>
          <w:sz w:val="24"/>
          <w:szCs w:val="24"/>
          <w:shd w:val="clear" w:color="auto" w:fill="FFFFFF"/>
          <w:lang w:eastAsia="ru-RU"/>
        </w:rPr>
        <w:t>высолы</w:t>
      </w:r>
      <w:proofErr w:type="spellEnd"/>
      <w:r w:rsidRPr="00534844">
        <w:rPr>
          <w:rFonts w:ascii="Arial" w:eastAsia="Times New Roman" w:hAnsi="Arial" w:cs="Arial"/>
          <w:spacing w:val="2"/>
          <w:sz w:val="24"/>
          <w:szCs w:val="24"/>
          <w:shd w:val="clear" w:color="auto" w:fill="FFFFFF"/>
          <w:lang w:eastAsia="ru-RU"/>
        </w:rPr>
        <w:t>, потеки</w:t>
      </w:r>
      <w:r w:rsidRPr="00534844">
        <w:rPr>
          <w:rFonts w:ascii="Arial" w:eastAsia="Times New Roman" w:hAnsi="Arial" w:cs="Arial"/>
          <w:spacing w:val="2"/>
          <w:sz w:val="24"/>
          <w:szCs w:val="24"/>
          <w:shd w:val="clear" w:color="auto" w:fill="FFFFFF"/>
          <w:lang w:eastAsia="ru-RU"/>
        </w:rPr>
        <w:br/>
        <w:t xml:space="preserve">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534844">
        <w:rPr>
          <w:rFonts w:ascii="Arial" w:eastAsia="Times New Roman" w:hAnsi="Arial" w:cs="Arial"/>
          <w:sz w:val="24"/>
          <w:szCs w:val="24"/>
          <w:lang w:eastAsia="ru-RU"/>
        </w:rPr>
        <w:t xml:space="preserve">визуально воспринимаемые </w:t>
      </w:r>
      <w:r w:rsidRPr="00534844">
        <w:rPr>
          <w:rFonts w:ascii="Arial" w:eastAsia="Times New Roman" w:hAnsi="Arial" w:cs="Arial"/>
          <w:spacing w:val="2"/>
          <w:sz w:val="24"/>
          <w:szCs w:val="24"/>
          <w:shd w:val="clear" w:color="auto" w:fill="FFFFFF"/>
          <w:lang w:eastAsia="ru-RU"/>
        </w:rPr>
        <w:t xml:space="preserve">разрушения облицовки, </w:t>
      </w:r>
      <w:r w:rsidRPr="00534844">
        <w:rPr>
          <w:rFonts w:ascii="Arial" w:eastAsia="Times New Roman" w:hAnsi="Arial" w:cs="Arial"/>
          <w:sz w:val="24"/>
          <w:szCs w:val="24"/>
          <w:lang w:eastAsia="ru-RU"/>
        </w:rPr>
        <w:t>фактурного и красочного (штукатурного) слоев;</w:t>
      </w:r>
    </w:p>
    <w:p w:rsidR="00437752" w:rsidRPr="00534844" w:rsidRDefault="00437752" w:rsidP="00437752">
      <w:pPr>
        <w:tabs>
          <w:tab w:val="left" w:pos="284"/>
        </w:tabs>
        <w:spacing w:after="0"/>
        <w:ind w:firstLine="567"/>
        <w:contextualSpacing/>
        <w:jc w:val="both"/>
        <w:rPr>
          <w:rFonts w:ascii="Arial" w:hAnsi="Arial" w:cs="Arial"/>
          <w:spacing w:val="2"/>
          <w:sz w:val="24"/>
          <w:szCs w:val="24"/>
          <w:shd w:val="clear" w:color="auto" w:fill="FFFFFF"/>
        </w:rPr>
      </w:pPr>
      <w:proofErr w:type="gramStart"/>
      <w:r w:rsidRPr="00534844">
        <w:rPr>
          <w:rFonts w:ascii="Arial" w:hAnsi="Arial" w:cs="Arial"/>
          <w:spacing w:val="2"/>
          <w:sz w:val="24"/>
          <w:szCs w:val="24"/>
          <w:shd w:val="clear" w:color="auto" w:fill="FFFFFF"/>
        </w:rPr>
        <w:t>разрушение</w:t>
      </w:r>
      <w:proofErr w:type="gramEnd"/>
      <w:r w:rsidRPr="00534844">
        <w:rPr>
          <w:rFonts w:ascii="Arial" w:hAnsi="Arial" w:cs="Arial"/>
          <w:spacing w:val="2"/>
          <w:sz w:val="24"/>
          <w:szCs w:val="24"/>
          <w:shd w:val="clear" w:color="auto" w:fill="FFFFFF"/>
        </w:rPr>
        <w:t xml:space="preserve"> архитектурного декора: деструкции гипсового материала, обнажения крепежных элементов, утраты материала и (или) красочного слоя, потеря пластики </w:t>
      </w:r>
      <w:r w:rsidRPr="00534844">
        <w:rPr>
          <w:rFonts w:ascii="Arial" w:hAnsi="Arial" w:cs="Arial"/>
          <w:spacing w:val="2"/>
          <w:sz w:val="24"/>
          <w:szCs w:val="24"/>
          <w:shd w:val="clear" w:color="auto" w:fill="FFFFFF"/>
        </w:rPr>
        <w:lastRenderedPageBreak/>
        <w:t>декора из-за многослойных окрашиваний и (или) окрашиваний без восполнения дефектов элементов декора;</w:t>
      </w:r>
    </w:p>
    <w:p w:rsidR="00437752" w:rsidRPr="00534844" w:rsidRDefault="00437752" w:rsidP="00437752">
      <w:pPr>
        <w:tabs>
          <w:tab w:val="left" w:pos="284"/>
        </w:tabs>
        <w:spacing w:after="0"/>
        <w:ind w:right="-1" w:firstLine="567"/>
        <w:jc w:val="both"/>
        <w:rPr>
          <w:rFonts w:ascii="Arial" w:hAnsi="Arial" w:cs="Arial"/>
          <w:spacing w:val="2"/>
          <w:sz w:val="24"/>
          <w:szCs w:val="24"/>
          <w:shd w:val="clear" w:color="auto" w:fill="FFFFFF"/>
        </w:rPr>
      </w:pPr>
      <w:proofErr w:type="gramStart"/>
      <w:r w:rsidRPr="00534844">
        <w:rPr>
          <w:rFonts w:ascii="Arial" w:eastAsia="Times New Roman" w:hAnsi="Arial" w:cs="Arial"/>
          <w:sz w:val="24"/>
          <w:szCs w:val="24"/>
          <w:lang w:eastAsia="ru-RU"/>
        </w:rPr>
        <w:t>загрязнения</w:t>
      </w:r>
      <w:proofErr w:type="gramEnd"/>
      <w:r w:rsidRPr="00534844">
        <w:rPr>
          <w:rFonts w:ascii="Arial" w:eastAsia="Times New Roman" w:hAnsi="Arial" w:cs="Arial"/>
          <w:sz w:val="24"/>
          <w:szCs w:val="24"/>
          <w:lang w:eastAsia="ru-RU"/>
        </w:rPr>
        <w:t xml:space="preserve">, </w:t>
      </w:r>
      <w:r w:rsidRPr="00534844">
        <w:rPr>
          <w:rFonts w:ascii="Arial" w:hAnsi="Arial" w:cs="Arial"/>
          <w:sz w:val="24"/>
          <w:szCs w:val="24"/>
        </w:rPr>
        <w:t xml:space="preserve">сорная растительность, </w:t>
      </w:r>
      <w:proofErr w:type="spellStart"/>
      <w:r w:rsidRPr="00534844">
        <w:rPr>
          <w:rFonts w:ascii="Arial" w:hAnsi="Arial" w:cs="Arial"/>
          <w:sz w:val="24"/>
          <w:szCs w:val="24"/>
        </w:rPr>
        <w:t>вандальные</w:t>
      </w:r>
      <w:proofErr w:type="spellEnd"/>
      <w:r w:rsidRPr="00534844">
        <w:rPr>
          <w:rFonts w:ascii="Arial" w:hAnsi="Arial" w:cs="Arial"/>
          <w:sz w:val="24"/>
          <w:szCs w:val="24"/>
        </w:rPr>
        <w:t xml:space="preserve"> изображения;</w:t>
      </w:r>
    </w:p>
    <w:p w:rsidR="00437752" w:rsidRPr="00534844" w:rsidRDefault="00437752" w:rsidP="00437752">
      <w:pPr>
        <w:tabs>
          <w:tab w:val="left" w:pos="284"/>
        </w:tabs>
        <w:spacing w:after="0"/>
        <w:ind w:right="-1" w:firstLine="567"/>
        <w:contextualSpacing/>
        <w:jc w:val="both"/>
        <w:rPr>
          <w:rFonts w:ascii="Arial" w:hAnsi="Arial" w:cs="Arial"/>
          <w:spacing w:val="2"/>
          <w:sz w:val="24"/>
          <w:szCs w:val="24"/>
          <w:shd w:val="clear" w:color="auto" w:fill="FFFFFF"/>
        </w:rPr>
      </w:pPr>
      <w:proofErr w:type="gramStart"/>
      <w:r w:rsidRPr="00534844">
        <w:rPr>
          <w:rFonts w:ascii="Arial" w:hAnsi="Arial" w:cs="Arial"/>
          <w:spacing w:val="2"/>
          <w:sz w:val="24"/>
          <w:szCs w:val="24"/>
          <w:shd w:val="clear" w:color="auto" w:fill="FFFFFF"/>
        </w:rPr>
        <w:t>короба</w:t>
      </w:r>
      <w:proofErr w:type="gramEnd"/>
      <w:r w:rsidRPr="00534844">
        <w:rPr>
          <w:rFonts w:ascii="Arial" w:hAnsi="Arial" w:cs="Arial"/>
          <w:spacing w:val="2"/>
          <w:sz w:val="24"/>
          <w:szCs w:val="24"/>
          <w:shd w:val="clear" w:color="auto" w:fill="FFFFFF"/>
        </w:rPr>
        <w:t>, кожухи, провода, розетки на остеклении, на архитектурном декоре,</w:t>
      </w:r>
      <w:r w:rsidRPr="00534844">
        <w:rPr>
          <w:rFonts w:ascii="Arial" w:hAnsi="Arial" w:cs="Arial"/>
          <w:spacing w:val="2"/>
          <w:sz w:val="24"/>
          <w:szCs w:val="24"/>
          <w:shd w:val="clear" w:color="auto" w:fill="FFFFFF"/>
        </w:rPr>
        <w:br/>
        <w:t>не закрепленные, не соответствующие цвету фасада;</w:t>
      </w:r>
    </w:p>
    <w:p w:rsidR="00437752" w:rsidRPr="00534844" w:rsidRDefault="00437752" w:rsidP="009D79E8">
      <w:pPr>
        <w:numPr>
          <w:ilvl w:val="0"/>
          <w:numId w:val="10"/>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рекламные</w:t>
      </w:r>
      <w:proofErr w:type="gramEnd"/>
      <w:r w:rsidRPr="00534844">
        <w:rPr>
          <w:rFonts w:ascii="Arial" w:eastAsia="Times New Roman" w:hAnsi="Arial" w:cs="Arial"/>
          <w:sz w:val="24"/>
          <w:szCs w:val="24"/>
          <w:lang w:eastAsia="ru-RU"/>
        </w:rPr>
        <w:t xml:space="preserve"> конструкции: </w:t>
      </w:r>
    </w:p>
    <w:p w:rsidR="00437752" w:rsidRPr="00534844" w:rsidRDefault="00437752" w:rsidP="00437752">
      <w:pPr>
        <w:tabs>
          <w:tab w:val="left" w:pos="284"/>
        </w:tabs>
        <w:spacing w:after="0"/>
        <w:ind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самовольно</w:t>
      </w:r>
      <w:proofErr w:type="gramEnd"/>
      <w:r w:rsidRPr="00534844">
        <w:rPr>
          <w:rFonts w:ascii="Arial" w:eastAsia="Times New Roman" w:hAnsi="Arial" w:cs="Arial"/>
          <w:sz w:val="24"/>
          <w:szCs w:val="24"/>
          <w:lang w:eastAsia="ru-RU"/>
        </w:rPr>
        <w:t xml:space="preserve"> размещенные; </w:t>
      </w:r>
    </w:p>
    <w:p w:rsidR="00437752" w:rsidRPr="00534844" w:rsidRDefault="00437752" w:rsidP="00437752">
      <w:pPr>
        <w:tabs>
          <w:tab w:val="left" w:pos="284"/>
        </w:tabs>
        <w:spacing w:after="0"/>
        <w:ind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эксплуатируемые</w:t>
      </w:r>
      <w:proofErr w:type="gramEnd"/>
      <w:r w:rsidRPr="00534844">
        <w:rPr>
          <w:rFonts w:ascii="Arial" w:eastAsia="Times New Roman" w:hAnsi="Arial" w:cs="Arial"/>
          <w:sz w:val="24"/>
          <w:szCs w:val="24"/>
          <w:lang w:eastAsia="ru-RU"/>
        </w:rPr>
        <w:t xml:space="preserve"> после окончания срока договора на установку; </w:t>
      </w:r>
    </w:p>
    <w:p w:rsidR="00437752" w:rsidRPr="00534844" w:rsidRDefault="00437752" w:rsidP="00437752">
      <w:pPr>
        <w:tabs>
          <w:tab w:val="left" w:pos="284"/>
        </w:tabs>
        <w:spacing w:after="0"/>
        <w:ind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эксплуатируемые</w:t>
      </w:r>
      <w:proofErr w:type="gramEnd"/>
      <w:r w:rsidRPr="00534844">
        <w:rPr>
          <w:rFonts w:ascii="Arial" w:eastAsia="Times New Roman" w:hAnsi="Arial" w:cs="Arial"/>
          <w:sz w:val="24"/>
          <w:szCs w:val="24"/>
          <w:lang w:eastAsia="ru-RU"/>
        </w:rPr>
        <w:t xml:space="preserve"> после аннулирования ранее выданного разрешения; </w:t>
      </w:r>
    </w:p>
    <w:p w:rsidR="00437752" w:rsidRPr="00534844" w:rsidRDefault="00437752" w:rsidP="00437752">
      <w:pPr>
        <w:tabs>
          <w:tab w:val="left" w:pos="284"/>
        </w:tabs>
        <w:spacing w:after="0"/>
        <w:ind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эксплуатируемые</w:t>
      </w:r>
      <w:proofErr w:type="gramEnd"/>
      <w:r w:rsidRPr="00534844">
        <w:rPr>
          <w:rFonts w:ascii="Arial" w:eastAsia="Times New Roman" w:hAnsi="Arial" w:cs="Arial"/>
          <w:sz w:val="24"/>
          <w:szCs w:val="24"/>
          <w:lang w:eastAsia="ru-RU"/>
        </w:rPr>
        <w:t xml:space="preserve"> с нарушением требований к установке и эксплуатации;</w:t>
      </w:r>
    </w:p>
    <w:p w:rsidR="00437752" w:rsidRPr="00534844" w:rsidRDefault="00437752" w:rsidP="009D79E8">
      <w:pPr>
        <w:numPr>
          <w:ilvl w:val="0"/>
          <w:numId w:val="10"/>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средства</w:t>
      </w:r>
      <w:proofErr w:type="gramEnd"/>
      <w:r w:rsidRPr="00534844">
        <w:rPr>
          <w:rFonts w:ascii="Arial" w:eastAsia="Times New Roman" w:hAnsi="Arial" w:cs="Arial"/>
          <w:sz w:val="24"/>
          <w:szCs w:val="24"/>
          <w:lang w:eastAsia="ru-RU"/>
        </w:rPr>
        <w:t xml:space="preserve"> информации: </w:t>
      </w:r>
    </w:p>
    <w:p w:rsidR="00437752" w:rsidRPr="00534844" w:rsidRDefault="00437752" w:rsidP="00437752">
      <w:pPr>
        <w:tabs>
          <w:tab w:val="left" w:pos="284"/>
        </w:tabs>
        <w:spacing w:after="0"/>
        <w:ind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самовольно</w:t>
      </w:r>
      <w:proofErr w:type="gramEnd"/>
      <w:r w:rsidRPr="00534844">
        <w:rPr>
          <w:rFonts w:ascii="Arial" w:eastAsia="Times New Roman" w:hAnsi="Arial" w:cs="Arial"/>
          <w:sz w:val="24"/>
          <w:szCs w:val="24"/>
          <w:lang w:eastAsia="ru-RU"/>
        </w:rPr>
        <w:t xml:space="preserve"> размещенные; </w:t>
      </w:r>
    </w:p>
    <w:p w:rsidR="00437752" w:rsidRPr="00534844" w:rsidRDefault="00437752" w:rsidP="00437752">
      <w:pPr>
        <w:tabs>
          <w:tab w:val="left" w:pos="284"/>
        </w:tabs>
        <w:spacing w:after="0"/>
        <w:ind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эксплуатируемые</w:t>
      </w:r>
      <w:proofErr w:type="gramEnd"/>
      <w:r w:rsidRPr="00534844">
        <w:rPr>
          <w:rFonts w:ascii="Arial" w:eastAsia="Times New Roman" w:hAnsi="Arial" w:cs="Arial"/>
          <w:sz w:val="24"/>
          <w:szCs w:val="24"/>
          <w:lang w:eastAsia="ru-RU"/>
        </w:rPr>
        <w:t xml:space="preserve"> после окончания срока согласования размещения информации; </w:t>
      </w:r>
    </w:p>
    <w:p w:rsidR="00437752" w:rsidRPr="00534844" w:rsidRDefault="00437752" w:rsidP="00437752">
      <w:pPr>
        <w:tabs>
          <w:tab w:val="left" w:pos="284"/>
        </w:tabs>
        <w:spacing w:after="0"/>
        <w:ind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эксплуатируемые</w:t>
      </w:r>
      <w:proofErr w:type="gramEnd"/>
      <w:r w:rsidRPr="00534844">
        <w:rPr>
          <w:rFonts w:ascii="Arial" w:eastAsia="Times New Roman" w:hAnsi="Arial" w:cs="Arial"/>
          <w:sz w:val="24"/>
          <w:szCs w:val="24"/>
          <w:lang w:eastAsia="ru-RU"/>
        </w:rPr>
        <w:t xml:space="preserve"> с нарушением дизайн-проекта, в соответствии с которым получено согласование размещения информации;</w:t>
      </w:r>
    </w:p>
    <w:p w:rsidR="00437752" w:rsidRPr="00534844" w:rsidRDefault="00437752" w:rsidP="009D79E8">
      <w:pPr>
        <w:numPr>
          <w:ilvl w:val="0"/>
          <w:numId w:val="10"/>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находящиеся</w:t>
      </w:r>
      <w:proofErr w:type="gramEnd"/>
      <w:r w:rsidRPr="00534844">
        <w:rPr>
          <w:rFonts w:ascii="Arial" w:eastAsia="Times New Roman" w:hAnsi="Arial" w:cs="Arial"/>
          <w:sz w:val="24"/>
          <w:szCs w:val="24"/>
          <w:lang w:eastAsia="ru-RU"/>
        </w:rPr>
        <w:t xml:space="preserve"> в неисправном состоянии домовые знаки;</w:t>
      </w:r>
    </w:p>
    <w:p w:rsidR="00437752" w:rsidRPr="00534844" w:rsidRDefault="00437752" w:rsidP="009D79E8">
      <w:pPr>
        <w:numPr>
          <w:ilvl w:val="0"/>
          <w:numId w:val="10"/>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сезонные</w:t>
      </w:r>
      <w:proofErr w:type="gramEnd"/>
      <w:r w:rsidRPr="00534844">
        <w:rPr>
          <w:rFonts w:ascii="Arial" w:eastAsia="Times New Roman" w:hAnsi="Arial" w:cs="Arial"/>
          <w:sz w:val="24"/>
          <w:szCs w:val="24"/>
          <w:lang w:eastAsia="ru-RU"/>
        </w:rPr>
        <w:t xml:space="preserve"> (летние) кафе вдоль внешней поверхности:</w:t>
      </w:r>
    </w:p>
    <w:p w:rsidR="00437752" w:rsidRPr="00534844" w:rsidRDefault="00437752" w:rsidP="00437752">
      <w:pPr>
        <w:tabs>
          <w:tab w:val="left" w:pos="284"/>
        </w:tabs>
        <w:spacing w:after="0"/>
        <w:ind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самовольно</w:t>
      </w:r>
      <w:proofErr w:type="gramEnd"/>
      <w:r w:rsidRPr="00534844">
        <w:rPr>
          <w:rFonts w:ascii="Arial" w:eastAsia="Times New Roman" w:hAnsi="Arial" w:cs="Arial"/>
          <w:sz w:val="24"/>
          <w:szCs w:val="24"/>
          <w:lang w:eastAsia="ru-RU"/>
        </w:rPr>
        <w:t xml:space="preserve"> размещенные;</w:t>
      </w:r>
    </w:p>
    <w:p w:rsidR="00437752" w:rsidRPr="00534844" w:rsidRDefault="00437752" w:rsidP="00437752">
      <w:pPr>
        <w:tabs>
          <w:tab w:val="left" w:pos="284"/>
        </w:tabs>
        <w:spacing w:after="0"/>
        <w:ind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эксплуатируемые</w:t>
      </w:r>
      <w:proofErr w:type="gramEnd"/>
      <w:r w:rsidRPr="00534844">
        <w:rPr>
          <w:rFonts w:ascii="Arial" w:eastAsia="Times New Roman" w:hAnsi="Arial" w:cs="Arial"/>
          <w:sz w:val="24"/>
          <w:szCs w:val="24"/>
          <w:lang w:eastAsia="ru-RU"/>
        </w:rPr>
        <w:t xml:space="preserve"> с нарушением требований к эксплуатации;</w:t>
      </w:r>
    </w:p>
    <w:p w:rsidR="00437752" w:rsidRPr="00534844" w:rsidRDefault="00437752" w:rsidP="009D79E8">
      <w:pPr>
        <w:numPr>
          <w:ilvl w:val="0"/>
          <w:numId w:val="10"/>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самовольные</w:t>
      </w:r>
      <w:proofErr w:type="gramEnd"/>
      <w:r w:rsidRPr="00534844">
        <w:rPr>
          <w:rFonts w:ascii="Arial" w:eastAsia="Times New Roman" w:hAnsi="Arial" w:cs="Arial"/>
          <w:sz w:val="24"/>
          <w:szCs w:val="24"/>
          <w:lang w:eastAsia="ru-RU"/>
        </w:rPr>
        <w:t xml:space="preserve"> </w:t>
      </w:r>
      <w:r w:rsidRPr="00534844">
        <w:rPr>
          <w:rFonts w:ascii="Arial" w:hAnsi="Arial" w:cs="Arial"/>
          <w:sz w:val="24"/>
          <w:szCs w:val="24"/>
        </w:rPr>
        <w:t xml:space="preserve">изменения, </w:t>
      </w:r>
      <w:r w:rsidRPr="00534844">
        <w:rPr>
          <w:rFonts w:ascii="Arial" w:eastAsia="Times New Roman" w:hAnsi="Arial" w:cs="Arial"/>
          <w:sz w:val="24"/>
          <w:szCs w:val="24"/>
          <w:lang w:eastAsia="ru-RU"/>
        </w:rPr>
        <w:t>относимые к реконструктивным работам</w:t>
      </w:r>
      <w:r w:rsidRPr="00534844">
        <w:rPr>
          <w:rFonts w:ascii="Arial" w:hAnsi="Arial" w:cs="Arial"/>
          <w:sz w:val="24"/>
          <w:szCs w:val="24"/>
        </w:rPr>
        <w:t xml:space="preserve">; </w:t>
      </w:r>
    </w:p>
    <w:p w:rsidR="00437752" w:rsidRPr="00534844" w:rsidRDefault="00437752" w:rsidP="009D79E8">
      <w:pPr>
        <w:numPr>
          <w:ilvl w:val="0"/>
          <w:numId w:val="10"/>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самовольно</w:t>
      </w:r>
      <w:proofErr w:type="gramEnd"/>
      <w:r w:rsidRPr="00534844">
        <w:rPr>
          <w:rFonts w:ascii="Arial" w:eastAsia="Times New Roman" w:hAnsi="Arial" w:cs="Arial"/>
          <w:sz w:val="24"/>
          <w:szCs w:val="24"/>
          <w:lang w:eastAsia="ru-RU"/>
        </w:rPr>
        <w:t xml:space="preserve"> переоборудованные балконы и лоджии;</w:t>
      </w:r>
    </w:p>
    <w:p w:rsidR="00437752" w:rsidRPr="00534844" w:rsidRDefault="00437752" w:rsidP="009D79E8">
      <w:pPr>
        <w:numPr>
          <w:ilvl w:val="0"/>
          <w:numId w:val="10"/>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самовольно</w:t>
      </w:r>
      <w:proofErr w:type="gramEnd"/>
      <w:r w:rsidRPr="00534844">
        <w:rPr>
          <w:rFonts w:ascii="Arial" w:eastAsia="Times New Roman" w:hAnsi="Arial" w:cs="Arial"/>
          <w:sz w:val="24"/>
          <w:szCs w:val="24"/>
          <w:lang w:eastAsia="ru-RU"/>
        </w:rPr>
        <w:t xml:space="preserve"> установленные цветочные ящики с внешней стороны окон</w:t>
      </w:r>
      <w:r w:rsidRPr="00534844">
        <w:rPr>
          <w:rFonts w:ascii="Arial" w:eastAsia="Times New Roman" w:hAnsi="Arial" w:cs="Arial"/>
          <w:sz w:val="24"/>
          <w:szCs w:val="24"/>
          <w:lang w:eastAsia="ru-RU"/>
        </w:rPr>
        <w:br/>
        <w:t>и балконов;</w:t>
      </w:r>
    </w:p>
    <w:p w:rsidR="00437752" w:rsidRPr="00534844" w:rsidRDefault="00437752" w:rsidP="009D79E8">
      <w:pPr>
        <w:numPr>
          <w:ilvl w:val="0"/>
          <w:numId w:val="10"/>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балконы</w:t>
      </w:r>
      <w:proofErr w:type="gramEnd"/>
      <w:r w:rsidRPr="00534844">
        <w:rPr>
          <w:rFonts w:ascii="Arial" w:eastAsia="Times New Roman" w:hAnsi="Arial" w:cs="Arial"/>
          <w:sz w:val="24"/>
          <w:szCs w:val="24"/>
          <w:lang w:eastAsia="ru-RU"/>
        </w:rPr>
        <w:t>, загроможденные предметами домашнего обихода (мебелью, тарой</w:t>
      </w:r>
      <w:r w:rsidRPr="00534844">
        <w:rPr>
          <w:rFonts w:ascii="Arial" w:eastAsia="Times New Roman" w:hAnsi="Arial" w:cs="Arial"/>
          <w:sz w:val="24"/>
          <w:szCs w:val="24"/>
          <w:lang w:eastAsia="ru-RU"/>
        </w:rPr>
        <w:br/>
        <w:t>и т.п.);</w:t>
      </w:r>
    </w:p>
    <w:p w:rsidR="00437752" w:rsidRPr="00534844" w:rsidRDefault="00437752" w:rsidP="009D79E8">
      <w:pPr>
        <w:numPr>
          <w:ilvl w:val="0"/>
          <w:numId w:val="10"/>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объекты</w:t>
      </w:r>
      <w:proofErr w:type="gramEnd"/>
      <w:r w:rsidRPr="00534844">
        <w:rPr>
          <w:rFonts w:ascii="Arial" w:eastAsia="Times New Roman" w:hAnsi="Arial" w:cs="Arial"/>
          <w:sz w:val="24"/>
          <w:szCs w:val="24"/>
          <w:lang w:eastAsia="ru-RU"/>
        </w:rPr>
        <w:t>, установленные на внешних поверхностях зданий, строений, сооружений, ставящие под угрозу обеспечение безопасности в случае их падения;</w:t>
      </w:r>
    </w:p>
    <w:p w:rsidR="00437752" w:rsidRPr="00534844" w:rsidRDefault="00437752" w:rsidP="009D79E8">
      <w:pPr>
        <w:numPr>
          <w:ilvl w:val="0"/>
          <w:numId w:val="10"/>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spellStart"/>
      <w:proofErr w:type="gramStart"/>
      <w:r w:rsidRPr="00534844">
        <w:rPr>
          <w:rFonts w:ascii="Arial" w:eastAsia="Times New Roman" w:hAnsi="Arial" w:cs="Arial"/>
          <w:sz w:val="24"/>
          <w:szCs w:val="24"/>
          <w:lang w:eastAsia="ru-RU"/>
        </w:rPr>
        <w:t>вандальные</w:t>
      </w:r>
      <w:proofErr w:type="spellEnd"/>
      <w:proofErr w:type="gramEnd"/>
      <w:r w:rsidRPr="00534844">
        <w:rPr>
          <w:rFonts w:ascii="Arial" w:eastAsia="Times New Roman" w:hAnsi="Arial" w:cs="Arial"/>
          <w:sz w:val="24"/>
          <w:szCs w:val="24"/>
          <w:lang w:eastAsia="ru-RU"/>
        </w:rPr>
        <w:t xml:space="preserve"> изображения;</w:t>
      </w:r>
    </w:p>
    <w:p w:rsidR="00437752" w:rsidRPr="00534844" w:rsidRDefault="00437752" w:rsidP="009D79E8">
      <w:pPr>
        <w:numPr>
          <w:ilvl w:val="0"/>
          <w:numId w:val="10"/>
        </w:numPr>
        <w:tabs>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hAnsi="Arial" w:cs="Arial"/>
          <w:sz w:val="24"/>
          <w:szCs w:val="24"/>
        </w:rPr>
        <w:t>нарушение</w:t>
      </w:r>
      <w:proofErr w:type="gramEnd"/>
      <w:r w:rsidRPr="00534844">
        <w:rPr>
          <w:rFonts w:ascii="Arial" w:hAnsi="Arial" w:cs="Arial"/>
          <w:sz w:val="24"/>
          <w:szCs w:val="24"/>
        </w:rPr>
        <w:t xml:space="preserve"> внешнего вида, установленного: </w:t>
      </w:r>
    </w:p>
    <w:p w:rsidR="00437752" w:rsidRPr="00534844" w:rsidRDefault="00437752" w:rsidP="00437752">
      <w:pPr>
        <w:spacing w:after="0"/>
        <w:ind w:left="567"/>
        <w:contextualSpacing/>
        <w:jc w:val="both"/>
        <w:rPr>
          <w:rFonts w:ascii="Arial" w:eastAsia="Times New Roman" w:hAnsi="Arial" w:cs="Arial"/>
          <w:sz w:val="24"/>
          <w:szCs w:val="24"/>
          <w:lang w:eastAsia="ru-RU"/>
        </w:rPr>
      </w:pPr>
      <w:r w:rsidRPr="00534844">
        <w:rPr>
          <w:rFonts w:ascii="Arial" w:hAnsi="Arial" w:cs="Arial"/>
          <w:sz w:val="24"/>
          <w:szCs w:val="24"/>
        </w:rPr>
        <w:t>Свидетельством о согласовании архитектурно-градостроительного облика объекта капитального строительства на территории Московской области;</w:t>
      </w:r>
    </w:p>
    <w:p w:rsidR="00437752" w:rsidRPr="00534844" w:rsidRDefault="00437752" w:rsidP="00437752">
      <w:pPr>
        <w:spacing w:after="0"/>
        <w:ind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паспортом</w:t>
      </w:r>
      <w:proofErr w:type="gramEnd"/>
      <w:r w:rsidRPr="00534844">
        <w:rPr>
          <w:rFonts w:ascii="Arial" w:eastAsia="Times New Roman" w:hAnsi="Arial" w:cs="Arial"/>
          <w:sz w:val="24"/>
          <w:szCs w:val="24"/>
          <w:lang w:eastAsia="ru-RU"/>
        </w:rPr>
        <w:t xml:space="preserve"> колористического решения фасадов зданий, строений, сооружений;</w:t>
      </w:r>
    </w:p>
    <w:p w:rsidR="00437752" w:rsidRPr="00534844" w:rsidRDefault="00437752" w:rsidP="009D79E8">
      <w:pPr>
        <w:numPr>
          <w:ilvl w:val="0"/>
          <w:numId w:val="10"/>
        </w:numPr>
        <w:tabs>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размещение</w:t>
      </w:r>
      <w:proofErr w:type="gramEnd"/>
      <w:r w:rsidRPr="00534844">
        <w:rPr>
          <w:rFonts w:ascii="Arial" w:eastAsia="Times New Roman" w:hAnsi="Arial" w:cs="Arial"/>
          <w:sz w:val="24"/>
          <w:szCs w:val="24"/>
          <w:lang w:eastAsia="ru-RU"/>
        </w:rPr>
        <w:t xml:space="preserve"> наружных блоков кондиционеров и антенн на архитектурных деталях, элементах декора, поверхностях с ценной архитектурной отделкой, а также</w:t>
      </w:r>
      <w:r w:rsidRPr="00534844">
        <w:rPr>
          <w:rFonts w:ascii="Arial" w:eastAsia="Times New Roman" w:hAnsi="Arial" w:cs="Arial"/>
          <w:sz w:val="24"/>
          <w:szCs w:val="24"/>
          <w:lang w:eastAsia="ru-RU"/>
        </w:rPr>
        <w:br/>
        <w:t>их крепление, ведущее к повреждению архитектурных поверхностей;</w:t>
      </w:r>
    </w:p>
    <w:p w:rsidR="00437752" w:rsidRPr="00534844" w:rsidRDefault="00437752" w:rsidP="009D79E8">
      <w:pPr>
        <w:numPr>
          <w:ilvl w:val="0"/>
          <w:numId w:val="10"/>
        </w:numPr>
        <w:tabs>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отсутствие</w:t>
      </w:r>
      <w:proofErr w:type="gramEnd"/>
      <w:r w:rsidRPr="00534844">
        <w:rPr>
          <w:rFonts w:ascii="Arial" w:eastAsia="Times New Roman" w:hAnsi="Arial" w:cs="Arial"/>
          <w:sz w:val="24"/>
          <w:szCs w:val="24"/>
          <w:lang w:eastAsia="ru-RU"/>
        </w:rPr>
        <w:t xml:space="preserve"> визуальных средств информации, специализированных элементов, размещаемых на внешних поверхностях общественных зданий, строений, сооружений</w:t>
      </w:r>
      <w:r w:rsidRPr="00534844">
        <w:rPr>
          <w:rFonts w:ascii="Arial" w:eastAsia="Times New Roman" w:hAnsi="Arial" w:cs="Arial"/>
          <w:sz w:val="24"/>
          <w:szCs w:val="24"/>
          <w:lang w:eastAsia="ru-RU"/>
        </w:rPr>
        <w:br/>
        <w:t>для обеспечения беспрепятственного доступа маломобильных групп населения.</w:t>
      </w:r>
    </w:p>
    <w:p w:rsidR="00437752" w:rsidRPr="00534844" w:rsidRDefault="00437752" w:rsidP="009D79E8">
      <w:pPr>
        <w:numPr>
          <w:ilvl w:val="0"/>
          <w:numId w:val="1"/>
        </w:numPr>
        <w:tabs>
          <w:tab w:val="left" w:pos="426"/>
          <w:tab w:val="left" w:pos="993"/>
        </w:tabs>
        <w:spacing w:after="0" w:line="276" w:lineRule="auto"/>
        <w:ind w:left="0" w:firstLine="567"/>
        <w:contextualSpacing/>
        <w:jc w:val="both"/>
        <w:rPr>
          <w:rFonts w:ascii="Arial" w:hAnsi="Arial" w:cs="Arial"/>
          <w:sz w:val="24"/>
          <w:szCs w:val="24"/>
        </w:rPr>
      </w:pPr>
      <w:bookmarkStart w:id="1" w:name="p225"/>
      <w:bookmarkEnd w:id="1"/>
      <w:r w:rsidRPr="00534844">
        <w:rPr>
          <w:rFonts w:ascii="Arial" w:hAnsi="Arial" w:cs="Arial"/>
          <w:sz w:val="24"/>
          <w:szCs w:val="24"/>
        </w:rPr>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w:t>
      </w:r>
      <w:r w:rsidRPr="00534844">
        <w:rPr>
          <w:rFonts w:ascii="Arial" w:hAnsi="Arial" w:cs="Arial"/>
          <w:sz w:val="24"/>
          <w:szCs w:val="24"/>
        </w:rPr>
        <w:br/>
        <w:t>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rsidR="00437752" w:rsidRPr="00534844" w:rsidRDefault="00437752" w:rsidP="009D79E8">
      <w:pPr>
        <w:numPr>
          <w:ilvl w:val="0"/>
          <w:numId w:val="1"/>
        </w:numPr>
        <w:tabs>
          <w:tab w:val="left" w:pos="426"/>
          <w:tab w:val="left" w:pos="993"/>
        </w:tabs>
        <w:spacing w:after="0" w:line="276" w:lineRule="auto"/>
        <w:ind w:left="0" w:firstLine="567"/>
        <w:contextualSpacing/>
        <w:jc w:val="both"/>
        <w:rPr>
          <w:rFonts w:ascii="Arial" w:hAnsi="Arial" w:cs="Arial"/>
          <w:sz w:val="24"/>
          <w:szCs w:val="24"/>
        </w:rPr>
      </w:pPr>
      <w:r w:rsidRPr="00534844">
        <w:rPr>
          <w:rFonts w:ascii="Arial" w:hAnsi="Arial" w:cs="Arial"/>
          <w:sz w:val="24"/>
          <w:szCs w:val="24"/>
        </w:rPr>
        <w:lastRenderedPageBreak/>
        <w:t xml:space="preserve">Содержание и ремонт внешних поверхностей объектов капитального строительства, а также размещаемых на них конструкций и </w:t>
      </w:r>
      <w:proofErr w:type="gramStart"/>
      <w:r w:rsidRPr="00534844">
        <w:rPr>
          <w:rFonts w:ascii="Arial" w:hAnsi="Arial" w:cs="Arial"/>
          <w:sz w:val="24"/>
          <w:szCs w:val="24"/>
        </w:rPr>
        <w:t>оборудования</w:t>
      </w:r>
      <w:r w:rsidRPr="00534844">
        <w:rPr>
          <w:rFonts w:ascii="Arial" w:hAnsi="Arial" w:cs="Arial"/>
          <w:sz w:val="24"/>
          <w:szCs w:val="24"/>
        </w:rPr>
        <w:br/>
        <w:t>(</w:t>
      </w:r>
      <w:proofErr w:type="gramEnd"/>
      <w:r w:rsidRPr="00534844">
        <w:rPr>
          <w:rFonts w:ascii="Arial" w:hAnsi="Arial" w:cs="Arial"/>
          <w:sz w:val="24"/>
          <w:szCs w:val="24"/>
        </w:rPr>
        <w:t>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437752" w:rsidRPr="00534844" w:rsidRDefault="00437752" w:rsidP="009D79E8">
      <w:pPr>
        <w:numPr>
          <w:ilvl w:val="0"/>
          <w:numId w:val="1"/>
        </w:numPr>
        <w:tabs>
          <w:tab w:val="left" w:pos="426"/>
          <w:tab w:val="left" w:pos="993"/>
        </w:tabs>
        <w:spacing w:after="0" w:line="276" w:lineRule="auto"/>
        <w:ind w:left="0" w:firstLine="567"/>
        <w:contextualSpacing/>
        <w:jc w:val="both"/>
        <w:rPr>
          <w:rFonts w:ascii="Arial" w:hAnsi="Arial" w:cs="Arial"/>
          <w:sz w:val="24"/>
          <w:szCs w:val="24"/>
        </w:rPr>
      </w:pPr>
      <w:r w:rsidRPr="00534844">
        <w:rPr>
          <w:rFonts w:ascii="Arial" w:hAnsi="Arial" w:cs="Arial"/>
          <w:sz w:val="24"/>
          <w:szCs w:val="24"/>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w:t>
      </w:r>
      <w:r w:rsidRPr="00534844">
        <w:rPr>
          <w:rFonts w:ascii="Arial" w:hAnsi="Arial" w:cs="Arial"/>
          <w:sz w:val="24"/>
          <w:szCs w:val="24"/>
        </w:rPr>
        <w:br/>
        <w:t>и информационных конструкций.</w:t>
      </w:r>
    </w:p>
    <w:p w:rsidR="00437752" w:rsidRPr="00534844" w:rsidRDefault="00437752" w:rsidP="009D79E8">
      <w:pPr>
        <w:numPr>
          <w:ilvl w:val="0"/>
          <w:numId w:val="1"/>
        </w:numPr>
        <w:tabs>
          <w:tab w:val="left" w:pos="426"/>
          <w:tab w:val="left" w:pos="993"/>
        </w:tabs>
        <w:spacing w:after="0" w:line="276" w:lineRule="auto"/>
        <w:ind w:left="0" w:firstLine="567"/>
        <w:contextualSpacing/>
        <w:jc w:val="both"/>
        <w:rPr>
          <w:rFonts w:ascii="Arial" w:hAnsi="Arial" w:cs="Arial"/>
          <w:sz w:val="24"/>
          <w:szCs w:val="24"/>
        </w:rPr>
      </w:pPr>
      <w:r w:rsidRPr="00534844">
        <w:rPr>
          <w:rFonts w:ascii="Arial" w:hAnsi="Arial" w:cs="Arial"/>
          <w:sz w:val="24"/>
          <w:szCs w:val="24"/>
        </w:rPr>
        <w:t>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w:t>
      </w:r>
      <w:r w:rsidRPr="00534844">
        <w:rPr>
          <w:rFonts w:ascii="Arial" w:hAnsi="Arial" w:cs="Arial"/>
          <w:sz w:val="24"/>
          <w:szCs w:val="24"/>
        </w:rPr>
        <w:br/>
        <w:t>В предписании должен быть установлен разумный срок его исполнения.</w:t>
      </w:r>
    </w:p>
    <w:p w:rsidR="00437752" w:rsidRPr="00534844" w:rsidRDefault="00437752" w:rsidP="009D79E8">
      <w:pPr>
        <w:numPr>
          <w:ilvl w:val="0"/>
          <w:numId w:val="1"/>
        </w:numPr>
        <w:tabs>
          <w:tab w:val="left" w:pos="426"/>
          <w:tab w:val="left" w:pos="993"/>
        </w:tabs>
        <w:spacing w:after="0" w:line="276" w:lineRule="auto"/>
        <w:ind w:left="0" w:firstLine="567"/>
        <w:contextualSpacing/>
        <w:jc w:val="both"/>
        <w:rPr>
          <w:rFonts w:ascii="Arial" w:hAnsi="Arial" w:cs="Arial"/>
          <w:sz w:val="24"/>
          <w:szCs w:val="24"/>
        </w:rPr>
      </w:pPr>
      <w:r w:rsidRPr="00534844">
        <w:rPr>
          <w:rFonts w:ascii="Arial" w:hAnsi="Arial" w:cs="Arial"/>
          <w:sz w:val="24"/>
          <w:szCs w:val="24"/>
        </w:rPr>
        <w:t>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вправе принять решение</w:t>
      </w:r>
      <w:r w:rsidRPr="00534844">
        <w:rPr>
          <w:rFonts w:ascii="Arial" w:hAnsi="Arial" w:cs="Arial"/>
          <w:sz w:val="24"/>
          <w:szCs w:val="24"/>
        </w:rPr>
        <w:br/>
        <w:t>о проведении ремонта внешних поверхностей нежилых зданий, строений, сооружений</w:t>
      </w:r>
      <w:r w:rsidRPr="00534844">
        <w:rPr>
          <w:rFonts w:ascii="Arial" w:hAnsi="Arial" w:cs="Arial"/>
          <w:sz w:val="24"/>
          <w:szCs w:val="24"/>
        </w:rPr>
        <w:br/>
        <w:t>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rsidR="00437752" w:rsidRPr="00534844" w:rsidRDefault="00437752" w:rsidP="009D79E8">
      <w:pPr>
        <w:numPr>
          <w:ilvl w:val="0"/>
          <w:numId w:val="1"/>
        </w:numPr>
        <w:tabs>
          <w:tab w:val="left" w:pos="426"/>
          <w:tab w:val="left" w:pos="993"/>
        </w:tabs>
        <w:spacing w:after="0" w:line="276" w:lineRule="auto"/>
        <w:ind w:left="0" w:firstLine="567"/>
        <w:contextualSpacing/>
        <w:jc w:val="both"/>
        <w:rPr>
          <w:rFonts w:ascii="Arial" w:hAnsi="Arial" w:cs="Arial"/>
          <w:sz w:val="24"/>
          <w:szCs w:val="24"/>
        </w:rPr>
      </w:pPr>
      <w:r w:rsidRPr="00534844">
        <w:rPr>
          <w:rFonts w:ascii="Arial" w:hAnsi="Arial" w:cs="Arial"/>
          <w:sz w:val="24"/>
          <w:szCs w:val="24"/>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w:t>
      </w:r>
      <w:r w:rsidRPr="00534844">
        <w:rPr>
          <w:rFonts w:ascii="Arial" w:hAnsi="Arial" w:cs="Arial"/>
          <w:sz w:val="24"/>
          <w:szCs w:val="24"/>
        </w:rPr>
        <w:br/>
        <w:t>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437752" w:rsidRPr="00534844" w:rsidRDefault="00437752" w:rsidP="009D79E8">
      <w:pPr>
        <w:numPr>
          <w:ilvl w:val="0"/>
          <w:numId w:val="1"/>
        </w:numPr>
        <w:tabs>
          <w:tab w:val="left" w:pos="426"/>
          <w:tab w:val="left" w:pos="993"/>
        </w:tabs>
        <w:spacing w:after="0" w:line="276" w:lineRule="auto"/>
        <w:ind w:left="0" w:firstLine="567"/>
        <w:contextualSpacing/>
        <w:jc w:val="both"/>
        <w:rPr>
          <w:rFonts w:ascii="Arial" w:hAnsi="Arial" w:cs="Arial"/>
          <w:sz w:val="24"/>
          <w:szCs w:val="24"/>
        </w:rPr>
      </w:pPr>
      <w:r w:rsidRPr="00534844">
        <w:rPr>
          <w:rFonts w:ascii="Arial" w:hAnsi="Arial" w:cs="Arial"/>
          <w:sz w:val="24"/>
          <w:szCs w:val="24"/>
        </w:rPr>
        <w:t>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w:t>
      </w:r>
      <w:r w:rsidRPr="00534844">
        <w:rPr>
          <w:rFonts w:ascii="Arial" w:hAnsi="Arial" w:cs="Arial"/>
          <w:sz w:val="24"/>
          <w:szCs w:val="24"/>
        </w:rPr>
        <w:br/>
        <w:t>со дня истечения установленного срока обращается в суд с заявлением о взыскании</w:t>
      </w:r>
      <w:r w:rsidRPr="00534844">
        <w:rPr>
          <w:rFonts w:ascii="Arial" w:hAnsi="Arial" w:cs="Arial"/>
          <w:sz w:val="24"/>
          <w:szCs w:val="24"/>
        </w:rPr>
        <w:br/>
        <w:t>с собственника (правообладателя) объекта капитального строительства или помещений</w:t>
      </w:r>
      <w:r w:rsidRPr="00534844">
        <w:rPr>
          <w:rFonts w:ascii="Arial" w:hAnsi="Arial" w:cs="Arial"/>
          <w:sz w:val="24"/>
          <w:szCs w:val="24"/>
        </w:rPr>
        <w:br/>
        <w:t>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муниципального образования Московской области.</w:t>
      </w:r>
    </w:p>
    <w:p w:rsidR="00437752" w:rsidRDefault="00437752" w:rsidP="009D79E8">
      <w:pPr>
        <w:numPr>
          <w:ilvl w:val="0"/>
          <w:numId w:val="1"/>
        </w:numPr>
        <w:tabs>
          <w:tab w:val="left" w:pos="426"/>
          <w:tab w:val="left" w:pos="993"/>
        </w:tabs>
        <w:spacing w:after="0" w:line="276" w:lineRule="auto"/>
        <w:ind w:left="0" w:firstLine="567"/>
        <w:contextualSpacing/>
        <w:jc w:val="both"/>
        <w:rPr>
          <w:rFonts w:ascii="Arial" w:hAnsi="Arial" w:cs="Arial"/>
          <w:color w:val="000000"/>
          <w:sz w:val="24"/>
          <w:szCs w:val="24"/>
        </w:rPr>
      </w:pPr>
      <w:r w:rsidRPr="00534844">
        <w:rPr>
          <w:rFonts w:ascii="Arial" w:hAnsi="Arial" w:cs="Arial"/>
          <w:color w:val="000000"/>
          <w:sz w:val="24"/>
          <w:szCs w:val="24"/>
        </w:rPr>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w:t>
      </w:r>
      <w:r w:rsidRPr="00534844">
        <w:rPr>
          <w:rFonts w:ascii="Arial" w:hAnsi="Arial" w:cs="Arial"/>
          <w:color w:val="000000"/>
          <w:sz w:val="24"/>
          <w:szCs w:val="24"/>
        </w:rPr>
        <w:br/>
      </w:r>
      <w:r w:rsidRPr="00534844">
        <w:rPr>
          <w:rFonts w:ascii="Arial" w:hAnsi="Arial" w:cs="Arial"/>
          <w:color w:val="000000"/>
          <w:sz w:val="24"/>
          <w:szCs w:val="24"/>
        </w:rPr>
        <w:lastRenderedPageBreak/>
        <w:t>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пункте 16 настоящей статьи может осуществляться за счет средств бюджета муниципального образования,</w:t>
      </w:r>
      <w:r w:rsidRPr="00534844">
        <w:rPr>
          <w:rFonts w:ascii="Arial" w:hAnsi="Arial" w:cs="Arial"/>
          <w:color w:val="000000"/>
          <w:sz w:val="24"/>
          <w:szCs w:val="24"/>
        </w:rPr>
        <w:br/>
        <w:t xml:space="preserve">в том числе на условиях </w:t>
      </w:r>
      <w:proofErr w:type="spellStart"/>
      <w:r w:rsidRPr="00534844">
        <w:rPr>
          <w:rFonts w:ascii="Arial" w:hAnsi="Arial" w:cs="Arial"/>
          <w:color w:val="000000"/>
          <w:sz w:val="24"/>
          <w:szCs w:val="24"/>
        </w:rPr>
        <w:t>софинансирования</w:t>
      </w:r>
      <w:proofErr w:type="spellEnd"/>
      <w:r w:rsidRPr="00534844">
        <w:rPr>
          <w:rFonts w:ascii="Arial" w:hAnsi="Arial" w:cs="Arial"/>
          <w:color w:val="000000"/>
          <w:sz w:val="24"/>
          <w:szCs w:val="24"/>
        </w:rPr>
        <w:t xml:space="preserve"> собственником.</w:t>
      </w:r>
    </w:p>
    <w:p w:rsidR="00A62EFF" w:rsidRPr="00437752" w:rsidRDefault="00437752" w:rsidP="009D79E8">
      <w:pPr>
        <w:numPr>
          <w:ilvl w:val="0"/>
          <w:numId w:val="1"/>
        </w:numPr>
        <w:tabs>
          <w:tab w:val="left" w:pos="426"/>
          <w:tab w:val="left" w:pos="993"/>
        </w:tabs>
        <w:spacing w:after="0" w:line="276" w:lineRule="auto"/>
        <w:ind w:left="0" w:firstLine="567"/>
        <w:contextualSpacing/>
        <w:jc w:val="both"/>
        <w:rPr>
          <w:rFonts w:ascii="Arial" w:hAnsi="Arial" w:cs="Arial"/>
          <w:color w:val="000000"/>
          <w:sz w:val="24"/>
          <w:szCs w:val="24"/>
        </w:rPr>
      </w:pPr>
      <w:r w:rsidRPr="00437752">
        <w:rPr>
          <w:rFonts w:ascii="Arial" w:hAnsi="Arial" w:cs="Arial"/>
          <w:sz w:val="24"/>
          <w:szCs w:val="24"/>
        </w:rPr>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p>
    <w:p w:rsidR="00A62EFF" w:rsidRPr="004761DC" w:rsidRDefault="00A62EFF" w:rsidP="002C1E56">
      <w:pPr>
        <w:spacing w:after="0"/>
        <w:ind w:firstLine="709"/>
        <w:jc w:val="both"/>
        <w:rPr>
          <w:rFonts w:ascii="Arial" w:hAnsi="Arial" w:cs="Arial"/>
          <w:bCs/>
          <w:sz w:val="24"/>
          <w:szCs w:val="24"/>
        </w:rPr>
      </w:pPr>
    </w:p>
    <w:p w:rsidR="004761DC" w:rsidRDefault="002569FF" w:rsidP="004761DC">
      <w:pPr>
        <w:ind w:firstLine="567"/>
        <w:jc w:val="both"/>
        <w:rPr>
          <w:rFonts w:ascii="Arial" w:hAnsi="Arial" w:cs="Arial"/>
          <w:b/>
          <w:bCs/>
          <w:sz w:val="24"/>
          <w:szCs w:val="24"/>
        </w:rPr>
      </w:pPr>
      <w:r w:rsidRPr="004761DC">
        <w:rPr>
          <w:rFonts w:ascii="Arial" w:hAnsi="Arial" w:cs="Arial"/>
          <w:b/>
          <w:bCs/>
          <w:sz w:val="24"/>
          <w:szCs w:val="24"/>
        </w:rPr>
        <w:t>Статья 7</w:t>
      </w:r>
      <w:r w:rsidR="004B77A8" w:rsidRPr="004761DC">
        <w:rPr>
          <w:rFonts w:ascii="Arial" w:hAnsi="Arial" w:cs="Arial"/>
          <w:b/>
          <w:bCs/>
          <w:sz w:val="24"/>
          <w:szCs w:val="24"/>
        </w:rPr>
        <w:t>.</w:t>
      </w:r>
      <w:r w:rsidR="004B77A8" w:rsidRPr="004761DC">
        <w:rPr>
          <w:rFonts w:ascii="Arial" w:hAnsi="Arial" w:cs="Arial"/>
          <w:b/>
          <w:bCs/>
          <w:sz w:val="24"/>
          <w:szCs w:val="24"/>
          <w:vertAlign w:val="superscript"/>
        </w:rPr>
        <w:t xml:space="preserve"> </w:t>
      </w:r>
      <w:r w:rsidR="004B77A8" w:rsidRPr="004761DC">
        <w:rPr>
          <w:rFonts w:ascii="Arial" w:hAnsi="Arial" w:cs="Arial"/>
          <w:b/>
          <w:bCs/>
          <w:sz w:val="24"/>
          <w:szCs w:val="24"/>
        </w:rPr>
        <w:t>Нормируемый (обязательный) комплекс элем</w:t>
      </w:r>
      <w:r w:rsidR="00C020FE" w:rsidRPr="004761DC">
        <w:rPr>
          <w:rFonts w:ascii="Arial" w:hAnsi="Arial" w:cs="Arial"/>
          <w:b/>
          <w:bCs/>
          <w:sz w:val="24"/>
          <w:szCs w:val="24"/>
        </w:rPr>
        <w:t>ентов благоустройства территории</w:t>
      </w:r>
      <w:r w:rsidR="004B77A8" w:rsidRPr="004761DC">
        <w:rPr>
          <w:rFonts w:ascii="Arial" w:hAnsi="Arial" w:cs="Arial"/>
          <w:b/>
          <w:bCs/>
          <w:sz w:val="24"/>
          <w:szCs w:val="24"/>
        </w:rPr>
        <w:t xml:space="preserve"> вновь возводимых и реконструируемых объектов капитального строительства</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В состав нормируемого (обязательного) комплекса элем</w:t>
      </w:r>
      <w:r w:rsidR="00C020FE" w:rsidRPr="004761DC">
        <w:rPr>
          <w:rFonts w:ascii="Arial" w:hAnsi="Arial" w:cs="Arial"/>
          <w:bCs/>
          <w:sz w:val="24"/>
          <w:szCs w:val="24"/>
        </w:rPr>
        <w:t>ентов благоустройства территории</w:t>
      </w:r>
      <w:r w:rsidRPr="004761DC">
        <w:rPr>
          <w:rFonts w:ascii="Arial" w:hAnsi="Arial" w:cs="Arial"/>
          <w:bCs/>
          <w:sz w:val="24"/>
          <w:szCs w:val="24"/>
        </w:rPr>
        <w:t xml:space="preserve"> вновь возводимых и реконструируемых зданий жилого назначения входят:</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проезды хозяйственные для посадки и высадки пассажиров, для автомобилей скорой помощи, пожарных, аварийных служб;</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детская площадка;</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площадка отдыха;</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спортивная площадка или спортивно-игровой комплекс;</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контейнерная площадка;</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пешеходные коммуникации;</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площадка автостоянки;</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велосипедная парковка;</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уличная мебель;</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 xml:space="preserve">элементы озеленения (газон, деревья, кустарники, устройства </w:t>
      </w:r>
      <w:r w:rsidRPr="004761DC">
        <w:rPr>
          <w:rFonts w:ascii="Arial" w:hAnsi="Arial" w:cs="Arial"/>
          <w:bCs/>
          <w:sz w:val="24"/>
          <w:szCs w:val="24"/>
        </w:rPr>
        <w:br/>
        <w:t>для оформления озеленения);</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стационарные парковочные барьеры;</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освещение;</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домовой знак;</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информационный стенд дворовой территории;</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оборудованные места для размещения кондиционеров;</w:t>
      </w:r>
    </w:p>
    <w:p w:rsid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урны.</w:t>
      </w:r>
    </w:p>
    <w:p w:rsidR="004B77A8" w:rsidRPr="004761DC" w:rsidRDefault="004B77A8" w:rsidP="004761DC">
      <w:pPr>
        <w:spacing w:after="0" w:line="240" w:lineRule="auto"/>
        <w:ind w:firstLine="567"/>
        <w:jc w:val="both"/>
        <w:rPr>
          <w:rFonts w:ascii="Arial" w:hAnsi="Arial" w:cs="Arial"/>
          <w:b/>
          <w:bCs/>
          <w:sz w:val="24"/>
          <w:szCs w:val="24"/>
        </w:rPr>
      </w:pPr>
      <w:r w:rsidRPr="004761DC">
        <w:rPr>
          <w:rFonts w:ascii="Arial" w:hAnsi="Arial" w:cs="Arial"/>
          <w:bCs/>
          <w:sz w:val="24"/>
          <w:szCs w:val="24"/>
        </w:rPr>
        <w:t>Нормируемый (обязательный) комплекс элем</w:t>
      </w:r>
      <w:r w:rsidR="00C020FE" w:rsidRPr="004761DC">
        <w:rPr>
          <w:rFonts w:ascii="Arial" w:hAnsi="Arial" w:cs="Arial"/>
          <w:bCs/>
          <w:sz w:val="24"/>
          <w:szCs w:val="24"/>
        </w:rPr>
        <w:t>ентов благоустройства территории</w:t>
      </w:r>
      <w:r w:rsidRPr="004761DC">
        <w:rPr>
          <w:rFonts w:ascii="Arial" w:hAnsi="Arial" w:cs="Arial"/>
          <w:bCs/>
          <w:sz w:val="24"/>
          <w:szCs w:val="24"/>
        </w:rPr>
        <w:t xml:space="preserve"> зданий жилого назначения обеспечивается при новом строительстве и реконструкции.</w:t>
      </w:r>
    </w:p>
    <w:p w:rsidR="002C1E56" w:rsidRPr="004761DC" w:rsidRDefault="002C1E56" w:rsidP="00845710">
      <w:pPr>
        <w:tabs>
          <w:tab w:val="left" w:pos="1134"/>
          <w:tab w:val="left" w:pos="1276"/>
        </w:tabs>
        <w:spacing w:after="60" w:line="240" w:lineRule="auto"/>
        <w:ind w:firstLine="709"/>
        <w:jc w:val="center"/>
        <w:outlineLvl w:val="1"/>
        <w:rPr>
          <w:rFonts w:ascii="Arial" w:eastAsia="MS Gothic" w:hAnsi="Arial" w:cs="Arial"/>
          <w:b/>
          <w:sz w:val="24"/>
          <w:szCs w:val="24"/>
        </w:rPr>
      </w:pPr>
      <w:bookmarkStart w:id="2" w:name="_Toc402276770"/>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8</w:t>
      </w:r>
      <w:r w:rsidR="00845710" w:rsidRPr="004761DC">
        <w:rPr>
          <w:rFonts w:ascii="Arial" w:eastAsia="MS Gothic" w:hAnsi="Arial" w:cs="Arial"/>
          <w:b/>
          <w:sz w:val="24"/>
          <w:szCs w:val="24"/>
        </w:rPr>
        <w:t>. Улично-дорожная сеть</w:t>
      </w:r>
      <w:bookmarkEnd w:id="2"/>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w:t>
      </w:r>
      <w:r w:rsidRPr="004761DC">
        <w:rPr>
          <w:rFonts w:ascii="Arial" w:hAnsi="Arial" w:cs="Arial"/>
          <w:sz w:val="24"/>
          <w:szCs w:val="24"/>
        </w:rPr>
        <w:t>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w:t>
      </w:r>
      <w:r w:rsidR="003B0B28" w:rsidRPr="004761DC">
        <w:rPr>
          <w:rFonts w:ascii="Arial" w:hAnsi="Arial" w:cs="Arial"/>
          <w:sz w:val="24"/>
          <w:szCs w:val="24"/>
        </w:rPr>
        <w:t>щади, транспортное сооружение.</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Разработка проекта благоустройства на территориях транспортных и инженерных коммуникаций </w:t>
      </w:r>
      <w:r w:rsidR="00C020F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w:t>
      </w:r>
      <w:r w:rsidRPr="004761DC">
        <w:rPr>
          <w:rFonts w:ascii="Arial" w:eastAsia="Times New Roman" w:hAnsi="Arial" w:cs="Arial"/>
          <w:sz w:val="24"/>
          <w:szCs w:val="24"/>
          <w:lang w:eastAsia="ru-RU"/>
        </w:rPr>
        <w:lastRenderedPageBreak/>
        <w:t>инженерных сетей в границах улично-дорожной сети ведется преимущественно в проходных коллекторах.</w:t>
      </w:r>
      <w:bookmarkStart w:id="3" w:name="_Toc402276771"/>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9</w:t>
      </w:r>
      <w:r w:rsidR="00845710" w:rsidRPr="004761DC">
        <w:rPr>
          <w:rFonts w:ascii="Arial" w:eastAsia="MS Gothic" w:hAnsi="Arial" w:cs="Arial"/>
          <w:b/>
          <w:sz w:val="24"/>
          <w:szCs w:val="24"/>
        </w:rPr>
        <w:t>. Улицы и дороги</w:t>
      </w:r>
      <w:bookmarkEnd w:id="3"/>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w:t>
      </w:r>
      <w:smartTag w:uri="urn:schemas-microsoft-com:office:smarttags" w:element="metricconverter">
        <w:smartTagPr>
          <w:attr w:name="ProductID" w:val="2007 г"/>
        </w:smartTagPr>
        <w:r w:rsidRPr="004761DC">
          <w:rPr>
            <w:rFonts w:ascii="Arial" w:eastAsia="Times New Roman" w:hAnsi="Arial" w:cs="Arial"/>
            <w:sz w:val="24"/>
            <w:szCs w:val="24"/>
            <w:lang w:eastAsia="ru-RU"/>
          </w:rPr>
          <w:t>2007 г</w:t>
        </w:r>
      </w:smartTag>
      <w:r w:rsidRPr="004761DC">
        <w:rPr>
          <w:rFonts w:ascii="Arial" w:eastAsia="Times New Roman" w:hAnsi="Arial" w:cs="Arial"/>
          <w:sz w:val="24"/>
          <w:szCs w:val="24"/>
          <w:lang w:eastAsia="ru-RU"/>
        </w:rPr>
        <w:t>.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Виды и конструкции дорожного покрытия проектируются с учетом категории улицы и обеспечением безопасности движения.</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Перечень растений утверждается уполномоченным центральным исполнительным органом государственной власти Московской области в сфере дорожного хозяйства.</w:t>
      </w: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Pr="004761DC">
        <w:rPr>
          <w:rFonts w:ascii="Arial" w:eastAsia="Times New Roman" w:hAnsi="Arial" w:cs="Arial"/>
          <w:sz w:val="24"/>
          <w:szCs w:val="24"/>
          <w:lang w:eastAsia="ru-RU"/>
        </w:rPr>
        <w:t>. Возможно размещение оборудования декоративно-художественного (праздничного) освещения.</w:t>
      </w:r>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hAnsi="Arial" w:cs="Arial"/>
          <w:b/>
          <w:bCs/>
          <w:sz w:val="24"/>
          <w:szCs w:val="24"/>
        </w:rPr>
        <w:t>Статья 10</w:t>
      </w:r>
      <w:r w:rsidR="00845710" w:rsidRPr="004761DC">
        <w:rPr>
          <w:rFonts w:ascii="Arial" w:hAnsi="Arial" w:cs="Arial"/>
          <w:b/>
          <w:bCs/>
          <w:sz w:val="24"/>
          <w:szCs w:val="24"/>
        </w:rPr>
        <w:t>.</w:t>
      </w:r>
      <w:r w:rsidR="00845710" w:rsidRPr="004761DC">
        <w:rPr>
          <w:rFonts w:ascii="Arial" w:hAnsi="Arial" w:cs="Arial"/>
          <w:b/>
          <w:bCs/>
          <w:sz w:val="24"/>
          <w:szCs w:val="24"/>
          <w:vertAlign w:val="superscript"/>
        </w:rPr>
        <w:t xml:space="preserve"> </w:t>
      </w:r>
      <w:r w:rsidR="00845710" w:rsidRPr="004761DC">
        <w:rPr>
          <w:rFonts w:ascii="Arial" w:hAnsi="Arial" w:cs="Arial"/>
          <w:b/>
          <w:bCs/>
          <w:sz w:val="24"/>
          <w:szCs w:val="24"/>
        </w:rPr>
        <w:t>Требования к благоустройству въездных групп</w:t>
      </w:r>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845710"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w:t>
      </w:r>
      <w:r w:rsidR="009D1360" w:rsidRPr="004761DC">
        <w:rPr>
          <w:rFonts w:ascii="Arial" w:eastAsia="Calibri" w:hAnsi="Arial" w:cs="Arial"/>
          <w:sz w:val="24"/>
          <w:szCs w:val="24"/>
        </w:rPr>
        <w:t>урно-художественное освещение.</w:t>
      </w:r>
      <w:bookmarkStart w:id="4" w:name="_Toc402276772"/>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11</w:t>
      </w:r>
      <w:r w:rsidR="00586D14" w:rsidRPr="004761DC">
        <w:rPr>
          <w:rFonts w:ascii="Arial" w:eastAsia="MS Gothic" w:hAnsi="Arial" w:cs="Arial"/>
          <w:b/>
          <w:sz w:val="24"/>
          <w:szCs w:val="24"/>
        </w:rPr>
        <w:t>. Площади</w:t>
      </w:r>
      <w:bookmarkEnd w:id="4"/>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По функциональному назначению площади подразделяются на: главные (у зданий органов власти, общественных организаций); </w:t>
      </w:r>
      <w:proofErr w:type="spellStart"/>
      <w:r w:rsidRPr="004761DC">
        <w:rPr>
          <w:rFonts w:ascii="Arial" w:eastAsia="Times New Roman" w:hAnsi="Arial" w:cs="Arial"/>
          <w:sz w:val="24"/>
          <w:szCs w:val="24"/>
          <w:lang w:eastAsia="ru-RU"/>
        </w:rPr>
        <w:t>приобъектные</w:t>
      </w:r>
      <w:proofErr w:type="spellEnd"/>
      <w:r w:rsidRPr="004761DC">
        <w:rPr>
          <w:rFonts w:ascii="Arial" w:eastAsia="Times New Roman" w:hAnsi="Arial" w:cs="Arial"/>
          <w:sz w:val="24"/>
          <w:szCs w:val="24"/>
          <w:lang w:eastAsia="ru-RU"/>
        </w:rPr>
        <w:t xml:space="preserve"> (у театров, памятников, кинотеатров, музеев, торговых центров, стадионов, парков, рынков и др.); общественно-</w:t>
      </w:r>
      <w:r w:rsidRPr="004761DC">
        <w:rPr>
          <w:rFonts w:ascii="Arial" w:eastAsia="Times New Roman" w:hAnsi="Arial" w:cs="Arial"/>
          <w:sz w:val="24"/>
          <w:szCs w:val="24"/>
          <w:lang w:eastAsia="ru-RU"/>
        </w:rPr>
        <w:lastRenderedPageBreak/>
        <w:t>транспортные (станций, на въездах); мемориальные (у памятных объектов или мест); площади транспортных развязок.</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4761DC" w:rsidRDefault="00CB77BB"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w:t>
      </w:r>
      <w:r w:rsidR="00586D14" w:rsidRPr="004761DC">
        <w:rPr>
          <w:rFonts w:ascii="Arial" w:eastAsia="Times New Roman" w:hAnsi="Arial" w:cs="Arial"/>
          <w:sz w:val="24"/>
          <w:szCs w:val="24"/>
          <w:lang w:eastAsia="ru-RU"/>
        </w:rPr>
        <w:t>. В зависимости от функционального назначения площади на ней размещаются следующие дополнительные элементы благоустройства:</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а) на главных, </w:t>
      </w:r>
      <w:proofErr w:type="spellStart"/>
      <w:r w:rsidRPr="004761DC">
        <w:rPr>
          <w:rFonts w:ascii="Arial" w:eastAsia="Times New Roman" w:hAnsi="Arial" w:cs="Arial"/>
          <w:sz w:val="24"/>
          <w:szCs w:val="24"/>
          <w:lang w:eastAsia="ru-RU"/>
        </w:rPr>
        <w:t>приобъектных</w:t>
      </w:r>
      <w:proofErr w:type="spellEnd"/>
      <w:r w:rsidRPr="004761DC">
        <w:rPr>
          <w:rFonts w:ascii="Arial" w:eastAsia="Times New Roman" w:hAnsi="Arial" w:cs="Arial"/>
          <w:sz w:val="24"/>
          <w:szCs w:val="24"/>
          <w:lang w:eastAsia="ru-RU"/>
        </w:rPr>
        <w:t>, мемориальных площадях – произведения монументально-декоративного искусства, водные устройства (фонтаны);</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4761DC" w:rsidRDefault="00CB77BB"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w:t>
      </w:r>
      <w:r w:rsidR="00586D14" w:rsidRPr="004761DC">
        <w:rPr>
          <w:rFonts w:ascii="Arial" w:eastAsia="Times New Roman" w:hAnsi="Arial" w:cs="Arial"/>
          <w:sz w:val="24"/>
          <w:szCs w:val="24"/>
          <w:lang w:eastAsia="ru-RU"/>
        </w:rPr>
        <w:t>.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4761DC" w:rsidRDefault="00CB77BB"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w:t>
      </w:r>
      <w:r w:rsidR="00586D14" w:rsidRPr="004761DC">
        <w:rPr>
          <w:rFonts w:ascii="Arial" w:eastAsia="Times New Roman" w:hAnsi="Arial" w:cs="Arial"/>
          <w:sz w:val="24"/>
          <w:szCs w:val="24"/>
          <w:lang w:eastAsia="ru-RU"/>
        </w:rPr>
        <w:t>.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4761DC" w:rsidRDefault="00CB77BB"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w:t>
      </w:r>
      <w:r w:rsidR="00586D14" w:rsidRPr="004761DC">
        <w:rPr>
          <w:rFonts w:ascii="Arial" w:eastAsia="Times New Roman" w:hAnsi="Arial" w:cs="Arial"/>
          <w:sz w:val="24"/>
          <w:szCs w:val="24"/>
          <w:lang w:eastAsia="ru-RU"/>
        </w:rPr>
        <w:t xml:space="preserve">. При озеленении площади используется </w:t>
      </w:r>
      <w:proofErr w:type="spellStart"/>
      <w:r w:rsidR="00586D14" w:rsidRPr="004761DC">
        <w:rPr>
          <w:rFonts w:ascii="Arial" w:eastAsia="Times New Roman" w:hAnsi="Arial" w:cs="Arial"/>
          <w:sz w:val="24"/>
          <w:szCs w:val="24"/>
          <w:lang w:eastAsia="ru-RU"/>
        </w:rPr>
        <w:t>периметральное</w:t>
      </w:r>
      <w:proofErr w:type="spellEnd"/>
      <w:r w:rsidR="00586D14" w:rsidRPr="004761DC">
        <w:rPr>
          <w:rFonts w:ascii="Arial" w:eastAsia="Times New Roman" w:hAnsi="Arial" w:cs="Arial"/>
          <w:sz w:val="24"/>
          <w:szCs w:val="24"/>
          <w:lang w:eastAsia="ru-RU"/>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bookmarkStart w:id="5" w:name="_Toc402276773"/>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C020FE" w:rsidRPr="004761DC">
        <w:rPr>
          <w:rFonts w:ascii="Arial" w:eastAsia="MS Gothic" w:hAnsi="Arial" w:cs="Arial"/>
          <w:b/>
          <w:sz w:val="24"/>
          <w:szCs w:val="24"/>
        </w:rPr>
        <w:t xml:space="preserve"> 12</w:t>
      </w:r>
      <w:r w:rsidRPr="004761DC">
        <w:rPr>
          <w:rFonts w:ascii="Arial" w:eastAsia="MS Gothic" w:hAnsi="Arial" w:cs="Arial"/>
          <w:b/>
          <w:sz w:val="24"/>
          <w:szCs w:val="24"/>
        </w:rPr>
        <w:t>. Пешеходные переходы</w:t>
      </w:r>
      <w:bookmarkEnd w:id="5"/>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w:t>
      </w:r>
      <w:smartTag w:uri="urn:schemas-microsoft-com:office:smarttags" w:element="metricconverter">
        <w:smartTagPr>
          <w:attr w:name="ProductID" w:val="0,5 м"/>
        </w:smartTagPr>
        <w:r w:rsidRPr="004761DC">
          <w:rPr>
            <w:rFonts w:ascii="Arial" w:eastAsia="Times New Roman" w:hAnsi="Arial" w:cs="Arial"/>
            <w:sz w:val="24"/>
            <w:szCs w:val="24"/>
            <w:lang w:eastAsia="ru-RU"/>
          </w:rPr>
          <w:t>0,5 м</w:t>
        </w:r>
      </w:smartTag>
      <w:r w:rsidRPr="004761DC">
        <w:rPr>
          <w:rFonts w:ascii="Arial" w:eastAsia="Times New Roman" w:hAnsi="Arial" w:cs="Arial"/>
          <w:sz w:val="24"/>
          <w:szCs w:val="24"/>
          <w:lang w:eastAsia="ru-RU"/>
        </w:rPr>
        <w:t xml:space="preserve">. Стороны треугольника имеют следующие размеры: 8x40 м при разрешенной скорости движения транспорта </w:t>
      </w:r>
      <w:smartTag w:uri="urn:schemas-microsoft-com:office:smarttags" w:element="metricconverter">
        <w:smartTagPr>
          <w:attr w:name="ProductID" w:val="40 км/ч"/>
        </w:smartTagPr>
        <w:r w:rsidRPr="004761DC">
          <w:rPr>
            <w:rFonts w:ascii="Arial" w:eastAsia="Times New Roman" w:hAnsi="Arial" w:cs="Arial"/>
            <w:sz w:val="24"/>
            <w:szCs w:val="24"/>
            <w:lang w:eastAsia="ru-RU"/>
          </w:rPr>
          <w:t>40 км/ч</w:t>
        </w:r>
      </w:smartTag>
      <w:r w:rsidRPr="004761DC">
        <w:rPr>
          <w:rFonts w:ascii="Arial" w:eastAsia="Times New Roman" w:hAnsi="Arial" w:cs="Arial"/>
          <w:sz w:val="24"/>
          <w:szCs w:val="24"/>
          <w:lang w:eastAsia="ru-RU"/>
        </w:rPr>
        <w:t xml:space="preserve">; 10x50 м – при скорости </w:t>
      </w:r>
      <w:smartTag w:uri="urn:schemas-microsoft-com:office:smarttags" w:element="metricconverter">
        <w:smartTagPr>
          <w:attr w:name="ProductID" w:val="60 км/ч"/>
        </w:smartTagPr>
        <w:r w:rsidRPr="004761DC">
          <w:rPr>
            <w:rFonts w:ascii="Arial" w:eastAsia="Times New Roman" w:hAnsi="Arial" w:cs="Arial"/>
            <w:sz w:val="24"/>
            <w:szCs w:val="24"/>
            <w:lang w:eastAsia="ru-RU"/>
          </w:rPr>
          <w:t>60 км/ч</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bookmarkStart w:id="6" w:name="_Toc402276774"/>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lastRenderedPageBreak/>
        <w:t>Статья 13</w:t>
      </w:r>
      <w:r w:rsidR="00586D14" w:rsidRPr="004761DC">
        <w:rPr>
          <w:rFonts w:ascii="Arial" w:eastAsia="MS Gothic" w:hAnsi="Arial" w:cs="Arial"/>
          <w:b/>
          <w:sz w:val="24"/>
          <w:szCs w:val="24"/>
        </w:rPr>
        <w:t xml:space="preserve">. Технические зоны транспортных, инженерных коммуникаций, инженерные коммуникации, </w:t>
      </w:r>
      <w:proofErr w:type="spellStart"/>
      <w:r w:rsidR="00586D14" w:rsidRPr="004761DC">
        <w:rPr>
          <w:rFonts w:ascii="Arial" w:eastAsia="MS Gothic" w:hAnsi="Arial" w:cs="Arial"/>
          <w:b/>
          <w:sz w:val="24"/>
          <w:szCs w:val="24"/>
        </w:rPr>
        <w:t>водоохранные</w:t>
      </w:r>
      <w:proofErr w:type="spellEnd"/>
      <w:r w:rsidR="00586D14" w:rsidRPr="004761DC">
        <w:rPr>
          <w:rFonts w:ascii="Arial" w:eastAsia="MS Gothic" w:hAnsi="Arial" w:cs="Arial"/>
          <w:b/>
          <w:sz w:val="24"/>
          <w:szCs w:val="24"/>
        </w:rPr>
        <w:t xml:space="preserve"> зоны</w:t>
      </w:r>
      <w:bookmarkEnd w:id="6"/>
    </w:p>
    <w:p w:rsidR="004761DC" w:rsidRDefault="004761DC" w:rsidP="004761DC">
      <w:pPr>
        <w:tabs>
          <w:tab w:val="left" w:pos="1134"/>
          <w:tab w:val="left" w:pos="1276"/>
        </w:tabs>
        <w:spacing w:after="6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На территории </w:t>
      </w:r>
      <w:r w:rsidR="00C020F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предусматриваются следующие виды технических (охранно-эксплуатационных) зон, выделяемые линиями градостроительного регулирования: </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магистральных коллекторов и трубопроводов;</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кабелей высокого и низкого напряжения, слабых токов, линий высоковольтных передач, в том числе мелкого заложения.</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В зоне линий высоковольтных передач напряжением менее 110 </w:t>
      </w:r>
      <w:proofErr w:type="spellStart"/>
      <w:r w:rsidRPr="004761DC">
        <w:rPr>
          <w:rFonts w:ascii="Arial" w:eastAsia="Times New Roman" w:hAnsi="Arial" w:cs="Arial"/>
          <w:sz w:val="24"/>
          <w:szCs w:val="24"/>
          <w:lang w:eastAsia="ru-RU"/>
        </w:rPr>
        <w:t>кВ</w:t>
      </w:r>
      <w:proofErr w:type="spellEnd"/>
      <w:r w:rsidRPr="004761DC">
        <w:rPr>
          <w:rFonts w:ascii="Arial" w:eastAsia="Times New Roman" w:hAnsi="Arial" w:cs="Arial"/>
          <w:sz w:val="24"/>
          <w:szCs w:val="24"/>
          <w:lang w:eastAsia="ru-RU"/>
        </w:rPr>
        <w:t xml:space="preserve"> возможно размещение площадок для выгула и дрессировки собак.</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На территории технических зон, по согласованию с уполномоченными структурами, возможна организация бульваров, скверов, участков зеленых насаждений (все насаждения – с неглубокой, поверхностной корневой системой), установка некапитальных нестационарных сооружений, размещение площадок для стоянок автомобилей и выгула собак. Площадки для выгула собак располагаются не ближе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Pr="004761DC">
        <w:rPr>
          <w:rFonts w:ascii="Arial" w:eastAsia="Times New Roman" w:hAnsi="Arial" w:cs="Arial"/>
          <w:sz w:val="24"/>
          <w:szCs w:val="24"/>
          <w:lang w:eastAsia="ru-RU"/>
        </w:rPr>
        <w:t xml:space="preserve"> от красных линий улиц и дорог.</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Благоустройство полосы отвода железной дороги проектируется с учетом действующих строительных норм и правил.</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Береговая линия (граница водного объекта) определяется для:</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реки, ручья, канала, озера, обводненного карьера – по среднемноголетнему уровню вод в период, когда они не покрыты льдом;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пруда, водохранилища – по нормальному подпорному уровню воды;</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болота – по границе залежи торфа на нулевой глубине.</w:t>
      </w:r>
    </w:p>
    <w:p w:rsidR="004761DC" w:rsidRDefault="007158FB"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w:t>
      </w:r>
      <w:r w:rsidR="00586D14" w:rsidRPr="004761DC">
        <w:rPr>
          <w:rFonts w:ascii="Arial" w:eastAsia="Times New Roman" w:hAnsi="Arial" w:cs="Arial"/>
          <w:sz w:val="24"/>
          <w:szCs w:val="24"/>
          <w:lang w:eastAsia="ru-RU"/>
        </w:rPr>
        <w:t xml:space="preserve">. Разработка проекта благоустройства территорий </w:t>
      </w:r>
      <w:proofErr w:type="spellStart"/>
      <w:r w:rsidR="00586D14" w:rsidRPr="004761DC">
        <w:rPr>
          <w:rFonts w:ascii="Arial" w:eastAsia="Times New Roman" w:hAnsi="Arial" w:cs="Arial"/>
          <w:sz w:val="24"/>
          <w:szCs w:val="24"/>
          <w:lang w:eastAsia="ru-RU"/>
        </w:rPr>
        <w:t>водоохранных</w:t>
      </w:r>
      <w:proofErr w:type="spellEnd"/>
      <w:r w:rsidR="00586D14" w:rsidRPr="004761DC">
        <w:rPr>
          <w:rFonts w:ascii="Arial" w:eastAsia="Times New Roman" w:hAnsi="Arial" w:cs="Arial"/>
          <w:sz w:val="24"/>
          <w:szCs w:val="24"/>
          <w:lang w:eastAsia="ru-RU"/>
        </w:rPr>
        <w:t xml:space="preserve"> зон осуществляется в соответствии с водным законодательством Российской Федерации.</w:t>
      </w:r>
      <w:bookmarkStart w:id="7" w:name="_Toc402276775"/>
    </w:p>
    <w:p w:rsidR="004761DC" w:rsidRDefault="004761DC" w:rsidP="004761DC">
      <w:pPr>
        <w:tabs>
          <w:tab w:val="left" w:pos="1134"/>
          <w:tab w:val="left" w:pos="1276"/>
        </w:tabs>
        <w:spacing w:after="0" w:line="240" w:lineRule="auto"/>
        <w:ind w:firstLine="567"/>
        <w:jc w:val="both"/>
        <w:outlineLvl w:val="1"/>
        <w:rPr>
          <w:rFonts w:ascii="Arial" w:eastAsia="MS Gothic" w:hAnsi="Arial" w:cs="Arial"/>
          <w:b/>
          <w:sz w:val="24"/>
          <w:szCs w:val="24"/>
        </w:rPr>
      </w:pPr>
    </w:p>
    <w:p w:rsidR="004761DC" w:rsidRDefault="00C020FE"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14</w:t>
      </w:r>
      <w:r w:rsidR="00586D14" w:rsidRPr="004761DC">
        <w:rPr>
          <w:rFonts w:ascii="Arial" w:eastAsia="MS Gothic" w:hAnsi="Arial" w:cs="Arial"/>
          <w:b/>
          <w:sz w:val="24"/>
          <w:szCs w:val="24"/>
        </w:rPr>
        <w:t>. Детские площадки</w:t>
      </w:r>
      <w:bookmarkEnd w:id="7"/>
    </w:p>
    <w:p w:rsidR="004761DC" w:rsidRDefault="004761DC" w:rsidP="004761DC">
      <w:pPr>
        <w:tabs>
          <w:tab w:val="left" w:pos="1134"/>
          <w:tab w:val="left" w:pos="1276"/>
        </w:tabs>
        <w:spacing w:after="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w:t>
      </w:r>
      <w:r w:rsidR="00D62BC0" w:rsidRPr="004761DC">
        <w:rPr>
          <w:rFonts w:ascii="Arial" w:eastAsia="Times New Roman" w:hAnsi="Arial" w:cs="Arial"/>
          <w:sz w:val="24"/>
          <w:szCs w:val="24"/>
          <w:lang w:eastAsia="ru-RU"/>
        </w:rPr>
        <w:t>и</w:t>
      </w:r>
      <w:r w:rsidRPr="004761DC">
        <w:rPr>
          <w:rFonts w:ascii="Arial" w:eastAsia="Times New Roman" w:hAnsi="Arial" w:cs="Arial"/>
          <w:sz w:val="24"/>
          <w:szCs w:val="24"/>
          <w:lang w:eastAsia="ru-RU"/>
        </w:rPr>
        <w:t xml:space="preserve"> настоящим</w:t>
      </w:r>
      <w:r w:rsidR="00D62BC0" w:rsidRPr="004761DC">
        <w:rPr>
          <w:rFonts w:ascii="Arial" w:eastAsia="Times New Roman" w:hAnsi="Arial" w:cs="Arial"/>
          <w:sz w:val="24"/>
          <w:szCs w:val="24"/>
          <w:lang w:eastAsia="ru-RU"/>
        </w:rPr>
        <w:t>и Правилами</w:t>
      </w:r>
      <w:r w:rsidRPr="004761DC">
        <w:rPr>
          <w:rFonts w:ascii="Arial" w:eastAsia="Times New Roman" w:hAnsi="Arial" w:cs="Arial"/>
          <w:sz w:val="24"/>
          <w:szCs w:val="24"/>
          <w:lang w:eastAsia="ru-RU"/>
        </w:rPr>
        <w:t>.</w:t>
      </w:r>
      <w:r w:rsidR="00934215" w:rsidRPr="004761DC">
        <w:rPr>
          <w:rFonts w:ascii="Arial" w:eastAsia="Times New Roman" w:hAnsi="Arial" w:cs="Arial"/>
          <w:sz w:val="24"/>
          <w:szCs w:val="24"/>
          <w:lang w:eastAsia="ru-RU"/>
        </w:rPr>
        <w:t xml:space="preserve"> </w:t>
      </w:r>
      <w:r w:rsidR="00934215" w:rsidRPr="004761DC">
        <w:rPr>
          <w:rFonts w:ascii="Arial" w:eastAsia="Calibri" w:hAnsi="Arial" w:cs="Arial"/>
          <w:sz w:val="24"/>
          <w:szCs w:val="24"/>
        </w:rPr>
        <w:t xml:space="preserve">При проектировании, реконструкции детских площадок необходимо предусматривать установку </w:t>
      </w:r>
      <w:r w:rsidR="00934215" w:rsidRPr="004761DC">
        <w:rPr>
          <w:rFonts w:ascii="Arial" w:eastAsia="Batang" w:hAnsi="Arial" w:cs="Arial"/>
          <w:sz w:val="24"/>
          <w:szCs w:val="24"/>
        </w:rPr>
        <w:t>программно-технических комплексов видеонаблюдения</w:t>
      </w:r>
      <w:r w:rsidR="00934215" w:rsidRPr="004761DC">
        <w:rPr>
          <w:rFonts w:ascii="Arial" w:eastAsia="Calibri" w:hAnsi="Arial" w:cs="Arial"/>
          <w:sz w:val="24"/>
          <w:szCs w:val="24"/>
        </w:rPr>
        <w:t xml:space="preserve">, их подключение в соответствии с требованиями, установленными </w:t>
      </w:r>
      <w:r w:rsidR="00934215" w:rsidRPr="004761DC">
        <w:rPr>
          <w:rFonts w:ascii="Arial" w:eastAsia="Batang" w:hAnsi="Arial" w:cs="Arial"/>
          <w:sz w:val="24"/>
          <w:szCs w:val="24"/>
        </w:rPr>
        <w:t>уполномоченным органом.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Детские площадки предназначены для игр и активного отдыха детей разных возрастов: </w:t>
      </w:r>
      <w:proofErr w:type="spellStart"/>
      <w:r w:rsidRPr="004761DC">
        <w:rPr>
          <w:rFonts w:ascii="Arial" w:eastAsia="Times New Roman" w:hAnsi="Arial" w:cs="Arial"/>
          <w:sz w:val="24"/>
          <w:szCs w:val="24"/>
          <w:lang w:eastAsia="ru-RU"/>
        </w:rPr>
        <w:t>преддошкольного</w:t>
      </w:r>
      <w:proofErr w:type="spellEnd"/>
      <w:r w:rsidRPr="004761DC">
        <w:rPr>
          <w:rFonts w:ascii="Arial" w:eastAsia="Times New Roman" w:hAnsi="Arial" w:cs="Arial"/>
          <w:sz w:val="24"/>
          <w:szCs w:val="24"/>
          <w:lang w:eastAsia="ru-RU"/>
        </w:rPr>
        <w:t xml:space="preserve"> (до 3 лет), дошкольного (до 7 лет), младшего и среднего школьного возраста (7-12 лет), подростков (12-16 лет). Детские площадки могут быть </w:t>
      </w:r>
      <w:r w:rsidRPr="004761DC">
        <w:rPr>
          <w:rFonts w:ascii="Arial" w:eastAsia="Times New Roman" w:hAnsi="Arial" w:cs="Arial"/>
          <w:sz w:val="24"/>
          <w:szCs w:val="24"/>
          <w:lang w:eastAsia="ru-RU"/>
        </w:rPr>
        <w:lastRenderedPageBreak/>
        <w:t xml:space="preserve">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Расстояние от окон жилых домов и общественных зданий до границ детских площадок дошкольного возраста должно составлять не менее </w:t>
      </w:r>
      <w:smartTag w:uri="urn:schemas-microsoft-com:office:smarttags" w:element="metricconverter">
        <w:smartTagPr>
          <w:attr w:name="ProductID" w:val="10 м"/>
        </w:smartTagPr>
        <w:r w:rsidRPr="004761DC">
          <w:rPr>
            <w:rFonts w:ascii="Arial" w:eastAsia="Times New Roman" w:hAnsi="Arial" w:cs="Arial"/>
            <w:sz w:val="24"/>
            <w:szCs w:val="24"/>
            <w:lang w:eastAsia="ru-RU"/>
          </w:rPr>
          <w:t>10 м</w:t>
        </w:r>
      </w:smartTag>
      <w:r w:rsidRPr="004761DC">
        <w:rPr>
          <w:rFonts w:ascii="Arial" w:eastAsia="Times New Roman" w:hAnsi="Arial" w:cs="Arial"/>
          <w:sz w:val="24"/>
          <w:szCs w:val="24"/>
          <w:lang w:eastAsia="ru-RU"/>
        </w:rPr>
        <w:t xml:space="preserve">, младшего и среднего школьного возраста – не менее </w:t>
      </w:r>
      <w:smartTag w:uri="urn:schemas-microsoft-com:office:smarttags" w:element="metricconverter">
        <w:smartTagPr>
          <w:attr w:name="ProductID" w:val="20 м"/>
        </w:smartTagPr>
        <w:r w:rsidRPr="004761DC">
          <w:rPr>
            <w:rFonts w:ascii="Arial" w:eastAsia="Times New Roman" w:hAnsi="Arial" w:cs="Arial"/>
            <w:sz w:val="24"/>
            <w:szCs w:val="24"/>
            <w:lang w:eastAsia="ru-RU"/>
          </w:rPr>
          <w:t>20 м</w:t>
        </w:r>
      </w:smartTag>
      <w:r w:rsidRPr="004761DC">
        <w:rPr>
          <w:rFonts w:ascii="Arial" w:eastAsia="Times New Roman" w:hAnsi="Arial" w:cs="Arial"/>
          <w:sz w:val="24"/>
          <w:szCs w:val="24"/>
          <w:lang w:eastAsia="ru-RU"/>
        </w:rPr>
        <w:t xml:space="preserve">, комплексных игровых площадок – не менее </w:t>
      </w:r>
      <w:smartTag w:uri="urn:schemas-microsoft-com:office:smarttags" w:element="metricconverter">
        <w:smartTagPr>
          <w:attr w:name="ProductID" w:val="40 м"/>
        </w:smartTagPr>
        <w:r w:rsidRPr="004761DC">
          <w:rPr>
            <w:rFonts w:ascii="Arial" w:eastAsia="Times New Roman" w:hAnsi="Arial" w:cs="Arial"/>
            <w:sz w:val="24"/>
            <w:szCs w:val="24"/>
            <w:lang w:eastAsia="ru-RU"/>
          </w:rPr>
          <w:t>40 м</w:t>
        </w:r>
      </w:smartTag>
      <w:r w:rsidRPr="004761DC">
        <w:rPr>
          <w:rFonts w:ascii="Arial" w:eastAsia="Times New Roman" w:hAnsi="Arial" w:cs="Arial"/>
          <w:sz w:val="24"/>
          <w:szCs w:val="24"/>
          <w:lang w:eastAsia="ru-RU"/>
        </w:rPr>
        <w:t xml:space="preserve">, спортивно-игровых комплексов – не менее </w:t>
      </w:r>
      <w:smartTag w:uri="urn:schemas-microsoft-com:office:smarttags" w:element="metricconverter">
        <w:smartTagPr>
          <w:attr w:name="ProductID" w:val="100 м"/>
        </w:smartTagPr>
        <w:r w:rsidRPr="004761DC">
          <w:rPr>
            <w:rFonts w:ascii="Arial" w:eastAsia="Times New Roman" w:hAnsi="Arial" w:cs="Arial"/>
            <w:sz w:val="24"/>
            <w:szCs w:val="24"/>
            <w:lang w:eastAsia="ru-RU"/>
          </w:rPr>
          <w:t>100 м</w:t>
        </w:r>
      </w:smartTag>
      <w:r w:rsidRPr="004761DC">
        <w:rPr>
          <w:rFonts w:ascii="Arial" w:eastAsia="Times New Roman" w:hAnsi="Arial" w:cs="Arial"/>
          <w:sz w:val="24"/>
          <w:szCs w:val="24"/>
          <w:lang w:eastAsia="ru-RU"/>
        </w:rPr>
        <w:t xml:space="preserve">. </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Детские площадки для </w:t>
      </w:r>
      <w:proofErr w:type="spellStart"/>
      <w:r w:rsidRPr="004761DC">
        <w:rPr>
          <w:rFonts w:ascii="Arial" w:eastAsia="Times New Roman" w:hAnsi="Arial" w:cs="Arial"/>
          <w:sz w:val="24"/>
          <w:szCs w:val="24"/>
          <w:lang w:eastAsia="ru-RU"/>
        </w:rPr>
        <w:t>преддошкольного</w:t>
      </w:r>
      <w:proofErr w:type="spellEnd"/>
      <w:r w:rsidRPr="004761DC">
        <w:rPr>
          <w:rFonts w:ascii="Arial" w:eastAsia="Times New Roman" w:hAnsi="Arial" w:cs="Arial"/>
          <w:sz w:val="24"/>
          <w:szCs w:val="24"/>
          <w:lang w:eastAsia="ru-RU"/>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Площадки для игр детей на территориях жилого назначения проектируются из расчета 0,5-0,7 </w:t>
      </w:r>
      <w:proofErr w:type="spellStart"/>
      <w:r w:rsidRPr="004761DC">
        <w:rPr>
          <w:rFonts w:ascii="Arial" w:eastAsia="Times New Roman" w:hAnsi="Arial" w:cs="Arial"/>
          <w:sz w:val="24"/>
          <w:szCs w:val="24"/>
          <w:lang w:eastAsia="ru-RU"/>
        </w:rPr>
        <w:t>кв.м</w:t>
      </w:r>
      <w:proofErr w:type="spellEnd"/>
      <w:r w:rsidRPr="004761DC">
        <w:rPr>
          <w:rFonts w:ascii="Arial" w:eastAsia="Times New Roman" w:hAnsi="Arial" w:cs="Arial"/>
          <w:sz w:val="24"/>
          <w:szCs w:val="24"/>
          <w:lang w:eastAsia="ru-RU"/>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w:t>
      </w:r>
      <w:r w:rsidR="00D62BC0" w:rsidRPr="004761DC">
        <w:rPr>
          <w:rFonts w:ascii="Arial" w:eastAsia="Times New Roman" w:hAnsi="Arial" w:cs="Arial"/>
          <w:sz w:val="24"/>
          <w:szCs w:val="24"/>
          <w:lang w:eastAsia="ru-RU"/>
        </w:rPr>
        <w:t>городском округе Лобня</w:t>
      </w:r>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Площадки детей </w:t>
      </w:r>
      <w:proofErr w:type="spellStart"/>
      <w:r w:rsidRPr="004761DC">
        <w:rPr>
          <w:rFonts w:ascii="Arial" w:eastAsia="Times New Roman" w:hAnsi="Arial" w:cs="Arial"/>
          <w:sz w:val="24"/>
          <w:szCs w:val="24"/>
          <w:lang w:eastAsia="ru-RU"/>
        </w:rPr>
        <w:t>преддошкольного</w:t>
      </w:r>
      <w:proofErr w:type="spellEnd"/>
      <w:r w:rsidRPr="004761DC">
        <w:rPr>
          <w:rFonts w:ascii="Arial" w:eastAsia="Times New Roman" w:hAnsi="Arial" w:cs="Arial"/>
          <w:sz w:val="24"/>
          <w:szCs w:val="24"/>
          <w:lang w:eastAsia="ru-RU"/>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w:t>
      </w:r>
      <w:smartTag w:uri="urn:schemas-microsoft-com:office:smarttags" w:element="metricconverter">
        <w:smartTagPr>
          <w:attr w:name="ProductID" w:val="80 кв. м"/>
        </w:smartTagPr>
        <w:r w:rsidRPr="004761DC">
          <w:rPr>
            <w:rFonts w:ascii="Arial" w:eastAsia="Times New Roman" w:hAnsi="Arial" w:cs="Arial"/>
            <w:sz w:val="24"/>
            <w:szCs w:val="24"/>
            <w:lang w:eastAsia="ru-RU"/>
          </w:rPr>
          <w:t>80 кв. 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Оптимальный размер игровых площадок для детей дошкольного возраста – 70-</w:t>
      </w:r>
      <w:smartTag w:uri="urn:schemas-microsoft-com:office:smarttags" w:element="metricconverter">
        <w:smartTagPr>
          <w:attr w:name="ProductID" w:val="150 кв. м"/>
        </w:smartTagPr>
        <w:r w:rsidRPr="004761DC">
          <w:rPr>
            <w:rFonts w:ascii="Arial" w:eastAsia="Times New Roman" w:hAnsi="Arial" w:cs="Arial"/>
            <w:sz w:val="24"/>
            <w:szCs w:val="24"/>
            <w:lang w:eastAsia="ru-RU"/>
          </w:rPr>
          <w:t>150 кв. м</w:t>
        </w:r>
      </w:smartTag>
      <w:r w:rsidRPr="004761DC">
        <w:rPr>
          <w:rFonts w:ascii="Arial" w:eastAsia="Times New Roman" w:hAnsi="Arial" w:cs="Arial"/>
          <w:sz w:val="24"/>
          <w:szCs w:val="24"/>
          <w:lang w:eastAsia="ru-RU"/>
        </w:rPr>
        <w:t>, школьного возраста – 100-</w:t>
      </w:r>
      <w:smartTag w:uri="urn:schemas-microsoft-com:office:smarttags" w:element="metricconverter">
        <w:smartTagPr>
          <w:attr w:name="ProductID" w:val="300 кв. м"/>
        </w:smartTagPr>
        <w:r w:rsidRPr="004761DC">
          <w:rPr>
            <w:rFonts w:ascii="Arial" w:eastAsia="Times New Roman" w:hAnsi="Arial" w:cs="Arial"/>
            <w:sz w:val="24"/>
            <w:szCs w:val="24"/>
            <w:lang w:eastAsia="ru-RU"/>
          </w:rPr>
          <w:t>300 кв. м</w:t>
        </w:r>
      </w:smartTag>
      <w:r w:rsidRPr="004761DC">
        <w:rPr>
          <w:rFonts w:ascii="Arial" w:eastAsia="Times New Roman" w:hAnsi="Arial" w:cs="Arial"/>
          <w:sz w:val="24"/>
          <w:szCs w:val="24"/>
          <w:lang w:eastAsia="ru-RU"/>
        </w:rPr>
        <w:t>, комплексных игровых площадок – 900-</w:t>
      </w:r>
      <w:smartTag w:uri="urn:schemas-microsoft-com:office:smarttags" w:element="metricconverter">
        <w:smartTagPr>
          <w:attr w:name="ProductID" w:val="1600 кв. м"/>
        </w:smartTagPr>
        <w:r w:rsidRPr="004761DC">
          <w:rPr>
            <w:rFonts w:ascii="Arial" w:eastAsia="Times New Roman" w:hAnsi="Arial" w:cs="Arial"/>
            <w:sz w:val="24"/>
            <w:szCs w:val="24"/>
            <w:lang w:eastAsia="ru-RU"/>
          </w:rPr>
          <w:t>1600 кв. м</w:t>
        </w:r>
      </w:smartTag>
      <w:r w:rsidRPr="004761DC">
        <w:rPr>
          <w:rFonts w:ascii="Arial" w:eastAsia="Times New Roman" w:hAnsi="Arial" w:cs="Arial"/>
          <w:sz w:val="24"/>
          <w:szCs w:val="24"/>
          <w:lang w:eastAsia="ru-RU"/>
        </w:rPr>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sidRPr="004761DC">
          <w:rPr>
            <w:rFonts w:ascii="Arial" w:eastAsia="Times New Roman" w:hAnsi="Arial" w:cs="Arial"/>
            <w:sz w:val="24"/>
            <w:szCs w:val="24"/>
            <w:lang w:eastAsia="ru-RU"/>
          </w:rPr>
          <w:t>150 кв. м</w:t>
        </w:r>
      </w:smartTag>
      <w:r w:rsidRPr="004761DC">
        <w:rPr>
          <w:rFonts w:ascii="Arial" w:eastAsia="Times New Roman" w:hAnsi="Arial" w:cs="Arial"/>
          <w:sz w:val="24"/>
          <w:szCs w:val="24"/>
          <w:lang w:eastAsia="ru-RU"/>
        </w:rPr>
        <w:t>). Соседствующие детские и взрослые площадки необходимо разделять густыми зелеными посадками и (или) декоративными стенками.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sidR="00D62BC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10. Обязательный перечень элементов благоустройства территории на детской площадке включает: информац</w:t>
      </w:r>
      <w:r w:rsidR="00934215" w:rsidRPr="004761DC">
        <w:rPr>
          <w:rFonts w:ascii="Arial" w:eastAsia="Times New Roman" w:hAnsi="Arial" w:cs="Arial"/>
          <w:sz w:val="24"/>
          <w:szCs w:val="24"/>
          <w:lang w:eastAsia="ru-RU"/>
        </w:rPr>
        <w:t>ионные стенды (таблички), резиновые</w:t>
      </w:r>
      <w:r w:rsidRPr="004761DC">
        <w:rPr>
          <w:rFonts w:ascii="Arial" w:eastAsia="Times New Roman" w:hAnsi="Arial" w:cs="Arial"/>
          <w:sz w:val="24"/>
          <w:szCs w:val="24"/>
          <w:lang w:eastAsia="ru-RU"/>
        </w:rPr>
        <w:t xml:space="preserve">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11. </w:t>
      </w:r>
      <w:r w:rsidR="00934215" w:rsidRPr="004761DC">
        <w:rPr>
          <w:rFonts w:ascii="Arial" w:eastAsia="Calibri" w:hAnsi="Arial" w:cs="Arial"/>
          <w:sz w:val="24"/>
          <w:szCs w:val="24"/>
        </w:rPr>
        <w:t xml:space="preserve">Мягкие виды покрытия (песчаное, уплотненное песчаное </w:t>
      </w:r>
      <w:r w:rsidR="00934215" w:rsidRPr="004761DC">
        <w:rPr>
          <w:rFonts w:ascii="Arial" w:eastAsia="Calibri" w:hAnsi="Arial" w:cs="Arial"/>
          <w:sz w:val="24"/>
          <w:szCs w:val="24"/>
        </w:rPr>
        <w:br/>
        <w:t xml:space="preserve">на грунтовом основании или гравийной крошке, мягкое резиновое </w:t>
      </w:r>
      <w:r w:rsidR="00934215" w:rsidRPr="004761DC">
        <w:rPr>
          <w:rFonts w:ascii="Arial" w:eastAsia="Calibri" w:hAnsi="Arial" w:cs="Arial"/>
          <w:sz w:val="24"/>
          <w:szCs w:val="24"/>
        </w:rPr>
        <w:br/>
        <w:t>или мягкое синтетическое) предусматриваются на детской площадке в местах распо</w:t>
      </w:r>
      <w:r w:rsidR="00465A97" w:rsidRPr="004761DC">
        <w:rPr>
          <w:rFonts w:ascii="Arial" w:eastAsia="Calibri" w:hAnsi="Arial" w:cs="Arial"/>
          <w:sz w:val="24"/>
          <w:szCs w:val="24"/>
        </w:rPr>
        <w:t xml:space="preserve">ложения игрового оборудования. </w:t>
      </w:r>
      <w:r w:rsidR="00934215" w:rsidRPr="004761DC">
        <w:rPr>
          <w:rFonts w:ascii="Arial" w:eastAsia="Calibri" w:hAnsi="Arial" w:cs="Arial"/>
          <w:sz w:val="24"/>
          <w:szCs w:val="24"/>
        </w:rPr>
        <w:t xml:space="preserve">На вновь вводимых в эксплуатацию или прошедших реконструкцию объектах применяется мягкое резиновое или </w:t>
      </w:r>
      <w:r w:rsidR="00D61E78" w:rsidRPr="004761DC">
        <w:rPr>
          <w:rFonts w:ascii="Arial" w:eastAsia="Calibri" w:hAnsi="Arial" w:cs="Arial"/>
          <w:sz w:val="24"/>
          <w:szCs w:val="24"/>
        </w:rPr>
        <w:t>мягкое синтетическое</w:t>
      </w:r>
      <w:r w:rsidR="00934215" w:rsidRPr="004761DC">
        <w:rPr>
          <w:rFonts w:ascii="Arial" w:eastAsia="Calibri" w:hAnsi="Arial" w:cs="Arial"/>
          <w:sz w:val="24"/>
          <w:szCs w:val="24"/>
        </w:rPr>
        <w:t xml:space="preserve"> покрытие. Места установки скамеек оборудуются твердыми видами покрытия или фундаментом. При травяном покрытии площадок предусматриваются пешехо</w:t>
      </w:r>
      <w:r w:rsidR="009D1360" w:rsidRPr="004761DC">
        <w:rPr>
          <w:rFonts w:ascii="Arial" w:eastAsia="Calibri" w:hAnsi="Arial" w:cs="Arial"/>
          <w:sz w:val="24"/>
          <w:szCs w:val="24"/>
        </w:rPr>
        <w:t xml:space="preserve">дные дорожки с твердым, мягким </w:t>
      </w:r>
      <w:r w:rsidR="00934215" w:rsidRPr="004761DC">
        <w:rPr>
          <w:rFonts w:ascii="Arial" w:eastAsia="Calibri" w:hAnsi="Arial" w:cs="Arial"/>
          <w:sz w:val="24"/>
          <w:szCs w:val="24"/>
        </w:rPr>
        <w:t>или ком</w:t>
      </w:r>
      <w:r w:rsidR="002F6B16" w:rsidRPr="004761DC">
        <w:rPr>
          <w:rFonts w:ascii="Arial" w:eastAsia="Calibri" w:hAnsi="Arial" w:cs="Arial"/>
          <w:sz w:val="24"/>
          <w:szCs w:val="24"/>
        </w:rPr>
        <w:t>бинированными видами покрытия.</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12. Для сопряжения поверхностей площадки и газона применяются садовые бортовые камни со скошенными или закругленными краями.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4761DC">
          <w:rPr>
            <w:rFonts w:ascii="Arial" w:eastAsia="Times New Roman" w:hAnsi="Arial" w:cs="Arial"/>
            <w:sz w:val="24"/>
            <w:szCs w:val="24"/>
            <w:lang w:eastAsia="ru-RU"/>
          </w:rPr>
          <w:t>1 м</w:t>
        </w:r>
      </w:smartTag>
      <w:r w:rsidRPr="004761DC">
        <w:rPr>
          <w:rFonts w:ascii="Arial" w:eastAsia="Times New Roman" w:hAnsi="Arial" w:cs="Arial"/>
          <w:sz w:val="24"/>
          <w:szCs w:val="24"/>
          <w:lang w:eastAsia="ru-RU"/>
        </w:rPr>
        <w:t xml:space="preserve"> от края площадки до оси дерева. На площадках дошкольного возраста не допускается </w:t>
      </w:r>
      <w:r w:rsidRPr="004761DC">
        <w:rPr>
          <w:rFonts w:ascii="Arial" w:eastAsia="Times New Roman" w:hAnsi="Arial" w:cs="Arial"/>
          <w:sz w:val="24"/>
          <w:szCs w:val="24"/>
          <w:lang w:eastAsia="ru-RU"/>
        </w:rPr>
        <w:lastRenderedPageBreak/>
        <w:t>применение видов растений с колючками. На всех видах детских площадок не допускается применение растений с ядовитыми плодами.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4761DC">
          <w:rPr>
            <w:rFonts w:ascii="Arial" w:eastAsia="Times New Roman" w:hAnsi="Arial" w:cs="Arial"/>
            <w:sz w:val="24"/>
            <w:szCs w:val="24"/>
            <w:lang w:eastAsia="ru-RU"/>
          </w:rPr>
          <w:t>2,5 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16.</w:t>
      </w:r>
      <w:r w:rsidRPr="004761DC">
        <w:rPr>
          <w:rFonts w:ascii="Arial" w:eastAsia="Times New Roman" w:hAnsi="Arial" w:cs="Arial"/>
          <w:sz w:val="24"/>
          <w:szCs w:val="24"/>
          <w:lang w:eastAsia="ru-RU"/>
        </w:rPr>
        <w:tab/>
        <w:t>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17.</w:t>
      </w:r>
      <w:r w:rsidRPr="004761DC">
        <w:rPr>
          <w:rFonts w:ascii="Arial" w:eastAsia="Times New Roman" w:hAnsi="Arial" w:cs="Arial"/>
          <w:sz w:val="24"/>
          <w:szCs w:val="24"/>
          <w:lang w:eastAsia="ru-RU"/>
        </w:rPr>
        <w:tab/>
        <w:t>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18.</w:t>
      </w:r>
      <w:r w:rsidRPr="004761DC">
        <w:rPr>
          <w:rFonts w:ascii="Arial" w:eastAsia="Times New Roman" w:hAnsi="Arial" w:cs="Arial"/>
          <w:sz w:val="24"/>
          <w:szCs w:val="24"/>
          <w:lang w:eastAsia="ru-RU"/>
        </w:rPr>
        <w:tab/>
        <w:t>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19.</w:t>
      </w:r>
      <w:r w:rsidRPr="004761DC">
        <w:rPr>
          <w:rFonts w:ascii="Arial" w:eastAsia="Times New Roman" w:hAnsi="Arial" w:cs="Arial"/>
          <w:sz w:val="24"/>
          <w:szCs w:val="24"/>
          <w:lang w:eastAsia="ru-RU"/>
        </w:rPr>
        <w:tab/>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20.</w:t>
      </w:r>
      <w:r w:rsidRPr="004761DC">
        <w:rPr>
          <w:rFonts w:ascii="Arial" w:eastAsia="Times New Roman" w:hAnsi="Arial" w:cs="Arial"/>
          <w:sz w:val="24"/>
          <w:szCs w:val="24"/>
          <w:lang w:eastAsia="ru-RU"/>
        </w:rPr>
        <w:tab/>
        <w:t xml:space="preserve">Минимальное расстояние до контейнерных площадок – </w:t>
      </w:r>
      <w:smartTag w:uri="urn:schemas-microsoft-com:office:smarttags" w:element="metricconverter">
        <w:smartTagPr>
          <w:attr w:name="ProductID" w:val="15 метров"/>
        </w:smartTagPr>
        <w:r w:rsidRPr="004761DC">
          <w:rPr>
            <w:rFonts w:ascii="Arial" w:eastAsia="Times New Roman" w:hAnsi="Arial" w:cs="Arial"/>
            <w:sz w:val="24"/>
            <w:szCs w:val="24"/>
            <w:lang w:eastAsia="ru-RU"/>
          </w:rPr>
          <w:t>15 метров</w:t>
        </w:r>
      </w:smartTag>
      <w:r w:rsidRPr="004761DC">
        <w:rPr>
          <w:rFonts w:ascii="Arial" w:eastAsia="Times New Roman" w:hAnsi="Arial" w:cs="Arial"/>
          <w:sz w:val="24"/>
          <w:szCs w:val="24"/>
          <w:lang w:eastAsia="ru-RU"/>
        </w:rPr>
        <w:t xml:space="preserve">, 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етров"/>
        </w:smartTagPr>
        <w:r w:rsidRPr="004761DC">
          <w:rPr>
            <w:rFonts w:ascii="Arial" w:eastAsia="Times New Roman" w:hAnsi="Arial" w:cs="Arial"/>
            <w:sz w:val="24"/>
            <w:szCs w:val="24"/>
            <w:lang w:eastAsia="ru-RU"/>
          </w:rPr>
          <w:t>50 метров</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21.</w:t>
      </w:r>
      <w:r w:rsidRPr="004761DC">
        <w:rPr>
          <w:rFonts w:ascii="Arial" w:eastAsia="Times New Roman" w:hAnsi="Arial" w:cs="Arial"/>
          <w:sz w:val="24"/>
          <w:szCs w:val="24"/>
          <w:lang w:eastAsia="ru-RU"/>
        </w:rPr>
        <w:tab/>
        <w:t>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w:t>
      </w:r>
      <w:smartTag w:uri="urn:schemas-microsoft-com:office:smarttags" w:element="metricconverter">
        <w:smartTagPr>
          <w:attr w:name="ProductID" w:val="2 миллиметра"/>
        </w:smartTagPr>
        <w:r w:rsidRPr="004761DC">
          <w:rPr>
            <w:rFonts w:ascii="Arial" w:eastAsia="Times New Roman" w:hAnsi="Arial" w:cs="Arial"/>
            <w:sz w:val="24"/>
            <w:szCs w:val="24"/>
            <w:lang w:eastAsia="ru-RU"/>
          </w:rPr>
          <w:t>2 миллиметра</w:t>
        </w:r>
      </w:smartTag>
      <w:r w:rsidRPr="004761DC">
        <w:rPr>
          <w:rFonts w:ascii="Arial" w:eastAsia="Times New Roman" w:hAnsi="Arial" w:cs="Arial"/>
          <w:sz w:val="24"/>
          <w:szCs w:val="24"/>
          <w:lang w:eastAsia="ru-RU"/>
        </w:rPr>
        <w:t>, при использовании гравия 2-</w:t>
      </w:r>
      <w:smartTag w:uri="urn:schemas-microsoft-com:office:smarttags" w:element="metricconverter">
        <w:smartTagPr>
          <w:attr w:name="ProductID" w:val="8 миллиметров"/>
        </w:smartTagPr>
        <w:r w:rsidRPr="004761DC">
          <w:rPr>
            <w:rFonts w:ascii="Arial" w:eastAsia="Times New Roman" w:hAnsi="Arial" w:cs="Arial"/>
            <w:sz w:val="24"/>
            <w:szCs w:val="24"/>
            <w:lang w:eastAsia="ru-RU"/>
          </w:rPr>
          <w:t>8 миллиметров</w:t>
        </w:r>
      </w:smartTag>
      <w:r w:rsidRPr="004761DC">
        <w:rPr>
          <w:rFonts w:ascii="Arial" w:eastAsia="Times New Roman" w:hAnsi="Arial" w:cs="Arial"/>
          <w:sz w:val="24"/>
          <w:szCs w:val="24"/>
          <w:lang w:eastAsia="ru-RU"/>
        </w:rPr>
        <w:t xml:space="preserve">. Толщина слоя – </w:t>
      </w:r>
      <w:smartTag w:uri="urn:schemas-microsoft-com:office:smarttags" w:element="metricconverter">
        <w:smartTagPr>
          <w:attr w:name="ProductID" w:val="500 миллиметров"/>
        </w:smartTagPr>
        <w:r w:rsidRPr="004761DC">
          <w:rPr>
            <w:rFonts w:ascii="Arial" w:eastAsia="Times New Roman" w:hAnsi="Arial" w:cs="Arial"/>
            <w:sz w:val="24"/>
            <w:szCs w:val="24"/>
            <w:lang w:eastAsia="ru-RU"/>
          </w:rPr>
          <w:t>500 миллиметров</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22.</w:t>
      </w:r>
      <w:r w:rsidRPr="004761DC">
        <w:rPr>
          <w:rFonts w:ascii="Arial" w:eastAsia="Times New Roman" w:hAnsi="Arial" w:cs="Arial"/>
          <w:sz w:val="24"/>
          <w:szCs w:val="24"/>
          <w:lang w:eastAsia="ru-RU"/>
        </w:rPr>
        <w:tab/>
        <w:t xml:space="preserve"> При ограждении площадок зелеными насаждениями, а также при их озеленении не допускается применение растений с колючками и ядовитыми плодами.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23.</w:t>
      </w:r>
      <w:r w:rsidRPr="004761DC">
        <w:rPr>
          <w:rFonts w:ascii="Arial" w:eastAsia="Times New Roman" w:hAnsi="Arial" w:cs="Arial"/>
          <w:sz w:val="24"/>
          <w:szCs w:val="24"/>
          <w:lang w:eastAsia="ru-RU"/>
        </w:rPr>
        <w:tab/>
        <w:t xml:space="preserve"> Ветви или листва деревьев должны находиться не ниже </w:t>
      </w:r>
      <w:smartTag w:uri="urn:schemas-microsoft-com:office:smarttags" w:element="metricconverter">
        <w:smartTagPr>
          <w:attr w:name="ProductID" w:val="2,5 м"/>
        </w:smartTagPr>
        <w:r w:rsidRPr="004761DC">
          <w:rPr>
            <w:rFonts w:ascii="Arial" w:eastAsia="Times New Roman" w:hAnsi="Arial" w:cs="Arial"/>
            <w:sz w:val="24"/>
            <w:szCs w:val="24"/>
            <w:lang w:eastAsia="ru-RU"/>
          </w:rPr>
          <w:t>2,5 м</w:t>
        </w:r>
      </w:smartTag>
      <w:r w:rsidRPr="004761DC">
        <w:rPr>
          <w:rFonts w:ascii="Arial" w:eastAsia="Times New Roman" w:hAnsi="Arial" w:cs="Arial"/>
          <w:sz w:val="24"/>
          <w:szCs w:val="24"/>
          <w:lang w:eastAsia="ru-RU"/>
        </w:rPr>
        <w:t xml:space="preserve">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w:t>
      </w:r>
      <w:smartTag w:uri="urn:schemas-microsoft-com:office:smarttags" w:element="metricconverter">
        <w:smartTagPr>
          <w:attr w:name="ProductID" w:val="20 сантиметров"/>
        </w:smartTagPr>
        <w:r w:rsidRPr="004761DC">
          <w:rPr>
            <w:rFonts w:ascii="Arial" w:eastAsia="Times New Roman" w:hAnsi="Arial" w:cs="Arial"/>
            <w:sz w:val="24"/>
            <w:szCs w:val="24"/>
            <w:lang w:eastAsia="ru-RU"/>
          </w:rPr>
          <w:t>20 сантиметров</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24.</w:t>
      </w:r>
      <w:r w:rsidRPr="004761DC">
        <w:rPr>
          <w:rFonts w:ascii="Arial" w:eastAsia="Times New Roman" w:hAnsi="Arial" w:cs="Arial"/>
          <w:sz w:val="24"/>
          <w:szCs w:val="24"/>
          <w:lang w:eastAsia="ru-RU"/>
        </w:rPr>
        <w:tab/>
        <w:t>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25.</w:t>
      </w:r>
      <w:r w:rsidRPr="004761DC">
        <w:rPr>
          <w:rFonts w:ascii="Arial" w:eastAsia="Times New Roman" w:hAnsi="Arial" w:cs="Arial"/>
          <w:sz w:val="24"/>
          <w:szCs w:val="24"/>
          <w:lang w:eastAsia="ru-RU"/>
        </w:rPr>
        <w:tab/>
        <w:t>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26.</w:t>
      </w:r>
      <w:r w:rsidRPr="004761DC">
        <w:rPr>
          <w:rFonts w:ascii="Arial" w:eastAsia="Times New Roman" w:hAnsi="Arial" w:cs="Arial"/>
          <w:sz w:val="24"/>
          <w:szCs w:val="24"/>
          <w:lang w:eastAsia="ru-RU"/>
        </w:rPr>
        <w:tab/>
        <w:t>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Выступающие концы болтовых соединений должны быть защищены способом, исключающим </w:t>
      </w:r>
      <w:proofErr w:type="spellStart"/>
      <w:r w:rsidRPr="004761DC">
        <w:rPr>
          <w:rFonts w:ascii="Arial" w:eastAsia="Times New Roman" w:hAnsi="Arial" w:cs="Arial"/>
          <w:sz w:val="24"/>
          <w:szCs w:val="24"/>
          <w:lang w:eastAsia="ru-RU"/>
        </w:rPr>
        <w:t>травмирование</w:t>
      </w:r>
      <w:proofErr w:type="spellEnd"/>
      <w:r w:rsidRPr="004761DC">
        <w:rPr>
          <w:rFonts w:ascii="Arial" w:eastAsia="Times New Roman" w:hAnsi="Arial" w:cs="Arial"/>
          <w:sz w:val="24"/>
          <w:szCs w:val="24"/>
          <w:lang w:eastAsia="ru-RU"/>
        </w:rPr>
        <w:t>. Сварные швы должны быть гладкими.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27.</w:t>
      </w:r>
      <w:r w:rsidRPr="004761DC">
        <w:rPr>
          <w:rFonts w:ascii="Arial" w:eastAsia="Times New Roman" w:hAnsi="Arial" w:cs="Arial"/>
          <w:sz w:val="24"/>
          <w:szCs w:val="24"/>
          <w:lang w:eastAsia="ru-RU"/>
        </w:rPr>
        <w:tab/>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28.</w:t>
      </w:r>
      <w:r w:rsidRPr="004761DC">
        <w:rPr>
          <w:rFonts w:ascii="Arial" w:eastAsia="Times New Roman" w:hAnsi="Arial" w:cs="Arial"/>
          <w:sz w:val="24"/>
          <w:szCs w:val="24"/>
          <w:lang w:eastAsia="ru-RU"/>
        </w:rPr>
        <w:tab/>
        <w:t xml:space="preserve">Элементы оборудования из древесины не должны иметь на поверхности дефектов обработки (заусенцев, </w:t>
      </w:r>
      <w:proofErr w:type="spellStart"/>
      <w:r w:rsidRPr="004761DC">
        <w:rPr>
          <w:rFonts w:ascii="Arial" w:eastAsia="Times New Roman" w:hAnsi="Arial" w:cs="Arial"/>
          <w:sz w:val="24"/>
          <w:szCs w:val="24"/>
          <w:lang w:eastAsia="ru-RU"/>
        </w:rPr>
        <w:t>отщепов</w:t>
      </w:r>
      <w:proofErr w:type="spellEnd"/>
      <w:r w:rsidRPr="004761DC">
        <w:rPr>
          <w:rFonts w:ascii="Arial" w:eastAsia="Times New Roman" w:hAnsi="Arial" w:cs="Arial"/>
          <w:sz w:val="24"/>
          <w:szCs w:val="24"/>
          <w:lang w:eastAsia="ru-RU"/>
        </w:rPr>
        <w:t>, сколов и т.п.). Не допускается наличие гниения основания деревянных опор и стоек.</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29.</w:t>
      </w:r>
      <w:r w:rsidRPr="004761DC">
        <w:rPr>
          <w:rFonts w:ascii="Arial" w:eastAsia="Times New Roman" w:hAnsi="Arial" w:cs="Arial"/>
          <w:sz w:val="24"/>
          <w:szCs w:val="24"/>
          <w:lang w:eastAsia="ru-RU"/>
        </w:rPr>
        <w:tab/>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30.</w:t>
      </w:r>
      <w:r w:rsidRPr="004761DC">
        <w:rPr>
          <w:rFonts w:ascii="Arial" w:eastAsia="Times New Roman" w:hAnsi="Arial" w:cs="Arial"/>
          <w:sz w:val="24"/>
          <w:szCs w:val="24"/>
          <w:lang w:eastAsia="ru-RU"/>
        </w:rPr>
        <w:tab/>
        <w:t>Крепление элементов оборудования должно исключать возможность их демонтажа без применения инструментов.</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31.</w:t>
      </w:r>
      <w:r w:rsidRPr="004761DC">
        <w:rPr>
          <w:rFonts w:ascii="Arial" w:eastAsia="Times New Roman" w:hAnsi="Arial" w:cs="Arial"/>
          <w:sz w:val="24"/>
          <w:szCs w:val="24"/>
          <w:lang w:eastAsia="ru-RU"/>
        </w:rPr>
        <w:tab/>
        <w:t>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32.</w:t>
      </w:r>
      <w:r w:rsidRPr="004761DC">
        <w:rPr>
          <w:rFonts w:ascii="Arial" w:eastAsia="Times New Roman" w:hAnsi="Arial" w:cs="Arial"/>
          <w:sz w:val="24"/>
          <w:szCs w:val="24"/>
          <w:lang w:eastAsia="ru-RU"/>
        </w:rPr>
        <w:tab/>
        <w:t>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а) элементы фундамента должны располагаться на глубине не менее </w:t>
      </w:r>
      <w:smartTag w:uri="urn:schemas-microsoft-com:office:smarttags" w:element="metricconverter">
        <w:smartTagPr>
          <w:attr w:name="ProductID" w:val="400 мм"/>
        </w:smartTagPr>
        <w:r w:rsidRPr="004761DC">
          <w:rPr>
            <w:rFonts w:ascii="Arial" w:eastAsia="Times New Roman" w:hAnsi="Arial" w:cs="Arial"/>
            <w:sz w:val="24"/>
            <w:szCs w:val="24"/>
            <w:lang w:eastAsia="ru-RU"/>
          </w:rPr>
          <w:t>400 мм</w:t>
        </w:r>
      </w:smartTag>
      <w:r w:rsidRPr="004761DC">
        <w:rPr>
          <w:rFonts w:ascii="Arial" w:eastAsia="Times New Roman" w:hAnsi="Arial" w:cs="Arial"/>
          <w:sz w:val="24"/>
          <w:szCs w:val="24"/>
          <w:lang w:eastAsia="ru-RU"/>
        </w:rPr>
        <w:t xml:space="preserve"> от поверхности покрытия игровой площадки;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б) глубина от поверхности покрытия игровой площадки до верха фундамента конической формы должна быть не менее </w:t>
      </w:r>
      <w:smartTag w:uri="urn:schemas-microsoft-com:office:smarttags" w:element="metricconverter">
        <w:smartTagPr>
          <w:attr w:name="ProductID" w:val="200 мм"/>
        </w:smartTagPr>
        <w:r w:rsidRPr="004761DC">
          <w:rPr>
            <w:rFonts w:ascii="Arial" w:eastAsia="Times New Roman" w:hAnsi="Arial" w:cs="Arial"/>
            <w:sz w:val="24"/>
            <w:szCs w:val="24"/>
            <w:lang w:eastAsia="ru-RU"/>
          </w:rPr>
          <w:t>200 мм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 острые кромки фундамента должны быть закруглены. Радиус закругления – не менее </w:t>
      </w:r>
      <w:smartTag w:uri="urn:schemas-microsoft-com:office:smarttags" w:element="metricconverter">
        <w:smartTagPr>
          <w:attr w:name="ProductID" w:val="20 мм"/>
        </w:smartTagPr>
        <w:r w:rsidRPr="004761DC">
          <w:rPr>
            <w:rFonts w:ascii="Arial" w:eastAsia="Times New Roman" w:hAnsi="Arial" w:cs="Arial"/>
            <w:sz w:val="24"/>
            <w:szCs w:val="24"/>
            <w:lang w:eastAsia="ru-RU"/>
          </w:rPr>
          <w:t>20 мм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г) концы элементов, выступающих из фундамента (например, анкерных болтов), должны располагаться на глубине не менее </w:t>
      </w:r>
      <w:smartTag w:uri="urn:schemas-microsoft-com:office:smarttags" w:element="metricconverter">
        <w:smartTagPr>
          <w:attr w:name="ProductID" w:val="400 мм"/>
        </w:smartTagPr>
        <w:r w:rsidRPr="004761DC">
          <w:rPr>
            <w:rFonts w:ascii="Arial" w:eastAsia="Times New Roman" w:hAnsi="Arial" w:cs="Arial"/>
            <w:sz w:val="24"/>
            <w:szCs w:val="24"/>
            <w:lang w:eastAsia="ru-RU"/>
          </w:rPr>
          <w:t>400 мм</w:t>
        </w:r>
      </w:smartTag>
      <w:r w:rsidRPr="004761DC">
        <w:rPr>
          <w:rFonts w:ascii="Arial" w:eastAsia="Times New Roman" w:hAnsi="Arial" w:cs="Arial"/>
          <w:sz w:val="24"/>
          <w:szCs w:val="24"/>
          <w:lang w:eastAsia="ru-RU"/>
        </w:rPr>
        <w:t xml:space="preserve"> от уровня поверхности покрытия игровой площадки.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33.</w:t>
      </w:r>
      <w:r w:rsidRPr="004761DC">
        <w:rPr>
          <w:rFonts w:ascii="Arial" w:eastAsia="Times New Roman" w:hAnsi="Arial" w:cs="Arial"/>
          <w:sz w:val="24"/>
          <w:szCs w:val="24"/>
          <w:lang w:eastAsia="ru-RU"/>
        </w:rPr>
        <w:tab/>
        <w:t xml:space="preserve">Закрытое оборудование (тоннели, игровые домики и т.п.) с внутренним размером более </w:t>
      </w:r>
      <w:smartTag w:uri="urn:schemas-microsoft-com:office:smarttags" w:element="metricconverter">
        <w:smartTagPr>
          <w:attr w:name="ProductID" w:val="2000 мм"/>
        </w:smartTagPr>
        <w:r w:rsidRPr="004761DC">
          <w:rPr>
            <w:rFonts w:ascii="Arial" w:eastAsia="Times New Roman" w:hAnsi="Arial" w:cs="Arial"/>
            <w:sz w:val="24"/>
            <w:szCs w:val="24"/>
            <w:lang w:eastAsia="ru-RU"/>
          </w:rPr>
          <w:t>2000 мм</w:t>
        </w:r>
      </w:smartTag>
      <w:r w:rsidRPr="004761DC">
        <w:rPr>
          <w:rFonts w:ascii="Arial" w:eastAsia="Times New Roman" w:hAnsi="Arial" w:cs="Arial"/>
          <w:sz w:val="24"/>
          <w:szCs w:val="24"/>
          <w:lang w:eastAsia="ru-RU"/>
        </w:rPr>
        <w:t xml:space="preserve">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При чрезвычайной ситуации доступы должны обеспечить возможность детям покинуть оборудование.</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34.</w:t>
      </w:r>
      <w:r w:rsidRPr="004761DC">
        <w:rPr>
          <w:rFonts w:ascii="Arial" w:eastAsia="Times New Roman" w:hAnsi="Arial" w:cs="Arial"/>
          <w:sz w:val="24"/>
          <w:szCs w:val="24"/>
          <w:lang w:eastAsia="ru-RU"/>
        </w:rPr>
        <w:tab/>
        <w:t xml:space="preserve">Размеры элемента (диаметр сечения) оборудования, позволяющего ребенку ухватиться, должны быть не менее </w:t>
      </w:r>
      <w:smartTag w:uri="urn:schemas-microsoft-com:office:smarttags" w:element="metricconverter">
        <w:smartTagPr>
          <w:attr w:name="ProductID" w:val="16 мм"/>
        </w:smartTagPr>
        <w:r w:rsidRPr="004761DC">
          <w:rPr>
            <w:rFonts w:ascii="Arial" w:eastAsia="Times New Roman" w:hAnsi="Arial" w:cs="Arial"/>
            <w:sz w:val="24"/>
            <w:szCs w:val="24"/>
            <w:lang w:eastAsia="ru-RU"/>
          </w:rPr>
          <w:t>16 мм</w:t>
        </w:r>
      </w:smartTag>
      <w:r w:rsidRPr="004761DC">
        <w:rPr>
          <w:rFonts w:ascii="Arial" w:eastAsia="Times New Roman" w:hAnsi="Arial" w:cs="Arial"/>
          <w:sz w:val="24"/>
          <w:szCs w:val="24"/>
          <w:lang w:eastAsia="ru-RU"/>
        </w:rPr>
        <w:t xml:space="preserve"> и не более </w:t>
      </w:r>
      <w:smartTag w:uri="urn:schemas-microsoft-com:office:smarttags" w:element="metricconverter">
        <w:smartTagPr>
          <w:attr w:name="ProductID" w:val="45 мм"/>
        </w:smartTagPr>
        <w:r w:rsidRPr="004761DC">
          <w:rPr>
            <w:rFonts w:ascii="Arial" w:eastAsia="Times New Roman" w:hAnsi="Arial" w:cs="Arial"/>
            <w:sz w:val="24"/>
            <w:szCs w:val="24"/>
            <w:lang w:eastAsia="ru-RU"/>
          </w:rPr>
          <w:t>45 мм</w:t>
        </w:r>
      </w:smartTag>
      <w:r w:rsidRPr="004761DC">
        <w:rPr>
          <w:rFonts w:ascii="Arial" w:eastAsia="Times New Roman" w:hAnsi="Arial" w:cs="Arial"/>
          <w:sz w:val="24"/>
          <w:szCs w:val="24"/>
          <w:lang w:eastAsia="ru-RU"/>
        </w:rPr>
        <w:t xml:space="preserve"> в любом направлении. Ширина элемента оборудования, позволяющего ребенку ухватиться, должна быть не более </w:t>
      </w:r>
      <w:smartTag w:uri="urn:schemas-microsoft-com:office:smarttags" w:element="metricconverter">
        <w:smartTagPr>
          <w:attr w:name="ProductID" w:val="60 миллиметров"/>
        </w:smartTagPr>
        <w:r w:rsidRPr="004761DC">
          <w:rPr>
            <w:rFonts w:ascii="Arial" w:eastAsia="Times New Roman" w:hAnsi="Arial" w:cs="Arial"/>
            <w:sz w:val="24"/>
            <w:szCs w:val="24"/>
            <w:lang w:eastAsia="ru-RU"/>
          </w:rPr>
          <w:t>60 миллиметров</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35.</w:t>
      </w:r>
      <w:r w:rsidRPr="004761DC">
        <w:rPr>
          <w:rFonts w:ascii="Arial" w:eastAsia="Times New Roman" w:hAnsi="Arial" w:cs="Arial"/>
          <w:sz w:val="24"/>
          <w:szCs w:val="24"/>
          <w:lang w:eastAsia="ru-RU"/>
        </w:rPr>
        <w:tab/>
        <w:t xml:space="preserve">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4761DC">
        <w:rPr>
          <w:rFonts w:ascii="Arial" w:eastAsia="Times New Roman" w:hAnsi="Arial" w:cs="Arial"/>
          <w:sz w:val="24"/>
          <w:szCs w:val="24"/>
          <w:lang w:eastAsia="ru-RU"/>
        </w:rPr>
        <w:t>застреваний</w:t>
      </w:r>
      <w:proofErr w:type="spellEnd"/>
      <w:r w:rsidRPr="004761DC">
        <w:rPr>
          <w:rFonts w:ascii="Arial" w:eastAsia="Times New Roman" w:hAnsi="Arial" w:cs="Arial"/>
          <w:sz w:val="24"/>
          <w:szCs w:val="24"/>
          <w:lang w:eastAsia="ru-RU"/>
        </w:rPr>
        <w:t xml:space="preserve"> тела, частей тела или одежды ребенка.</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36.</w:t>
      </w:r>
      <w:r w:rsidRPr="004761DC">
        <w:rPr>
          <w:rFonts w:ascii="Arial" w:eastAsia="Times New Roman" w:hAnsi="Arial" w:cs="Arial"/>
          <w:sz w:val="24"/>
          <w:szCs w:val="24"/>
          <w:lang w:eastAsia="ru-RU"/>
        </w:rPr>
        <w:tab/>
        <w:t xml:space="preserve">Для предупреждения травм при падении детей с оборудования площадки устанавливаются </w:t>
      </w:r>
      <w:proofErr w:type="spellStart"/>
      <w:r w:rsidRPr="004761DC">
        <w:rPr>
          <w:rFonts w:ascii="Arial" w:eastAsia="Times New Roman" w:hAnsi="Arial" w:cs="Arial"/>
          <w:sz w:val="24"/>
          <w:szCs w:val="24"/>
          <w:lang w:eastAsia="ru-RU"/>
        </w:rPr>
        <w:t>ударопоглощающие</w:t>
      </w:r>
      <w:proofErr w:type="spellEnd"/>
      <w:r w:rsidRPr="004761DC">
        <w:rPr>
          <w:rFonts w:ascii="Arial" w:eastAsia="Times New Roman" w:hAnsi="Arial" w:cs="Arial"/>
          <w:sz w:val="24"/>
          <w:szCs w:val="24"/>
          <w:lang w:eastAsia="ru-RU"/>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37.</w:t>
      </w:r>
      <w:r w:rsidRPr="004761DC">
        <w:rPr>
          <w:rFonts w:ascii="Arial" w:eastAsia="Times New Roman" w:hAnsi="Arial" w:cs="Arial"/>
          <w:sz w:val="24"/>
          <w:szCs w:val="24"/>
          <w:lang w:eastAsia="ru-RU"/>
        </w:rPr>
        <w:tab/>
      </w:r>
      <w:r w:rsidR="002F6B16" w:rsidRPr="004761DC">
        <w:rPr>
          <w:rFonts w:ascii="Arial" w:eastAsia="Calibri" w:hAnsi="Arial" w:cs="Arial"/>
          <w:sz w:val="24"/>
          <w:szCs w:val="24"/>
        </w:rPr>
        <w:t>Песок в песочнице должен соответствовать санитарно-эпидемиологическим требованиям</w:t>
      </w:r>
      <w:r w:rsidR="00B113C9" w:rsidRPr="004761DC">
        <w:rPr>
          <w:rFonts w:ascii="Arial" w:eastAsia="Calibri" w:hAnsi="Arial" w:cs="Arial"/>
          <w:sz w:val="24"/>
          <w:szCs w:val="24"/>
        </w:rPr>
        <w:t>.</w:t>
      </w:r>
      <w:bookmarkStart w:id="8" w:name="_Toc402276776"/>
    </w:p>
    <w:p w:rsidR="004761DC" w:rsidRDefault="004761DC" w:rsidP="004761DC">
      <w:pPr>
        <w:tabs>
          <w:tab w:val="left" w:pos="1134"/>
          <w:tab w:val="left" w:pos="1276"/>
        </w:tabs>
        <w:spacing w:after="0" w:line="240" w:lineRule="auto"/>
        <w:ind w:firstLine="567"/>
        <w:jc w:val="both"/>
        <w:outlineLvl w:val="1"/>
        <w:rPr>
          <w:rFonts w:ascii="Arial" w:eastAsia="MS Gothic" w:hAnsi="Arial" w:cs="Arial"/>
          <w:b/>
          <w:sz w:val="24"/>
          <w:szCs w:val="24"/>
        </w:rPr>
      </w:pPr>
    </w:p>
    <w:p w:rsidR="004761DC" w:rsidRDefault="00D62BC0"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15</w:t>
      </w:r>
      <w:r w:rsidR="00586D14" w:rsidRPr="004761DC">
        <w:rPr>
          <w:rFonts w:ascii="Arial" w:eastAsia="MS Gothic" w:hAnsi="Arial" w:cs="Arial"/>
          <w:b/>
          <w:sz w:val="24"/>
          <w:szCs w:val="24"/>
        </w:rPr>
        <w:t>. Площадки отдыха</w:t>
      </w:r>
      <w:bookmarkEnd w:id="8"/>
    </w:p>
    <w:p w:rsidR="004761DC" w:rsidRDefault="004761DC" w:rsidP="004761DC">
      <w:pPr>
        <w:tabs>
          <w:tab w:val="left" w:pos="1134"/>
          <w:tab w:val="left" w:pos="1276"/>
        </w:tabs>
        <w:spacing w:after="0" w:line="240" w:lineRule="auto"/>
        <w:ind w:firstLine="567"/>
        <w:jc w:val="both"/>
        <w:outlineLvl w:val="1"/>
        <w:rPr>
          <w:rFonts w:ascii="Arial" w:eastAsia="MS Gothic" w:hAnsi="Arial" w:cs="Arial"/>
          <w:b/>
          <w:sz w:val="24"/>
          <w:szCs w:val="24"/>
        </w:rPr>
      </w:pP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w:t>
      </w:r>
      <w:smartTag w:uri="urn:schemas-microsoft-com:office:smarttags" w:element="metricconverter">
        <w:smartTagPr>
          <w:attr w:name="ProductID" w:val="3 м"/>
        </w:smartTagPr>
        <w:r w:rsidRPr="004761DC">
          <w:rPr>
            <w:rFonts w:ascii="Arial" w:eastAsia="Times New Roman" w:hAnsi="Arial" w:cs="Arial"/>
            <w:sz w:val="24"/>
            <w:szCs w:val="24"/>
            <w:lang w:eastAsia="ru-RU"/>
          </w:rPr>
          <w:t>3 м</w:t>
        </w:r>
      </w:smartTag>
      <w:r w:rsidRPr="004761DC">
        <w:rPr>
          <w:rFonts w:ascii="Arial" w:eastAsia="Times New Roman" w:hAnsi="Arial" w:cs="Arial"/>
          <w:sz w:val="24"/>
          <w:szCs w:val="24"/>
          <w:lang w:eastAsia="ru-RU"/>
        </w:rPr>
        <w:t xml:space="preserve">. Расстояние от границы площадки отдыха до </w:t>
      </w:r>
      <w:proofErr w:type="spellStart"/>
      <w:r w:rsidRPr="004761DC">
        <w:rPr>
          <w:rFonts w:ascii="Arial" w:eastAsia="Times New Roman" w:hAnsi="Arial" w:cs="Arial"/>
          <w:sz w:val="24"/>
          <w:szCs w:val="24"/>
          <w:lang w:eastAsia="ru-RU"/>
        </w:rPr>
        <w:t>отстойно</w:t>
      </w:r>
      <w:proofErr w:type="spellEnd"/>
      <w:r w:rsidRPr="004761DC">
        <w:rPr>
          <w:rFonts w:ascii="Arial" w:eastAsia="Times New Roman" w:hAnsi="Arial" w:cs="Arial"/>
          <w:sz w:val="24"/>
          <w:szCs w:val="24"/>
          <w:lang w:eastAsia="ru-RU"/>
        </w:rPr>
        <w:t xml:space="preserve">-разворотных площадок на конечных остановках маршрутов пассажирского транспорта предусматривается не менее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Pr="004761DC">
        <w:rPr>
          <w:rFonts w:ascii="Arial" w:eastAsia="Times New Roman" w:hAnsi="Arial" w:cs="Arial"/>
          <w:sz w:val="24"/>
          <w:szCs w:val="24"/>
          <w:lang w:eastAsia="ru-RU"/>
        </w:rPr>
        <w:t xml:space="preserve">. Расстояние от окон жилых домов до границ площадок тихого отдыха предусматривается не менее </w:t>
      </w:r>
      <w:smartTag w:uri="urn:schemas-microsoft-com:office:smarttags" w:element="metricconverter">
        <w:smartTagPr>
          <w:attr w:name="ProductID" w:val="10 м"/>
        </w:smartTagPr>
        <w:r w:rsidRPr="004761DC">
          <w:rPr>
            <w:rFonts w:ascii="Arial" w:eastAsia="Times New Roman" w:hAnsi="Arial" w:cs="Arial"/>
            <w:sz w:val="24"/>
            <w:szCs w:val="24"/>
            <w:lang w:eastAsia="ru-RU"/>
          </w:rPr>
          <w:t>10 м</w:t>
        </w:r>
      </w:smartTag>
      <w:r w:rsidRPr="004761DC">
        <w:rPr>
          <w:rFonts w:ascii="Arial" w:eastAsia="Times New Roman" w:hAnsi="Arial" w:cs="Arial"/>
          <w:sz w:val="24"/>
          <w:szCs w:val="24"/>
          <w:lang w:eastAsia="ru-RU"/>
        </w:rPr>
        <w:t xml:space="preserve">, площадок шумных настольных игр – не менее </w:t>
      </w:r>
      <w:smartTag w:uri="urn:schemas-microsoft-com:office:smarttags" w:element="metricconverter">
        <w:smartTagPr>
          <w:attr w:name="ProductID" w:val="25 м"/>
        </w:smartTagPr>
        <w:r w:rsidRPr="004761DC">
          <w:rPr>
            <w:rFonts w:ascii="Arial" w:eastAsia="Times New Roman" w:hAnsi="Arial" w:cs="Arial"/>
            <w:sz w:val="24"/>
            <w:szCs w:val="24"/>
            <w:lang w:eastAsia="ru-RU"/>
          </w:rPr>
          <w:t>25 м</w:t>
        </w:r>
      </w:smartTag>
      <w:r w:rsidRPr="004761DC">
        <w:rPr>
          <w:rFonts w:ascii="Arial" w:eastAsia="Times New Roman" w:hAnsi="Arial" w:cs="Arial"/>
          <w:sz w:val="24"/>
          <w:szCs w:val="24"/>
          <w:lang w:eastAsia="ru-RU"/>
        </w:rPr>
        <w:t>.</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Площадки отдыха на жилых территориях проектируют из расчета 0,1-</w:t>
      </w:r>
      <w:smartTag w:uri="urn:schemas-microsoft-com:office:smarttags" w:element="metricconverter">
        <w:smartTagPr>
          <w:attr w:name="ProductID" w:val="0,2 кв. м"/>
        </w:smartTagPr>
        <w:r w:rsidRPr="004761DC">
          <w:rPr>
            <w:rFonts w:ascii="Arial" w:eastAsia="Times New Roman" w:hAnsi="Arial" w:cs="Arial"/>
            <w:sz w:val="24"/>
            <w:szCs w:val="24"/>
            <w:lang w:eastAsia="ru-RU"/>
          </w:rPr>
          <w:t>0,2 кв. м</w:t>
        </w:r>
      </w:smartTag>
      <w:r w:rsidRPr="004761DC">
        <w:rPr>
          <w:rFonts w:ascii="Arial" w:eastAsia="Times New Roman" w:hAnsi="Arial" w:cs="Arial"/>
          <w:sz w:val="24"/>
          <w:szCs w:val="24"/>
          <w:lang w:eastAsia="ru-RU"/>
        </w:rPr>
        <w:t xml:space="preserve"> на жителя. Оптимальный размер площадки 50-</w:t>
      </w:r>
      <w:smartTag w:uri="urn:schemas-microsoft-com:office:smarttags" w:element="metricconverter">
        <w:smartTagPr>
          <w:attr w:name="ProductID" w:val="100 кв. м"/>
        </w:smartTagPr>
        <w:r w:rsidRPr="004761DC">
          <w:rPr>
            <w:rFonts w:ascii="Arial" w:eastAsia="Times New Roman" w:hAnsi="Arial" w:cs="Arial"/>
            <w:sz w:val="24"/>
            <w:szCs w:val="24"/>
            <w:lang w:eastAsia="ru-RU"/>
          </w:rPr>
          <w:t>100 кв. м</w:t>
        </w:r>
      </w:smartTag>
      <w:r w:rsidRPr="004761DC">
        <w:rPr>
          <w:rFonts w:ascii="Arial" w:eastAsia="Times New Roman" w:hAnsi="Arial" w:cs="Arial"/>
          <w:sz w:val="24"/>
          <w:szCs w:val="24"/>
          <w:lang w:eastAsia="ru-RU"/>
        </w:rPr>
        <w:t>, минимальный размер площадки отдыха – не менее 15-</w:t>
      </w:r>
      <w:smartTag w:uri="urn:schemas-microsoft-com:office:smarttags" w:element="metricconverter">
        <w:smartTagPr>
          <w:attr w:name="ProductID" w:val="20 кв. м"/>
        </w:smartTagPr>
        <w:r w:rsidRPr="004761DC">
          <w:rPr>
            <w:rFonts w:ascii="Arial" w:eastAsia="Times New Roman" w:hAnsi="Arial" w:cs="Arial"/>
            <w:sz w:val="24"/>
            <w:szCs w:val="24"/>
            <w:lang w:eastAsia="ru-RU"/>
          </w:rPr>
          <w:t>20 кв. м</w:t>
        </w:r>
      </w:smartTag>
      <w:r w:rsidRPr="004761DC">
        <w:rPr>
          <w:rFonts w:ascii="Arial" w:eastAsia="Times New Roman" w:hAnsi="Arial" w:cs="Arial"/>
          <w:sz w:val="24"/>
          <w:szCs w:val="24"/>
          <w:lang w:eastAsia="ru-RU"/>
        </w:rPr>
        <w:t>.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Рекомендуется применять </w:t>
      </w:r>
      <w:proofErr w:type="spellStart"/>
      <w:r w:rsidRPr="004761DC">
        <w:rPr>
          <w:rFonts w:ascii="Arial" w:eastAsia="Times New Roman" w:hAnsi="Arial" w:cs="Arial"/>
          <w:sz w:val="24"/>
          <w:szCs w:val="24"/>
          <w:lang w:eastAsia="ru-RU"/>
        </w:rPr>
        <w:t>периметральное</w:t>
      </w:r>
      <w:proofErr w:type="spellEnd"/>
      <w:r w:rsidRPr="004761DC">
        <w:rPr>
          <w:rFonts w:ascii="Arial" w:eastAsia="Times New Roman" w:hAnsi="Arial" w:cs="Arial"/>
          <w:sz w:val="24"/>
          <w:szCs w:val="24"/>
          <w:lang w:eastAsia="ru-RU"/>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4761DC">
        <w:rPr>
          <w:rFonts w:ascii="Arial" w:eastAsia="Times New Roman" w:hAnsi="Arial" w:cs="Arial"/>
          <w:sz w:val="24"/>
          <w:szCs w:val="24"/>
          <w:lang w:eastAsia="ru-RU"/>
        </w:rPr>
        <w:t>вытаптыванию</w:t>
      </w:r>
      <w:proofErr w:type="spellEnd"/>
      <w:r w:rsidRPr="004761DC">
        <w:rPr>
          <w:rFonts w:ascii="Arial" w:eastAsia="Times New Roman" w:hAnsi="Arial" w:cs="Arial"/>
          <w:sz w:val="24"/>
          <w:szCs w:val="24"/>
          <w:lang w:eastAsia="ru-RU"/>
        </w:rPr>
        <w:t xml:space="preserve"> видов трав. Не допускается применение растений с ядовитыми плодами.</w:t>
      </w:r>
    </w:p>
    <w:p w:rsidR="004761DC" w:rsidRDefault="00586D14" w:rsidP="004761DC">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Функционирование осветительного оборудования обеспечивается в режиме освещения территории, на которой расположена площадка.</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Минимальный размер площадки с установкой одного стола со скамьями для настольных игр устанавливается в пределах 12-</w:t>
      </w:r>
      <w:smartTag w:uri="urn:schemas-microsoft-com:office:smarttags" w:element="metricconverter">
        <w:smartTagPr>
          <w:attr w:name="ProductID" w:val="15 кв. м"/>
        </w:smartTagPr>
        <w:r w:rsidRPr="004761DC">
          <w:rPr>
            <w:rFonts w:ascii="Arial" w:eastAsia="Times New Roman" w:hAnsi="Arial" w:cs="Arial"/>
            <w:sz w:val="24"/>
            <w:szCs w:val="24"/>
            <w:lang w:eastAsia="ru-RU"/>
          </w:rPr>
          <w:t>15 кв. м</w:t>
        </w:r>
      </w:smartTag>
      <w:r w:rsidRPr="004761DC">
        <w:rPr>
          <w:rFonts w:ascii="Arial" w:eastAsia="Times New Roman" w:hAnsi="Arial" w:cs="Arial"/>
          <w:sz w:val="24"/>
          <w:szCs w:val="24"/>
          <w:lang w:eastAsia="ru-RU"/>
        </w:rPr>
        <w:t>.</w:t>
      </w:r>
      <w:bookmarkStart w:id="9" w:name="_Toc402276777"/>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D62BC0"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16</w:t>
      </w:r>
      <w:r w:rsidR="00586D14" w:rsidRPr="004761DC">
        <w:rPr>
          <w:rFonts w:ascii="Arial" w:eastAsia="MS Gothic" w:hAnsi="Arial" w:cs="Arial"/>
          <w:b/>
          <w:sz w:val="24"/>
          <w:szCs w:val="24"/>
        </w:rPr>
        <w:t>. Спортивные площадки</w:t>
      </w:r>
      <w:bookmarkEnd w:id="9"/>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w:t>
      </w:r>
      <w:smartTag w:uri="urn:schemas-microsoft-com:office:smarttags" w:element="metricconverter">
        <w:smartTagPr>
          <w:attr w:name="ProductID" w:val="40 м"/>
        </w:smartTagPr>
        <w:r w:rsidRPr="004761DC">
          <w:rPr>
            <w:rFonts w:ascii="Arial" w:eastAsia="Times New Roman" w:hAnsi="Arial" w:cs="Arial"/>
            <w:sz w:val="24"/>
            <w:szCs w:val="24"/>
            <w:lang w:eastAsia="ru-RU"/>
          </w:rPr>
          <w:t>40 м</w:t>
        </w:r>
      </w:smartTag>
      <w:r w:rsidRPr="004761DC">
        <w:rPr>
          <w:rFonts w:ascii="Arial" w:eastAsia="Times New Roman" w:hAnsi="Arial" w:cs="Arial"/>
          <w:sz w:val="24"/>
          <w:szCs w:val="24"/>
          <w:lang w:eastAsia="ru-RU"/>
        </w:rPr>
        <w:t xml:space="preserve"> в зависимости от шумовых характеристик площадки. Комплексные физкультурно-спортивные площадки для детей </w:t>
      </w:r>
      <w:r w:rsidRPr="004761DC">
        <w:rPr>
          <w:rFonts w:ascii="Arial" w:eastAsia="Times New Roman" w:hAnsi="Arial" w:cs="Arial"/>
          <w:sz w:val="24"/>
          <w:szCs w:val="24"/>
          <w:lang w:eastAsia="ru-RU"/>
        </w:rPr>
        <w:lastRenderedPageBreak/>
        <w:t xml:space="preserve">дошкольного возраста (на 75 детей) устанавливаются площадью не менее </w:t>
      </w:r>
      <w:smartTag w:uri="urn:schemas-microsoft-com:office:smarttags" w:element="metricconverter">
        <w:smartTagPr>
          <w:attr w:name="ProductID" w:val="150 кв. м"/>
        </w:smartTagPr>
        <w:r w:rsidRPr="004761DC">
          <w:rPr>
            <w:rFonts w:ascii="Arial" w:eastAsia="Times New Roman" w:hAnsi="Arial" w:cs="Arial"/>
            <w:sz w:val="24"/>
            <w:szCs w:val="24"/>
            <w:lang w:eastAsia="ru-RU"/>
          </w:rPr>
          <w:t>150 кв. м</w:t>
        </w:r>
      </w:smartTag>
      <w:r w:rsidRPr="004761DC">
        <w:rPr>
          <w:rFonts w:ascii="Arial" w:eastAsia="Times New Roman" w:hAnsi="Arial" w:cs="Arial"/>
          <w:sz w:val="24"/>
          <w:szCs w:val="24"/>
          <w:lang w:eastAsia="ru-RU"/>
        </w:rPr>
        <w:t xml:space="preserve">, школьного возраста (100 детей) – не менее </w:t>
      </w:r>
      <w:smartTag w:uri="urn:schemas-microsoft-com:office:smarttags" w:element="metricconverter">
        <w:smartTagPr>
          <w:attr w:name="ProductID" w:val="250 кв. м"/>
        </w:smartTagPr>
        <w:r w:rsidRPr="004761DC">
          <w:rPr>
            <w:rFonts w:ascii="Arial" w:eastAsia="Times New Roman" w:hAnsi="Arial" w:cs="Arial"/>
            <w:sz w:val="24"/>
            <w:szCs w:val="24"/>
            <w:lang w:eastAsia="ru-RU"/>
          </w:rPr>
          <w:t>250 кв. м</w:t>
        </w:r>
      </w:smartTag>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Озеленение размещают по периметру спортивной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4761DC">
          <w:rPr>
            <w:rFonts w:ascii="Arial" w:eastAsia="Times New Roman" w:hAnsi="Arial" w:cs="Arial"/>
            <w:sz w:val="24"/>
            <w:szCs w:val="24"/>
            <w:lang w:eastAsia="ru-RU"/>
          </w:rPr>
          <w:t>2 м</w:t>
        </w:r>
      </w:smartTag>
      <w:r w:rsidRPr="004761DC">
        <w:rPr>
          <w:rFonts w:ascii="Arial" w:eastAsia="Times New Roman" w:hAnsi="Arial" w:cs="Arial"/>
          <w:sz w:val="24"/>
          <w:szCs w:val="24"/>
          <w:lang w:eastAsia="ru-RU"/>
        </w:rPr>
        <w:t>.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Спортивные площадки оборудуются сетчатым ограждением высотой 2,5-</w:t>
      </w:r>
      <w:smartTag w:uri="urn:schemas-microsoft-com:office:smarttags" w:element="metricconverter">
        <w:smartTagPr>
          <w:attr w:name="ProductID" w:val="3 м"/>
        </w:smartTagPr>
        <w:r w:rsidRPr="004761DC">
          <w:rPr>
            <w:rFonts w:ascii="Arial" w:eastAsia="Times New Roman" w:hAnsi="Arial" w:cs="Arial"/>
            <w:sz w:val="24"/>
            <w:szCs w:val="24"/>
            <w:lang w:eastAsia="ru-RU"/>
          </w:rPr>
          <w:t>3 м</w:t>
        </w:r>
      </w:smartTag>
      <w:r w:rsidRPr="004761DC">
        <w:rPr>
          <w:rFonts w:ascii="Arial" w:eastAsia="Times New Roman" w:hAnsi="Arial" w:cs="Arial"/>
          <w:sz w:val="24"/>
          <w:szCs w:val="24"/>
          <w:lang w:eastAsia="ru-RU"/>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4761DC">
          <w:rPr>
            <w:rFonts w:ascii="Arial" w:eastAsia="Times New Roman" w:hAnsi="Arial" w:cs="Arial"/>
            <w:sz w:val="24"/>
            <w:szCs w:val="24"/>
            <w:lang w:eastAsia="ru-RU"/>
          </w:rPr>
          <w:t>1,2 м</w:t>
        </w:r>
      </w:smartTag>
      <w:r w:rsidRPr="004761DC">
        <w:rPr>
          <w:rFonts w:ascii="Arial" w:eastAsia="Times New Roman" w:hAnsi="Arial" w:cs="Arial"/>
          <w:sz w:val="24"/>
          <w:szCs w:val="24"/>
          <w:lang w:eastAsia="ru-RU"/>
        </w:rPr>
        <w:t>.</w:t>
      </w:r>
      <w:bookmarkStart w:id="10" w:name="_Toc402276778"/>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0E78E8" w:rsidRPr="00534844" w:rsidRDefault="000E78E8" w:rsidP="000E78E8">
      <w:pPr>
        <w:pStyle w:val="ab"/>
        <w:widowControl w:val="0"/>
        <w:autoSpaceDE w:val="0"/>
        <w:autoSpaceDN w:val="0"/>
        <w:adjustRightInd w:val="0"/>
        <w:spacing w:after="0"/>
        <w:ind w:left="0" w:firstLine="567"/>
        <w:rPr>
          <w:rFonts w:ascii="Arial" w:eastAsia="Times New Roman" w:hAnsi="Arial" w:cs="Arial"/>
          <w:b/>
          <w:bCs/>
          <w:sz w:val="24"/>
          <w:szCs w:val="24"/>
          <w:lang w:eastAsia="ru-RU"/>
        </w:rPr>
      </w:pPr>
      <w:bookmarkStart w:id="11" w:name="_Toc402276779"/>
      <w:bookmarkEnd w:id="10"/>
      <w:r w:rsidRPr="00534844">
        <w:rPr>
          <w:rFonts w:ascii="Arial" w:eastAsia="Times New Roman" w:hAnsi="Arial" w:cs="Arial"/>
          <w:b/>
          <w:bCs/>
          <w:sz w:val="24"/>
          <w:szCs w:val="24"/>
          <w:lang w:eastAsia="ru-RU"/>
        </w:rPr>
        <w:t>Статья 17</w:t>
      </w:r>
      <w:r>
        <w:rPr>
          <w:rFonts w:ascii="Arial" w:eastAsia="Times New Roman" w:hAnsi="Arial" w:cs="Arial"/>
          <w:b/>
          <w:bCs/>
          <w:sz w:val="24"/>
          <w:szCs w:val="24"/>
          <w:lang w:eastAsia="ru-RU"/>
        </w:rPr>
        <w:t>.</w:t>
      </w:r>
      <w:r w:rsidRPr="00534844">
        <w:rPr>
          <w:rFonts w:ascii="Arial" w:eastAsia="Times New Roman" w:hAnsi="Arial" w:cs="Arial"/>
          <w:b/>
          <w:bCs/>
          <w:sz w:val="24"/>
          <w:szCs w:val="24"/>
          <w:lang w:eastAsia="ru-RU"/>
        </w:rPr>
        <w:t xml:space="preserve"> Требования к архитектурно-художественному облику территорий городского округа в части требований к внешнему виду контейнерных площадок </w:t>
      </w:r>
    </w:p>
    <w:p w:rsidR="000E78E8" w:rsidRPr="00534844" w:rsidRDefault="000E78E8" w:rsidP="000E78E8">
      <w:pPr>
        <w:pStyle w:val="ab"/>
        <w:widowControl w:val="0"/>
        <w:autoSpaceDE w:val="0"/>
        <w:autoSpaceDN w:val="0"/>
        <w:adjustRightInd w:val="0"/>
        <w:spacing w:after="0"/>
        <w:ind w:left="0" w:firstLine="567"/>
        <w:jc w:val="center"/>
        <w:rPr>
          <w:rFonts w:ascii="Arial" w:eastAsia="Times New Roman" w:hAnsi="Arial" w:cs="Arial"/>
          <w:b/>
          <w:bCs/>
          <w:sz w:val="24"/>
          <w:szCs w:val="24"/>
          <w:lang w:eastAsia="ru-RU"/>
        </w:rPr>
      </w:pPr>
    </w:p>
    <w:p w:rsidR="000E78E8" w:rsidRPr="00534844" w:rsidRDefault="000E78E8" w:rsidP="000E78E8">
      <w:pPr>
        <w:pStyle w:val="ab"/>
        <w:tabs>
          <w:tab w:val="left" w:pos="284"/>
          <w:tab w:val="left" w:pos="851"/>
        </w:tabs>
        <w:spacing w:after="0"/>
        <w:ind w:left="0" w:firstLine="567"/>
        <w:jc w:val="both"/>
        <w:rPr>
          <w:rFonts w:ascii="Arial" w:eastAsia="Times New Roman" w:hAnsi="Arial" w:cs="Arial"/>
          <w:sz w:val="24"/>
          <w:szCs w:val="24"/>
          <w:lang w:eastAsia="ru-RU"/>
        </w:rPr>
      </w:pPr>
      <w:r w:rsidRPr="00534844">
        <w:rPr>
          <w:rFonts w:ascii="Arial" w:hAnsi="Arial" w:cs="Arial"/>
          <w:bCs/>
          <w:noProof/>
          <w:sz w:val="24"/>
          <w:szCs w:val="24"/>
          <w:lang w:eastAsia="ru-RU"/>
        </w:rPr>
        <w:t>1.</w:t>
      </w:r>
      <w:r w:rsidRPr="00534844">
        <w:rPr>
          <w:rFonts w:ascii="Arial" w:hAnsi="Arial" w:cs="Arial"/>
          <w:bCs/>
          <w:noProof/>
          <w:sz w:val="24"/>
          <w:szCs w:val="24"/>
          <w:lang w:eastAsia="ru-RU"/>
        </w:rPr>
        <w:tab/>
        <w:t xml:space="preserve">Требования к архитектурно-художественному облику </w:t>
      </w:r>
      <w:r w:rsidRPr="00534844">
        <w:rPr>
          <w:rFonts w:ascii="Arial" w:eastAsia="Times New Roman" w:hAnsi="Arial" w:cs="Arial"/>
          <w:sz w:val="24"/>
          <w:szCs w:val="24"/>
          <w:lang w:eastAsia="ru-RU"/>
        </w:rPr>
        <w:t>территорий городского округа в части требований к внешнему виду контейнерных площадок</w:t>
      </w:r>
      <w:r w:rsidRPr="00534844">
        <w:rPr>
          <w:rFonts w:ascii="Arial" w:hAnsi="Arial" w:cs="Arial"/>
          <w:bCs/>
          <w:noProof/>
          <w:sz w:val="24"/>
          <w:szCs w:val="24"/>
          <w:lang w:eastAsia="ru-RU"/>
        </w:rPr>
        <w:t xml:space="preserve"> (далее – требования к внешнему виду </w:t>
      </w:r>
      <w:r w:rsidRPr="00534844">
        <w:rPr>
          <w:rFonts w:ascii="Arial" w:eastAsia="Times New Roman" w:hAnsi="Arial" w:cs="Arial"/>
          <w:sz w:val="24"/>
          <w:szCs w:val="24"/>
          <w:lang w:eastAsia="ru-RU"/>
        </w:rPr>
        <w:t>контейнерных площадок</w:t>
      </w:r>
      <w:r w:rsidRPr="00534844">
        <w:rPr>
          <w:rFonts w:ascii="Arial" w:hAnsi="Arial" w:cs="Arial"/>
          <w:bCs/>
          <w:noProof/>
          <w:sz w:val="24"/>
          <w:szCs w:val="24"/>
          <w:lang w:eastAsia="ru-RU"/>
        </w:rPr>
        <w:t xml:space="preserve">) - </w:t>
      </w:r>
      <w:r w:rsidRPr="00534844">
        <w:rPr>
          <w:rFonts w:ascii="Arial" w:eastAsia="Times New Roman" w:hAnsi="Arial" w:cs="Arial"/>
          <w:sz w:val="24"/>
          <w:szCs w:val="24"/>
          <w:lang w:eastAsia="ru-RU"/>
        </w:rPr>
        <w:t>совокупность требований к объемным, пространственным, колористическим и иным решениям внешних поверхностей элементов:</w:t>
      </w:r>
    </w:p>
    <w:p w:rsidR="000E78E8" w:rsidRPr="00534844" w:rsidRDefault="000E78E8" w:rsidP="009D79E8">
      <w:pPr>
        <w:pStyle w:val="ab"/>
        <w:numPr>
          <w:ilvl w:val="0"/>
          <w:numId w:val="23"/>
        </w:numPr>
        <w:tabs>
          <w:tab w:val="left" w:pos="284"/>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покрытий</w:t>
      </w:r>
      <w:proofErr w:type="gramEnd"/>
      <w:r w:rsidRPr="00534844">
        <w:rPr>
          <w:rFonts w:ascii="Arial" w:eastAsia="Times New Roman" w:hAnsi="Arial" w:cs="Arial"/>
          <w:sz w:val="24"/>
          <w:szCs w:val="24"/>
          <w:lang w:eastAsia="ru-RU"/>
        </w:rPr>
        <w:t xml:space="preserve"> контейнерных площадок;</w:t>
      </w:r>
    </w:p>
    <w:p w:rsidR="000E78E8" w:rsidRPr="00534844" w:rsidRDefault="000E78E8" w:rsidP="009D79E8">
      <w:pPr>
        <w:pStyle w:val="ab"/>
        <w:numPr>
          <w:ilvl w:val="0"/>
          <w:numId w:val="23"/>
        </w:numPr>
        <w:tabs>
          <w:tab w:val="left" w:pos="284"/>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элементов</w:t>
      </w:r>
      <w:proofErr w:type="gramEnd"/>
      <w:r w:rsidRPr="00534844">
        <w:rPr>
          <w:rFonts w:ascii="Arial" w:eastAsia="Times New Roman" w:hAnsi="Arial" w:cs="Arial"/>
          <w:sz w:val="24"/>
          <w:szCs w:val="24"/>
          <w:lang w:eastAsia="ru-RU"/>
        </w:rPr>
        <w:t xml:space="preserve"> сопряжения покрытий;</w:t>
      </w:r>
    </w:p>
    <w:p w:rsidR="000E78E8" w:rsidRPr="00534844" w:rsidRDefault="000E78E8" w:rsidP="009D79E8">
      <w:pPr>
        <w:pStyle w:val="ab"/>
        <w:numPr>
          <w:ilvl w:val="0"/>
          <w:numId w:val="23"/>
        </w:numPr>
        <w:tabs>
          <w:tab w:val="left" w:pos="284"/>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контейнеров</w:t>
      </w:r>
      <w:proofErr w:type="gramEnd"/>
      <w:r w:rsidRPr="00534844">
        <w:rPr>
          <w:rFonts w:ascii="Arial" w:eastAsia="Times New Roman" w:hAnsi="Arial" w:cs="Arial"/>
          <w:sz w:val="24"/>
          <w:szCs w:val="24"/>
          <w:lang w:eastAsia="ru-RU"/>
        </w:rPr>
        <w:t>, бункеров;</w:t>
      </w:r>
    </w:p>
    <w:p w:rsidR="000E78E8" w:rsidRPr="00534844" w:rsidRDefault="000E78E8" w:rsidP="009D79E8">
      <w:pPr>
        <w:pStyle w:val="ab"/>
        <w:numPr>
          <w:ilvl w:val="0"/>
          <w:numId w:val="23"/>
        </w:numPr>
        <w:tabs>
          <w:tab w:val="left" w:pos="284"/>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ограждений</w:t>
      </w:r>
      <w:proofErr w:type="gramEnd"/>
      <w:r w:rsidRPr="00534844">
        <w:rPr>
          <w:rFonts w:ascii="Arial" w:eastAsia="Times New Roman" w:hAnsi="Arial" w:cs="Arial"/>
          <w:sz w:val="24"/>
          <w:szCs w:val="24"/>
          <w:lang w:eastAsia="ru-RU"/>
        </w:rPr>
        <w:t xml:space="preserve"> контейнерных площадок;</w:t>
      </w:r>
    </w:p>
    <w:p w:rsidR="000E78E8" w:rsidRPr="00534844" w:rsidRDefault="000E78E8" w:rsidP="009D79E8">
      <w:pPr>
        <w:pStyle w:val="ab"/>
        <w:numPr>
          <w:ilvl w:val="0"/>
          <w:numId w:val="23"/>
        </w:numPr>
        <w:tabs>
          <w:tab w:val="left" w:pos="284"/>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крыш</w:t>
      </w:r>
      <w:proofErr w:type="gramEnd"/>
      <w:r w:rsidRPr="00534844">
        <w:rPr>
          <w:rFonts w:ascii="Arial" w:eastAsia="Times New Roman" w:hAnsi="Arial" w:cs="Arial"/>
          <w:sz w:val="24"/>
          <w:szCs w:val="24"/>
          <w:lang w:eastAsia="ru-RU"/>
        </w:rPr>
        <w:t xml:space="preserve"> контейнерных площадок;</w:t>
      </w:r>
    </w:p>
    <w:p w:rsidR="000E78E8" w:rsidRPr="00534844" w:rsidRDefault="000E78E8" w:rsidP="009D79E8">
      <w:pPr>
        <w:pStyle w:val="ab"/>
        <w:numPr>
          <w:ilvl w:val="0"/>
          <w:numId w:val="23"/>
        </w:numPr>
        <w:tabs>
          <w:tab w:val="left" w:pos="284"/>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средств</w:t>
      </w:r>
      <w:proofErr w:type="gramEnd"/>
      <w:r w:rsidRPr="00534844">
        <w:rPr>
          <w:rFonts w:ascii="Arial" w:eastAsia="Times New Roman" w:hAnsi="Arial" w:cs="Arial"/>
          <w:sz w:val="24"/>
          <w:szCs w:val="24"/>
          <w:lang w:eastAsia="ru-RU"/>
        </w:rPr>
        <w:t xml:space="preserve"> размещения информации.</w:t>
      </w:r>
    </w:p>
    <w:p w:rsidR="000E78E8" w:rsidRPr="00534844" w:rsidRDefault="000E78E8" w:rsidP="000E78E8">
      <w:pPr>
        <w:pStyle w:val="ab"/>
        <w:tabs>
          <w:tab w:val="left" w:pos="284"/>
          <w:tab w:val="left" w:pos="851"/>
        </w:tabs>
        <w:spacing w:after="0"/>
        <w:ind w:left="0" w:firstLine="567"/>
        <w:jc w:val="both"/>
        <w:rPr>
          <w:rFonts w:ascii="Arial" w:eastAsia="Times New Roman" w:hAnsi="Arial" w:cs="Arial"/>
          <w:sz w:val="24"/>
          <w:szCs w:val="24"/>
          <w:lang w:eastAsia="ru-RU"/>
        </w:rPr>
      </w:pPr>
      <w:r w:rsidRPr="00534844">
        <w:rPr>
          <w:rFonts w:ascii="Arial" w:hAnsi="Arial" w:cs="Arial"/>
          <w:bCs/>
          <w:noProof/>
          <w:sz w:val="24"/>
          <w:szCs w:val="24"/>
          <w:lang w:eastAsia="ru-RU"/>
        </w:rPr>
        <w:t>2.</w:t>
      </w:r>
      <w:r w:rsidRPr="00534844">
        <w:rPr>
          <w:rFonts w:ascii="Arial" w:hAnsi="Arial" w:cs="Arial"/>
          <w:bCs/>
          <w:noProof/>
          <w:color w:val="FF0000"/>
          <w:sz w:val="24"/>
          <w:szCs w:val="24"/>
          <w:lang w:eastAsia="ru-RU"/>
        </w:rPr>
        <w:tab/>
      </w:r>
      <w:r w:rsidRPr="00534844">
        <w:rPr>
          <w:rFonts w:ascii="Arial" w:hAnsi="Arial" w:cs="Arial"/>
          <w:bCs/>
          <w:noProof/>
          <w:sz w:val="24"/>
          <w:szCs w:val="24"/>
          <w:lang w:eastAsia="ru-RU"/>
        </w:rPr>
        <w:t>Требования к внешнему виду покрытия контейнерной площадки:</w:t>
      </w:r>
    </w:p>
    <w:p w:rsidR="000E78E8" w:rsidRPr="00534844" w:rsidRDefault="000E78E8" w:rsidP="000E78E8">
      <w:pPr>
        <w:spacing w:after="0"/>
        <w:ind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твердое</w:t>
      </w:r>
      <w:proofErr w:type="gramEnd"/>
      <w:r w:rsidRPr="00534844">
        <w:rPr>
          <w:rFonts w:ascii="Arial" w:eastAsia="Times New Roman" w:hAnsi="Arial" w:cs="Arial"/>
          <w:sz w:val="24"/>
          <w:szCs w:val="24"/>
          <w:lang w:eastAsia="ru-RU"/>
        </w:rPr>
        <w:t xml:space="preserve">, аналогичное покрытию транспортных проездов, без дефектов площадью 0,06 кв. м и более (выбоин, </w:t>
      </w:r>
      <w:proofErr w:type="spellStart"/>
      <w:r w:rsidRPr="00534844">
        <w:rPr>
          <w:rFonts w:ascii="Arial" w:eastAsia="Times New Roman" w:hAnsi="Arial" w:cs="Arial"/>
          <w:sz w:val="24"/>
          <w:szCs w:val="24"/>
          <w:lang w:eastAsia="ru-RU"/>
        </w:rPr>
        <w:t>просадков</w:t>
      </w:r>
      <w:proofErr w:type="spellEnd"/>
      <w:r w:rsidRPr="00534844">
        <w:rPr>
          <w:rFonts w:ascii="Arial" w:eastAsia="Times New Roman" w:hAnsi="Arial" w:cs="Arial"/>
          <w:sz w:val="24"/>
          <w:szCs w:val="24"/>
          <w:lang w:eastAsia="ru-RU"/>
        </w:rPr>
        <w:t xml:space="preserve">, проломов, сдвигов, волн, гребенок, колей), </w:t>
      </w:r>
      <w:proofErr w:type="spellStart"/>
      <w:r w:rsidRPr="00534844">
        <w:rPr>
          <w:rFonts w:ascii="Arial" w:eastAsia="Times New Roman" w:hAnsi="Arial" w:cs="Arial"/>
          <w:sz w:val="24"/>
          <w:szCs w:val="24"/>
          <w:lang w:eastAsia="ru-RU"/>
        </w:rPr>
        <w:t>вандальных</w:t>
      </w:r>
      <w:proofErr w:type="spellEnd"/>
      <w:r w:rsidRPr="00534844">
        <w:rPr>
          <w:rFonts w:ascii="Arial" w:eastAsia="Times New Roman" w:hAnsi="Arial" w:cs="Arial"/>
          <w:sz w:val="24"/>
          <w:szCs w:val="24"/>
          <w:lang w:eastAsia="ru-RU"/>
        </w:rPr>
        <w:t xml:space="preserve"> изображений, сорной растительности.</w:t>
      </w:r>
    </w:p>
    <w:p w:rsidR="000E78E8" w:rsidRPr="00534844" w:rsidRDefault="000E78E8" w:rsidP="000E78E8">
      <w:pPr>
        <w:pStyle w:val="ab"/>
        <w:tabs>
          <w:tab w:val="left" w:pos="284"/>
          <w:tab w:val="left" w:pos="851"/>
        </w:tabs>
        <w:spacing w:after="0"/>
        <w:ind w:left="0" w:firstLine="567"/>
        <w:jc w:val="both"/>
        <w:rPr>
          <w:rFonts w:ascii="Arial" w:eastAsia="Times New Roman" w:hAnsi="Arial" w:cs="Arial"/>
          <w:sz w:val="24"/>
          <w:szCs w:val="24"/>
          <w:lang w:eastAsia="ru-RU"/>
        </w:rPr>
      </w:pPr>
      <w:r w:rsidRPr="00534844">
        <w:rPr>
          <w:rFonts w:ascii="Arial" w:hAnsi="Arial" w:cs="Arial"/>
          <w:bCs/>
          <w:noProof/>
          <w:sz w:val="24"/>
          <w:szCs w:val="24"/>
          <w:lang w:eastAsia="ru-RU"/>
        </w:rPr>
        <w:t>3.</w:t>
      </w:r>
      <w:r w:rsidRPr="00534844">
        <w:rPr>
          <w:rFonts w:ascii="Arial" w:hAnsi="Arial" w:cs="Arial"/>
          <w:bCs/>
          <w:noProof/>
          <w:sz w:val="24"/>
          <w:szCs w:val="24"/>
          <w:lang w:eastAsia="ru-RU"/>
        </w:rPr>
        <w:tab/>
        <w:t>Требования к внешнему виду элементов сопряжения покрытий:</w:t>
      </w:r>
    </w:p>
    <w:p w:rsidR="000E78E8" w:rsidRPr="00534844" w:rsidRDefault="000E78E8" w:rsidP="000E78E8">
      <w:pPr>
        <w:pStyle w:val="ab"/>
        <w:tabs>
          <w:tab w:val="left" w:pos="284"/>
        </w:tabs>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не</w:t>
      </w:r>
      <w:proofErr w:type="gramEnd"/>
      <w:r w:rsidRPr="00534844">
        <w:rPr>
          <w:rFonts w:ascii="Arial" w:eastAsia="Times New Roman" w:hAnsi="Arial" w:cs="Arial"/>
          <w:sz w:val="24"/>
          <w:szCs w:val="24"/>
          <w:lang w:eastAsia="ru-RU"/>
        </w:rPr>
        <w:t xml:space="preserve"> допускаются </w:t>
      </w:r>
      <w:r w:rsidRPr="00534844">
        <w:rPr>
          <w:rFonts w:ascii="Arial" w:hAnsi="Arial" w:cs="Arial"/>
          <w:spacing w:val="2"/>
          <w:sz w:val="24"/>
          <w:szCs w:val="24"/>
        </w:rPr>
        <w:t>разрушения более чем на 20% площади бортового камня, сколы глубиной более 3,0 см, вертикальное отклонение одного бортового камня на 10 см</w:t>
      </w:r>
      <w:r w:rsidRPr="00534844">
        <w:rPr>
          <w:rFonts w:ascii="Arial" w:hAnsi="Arial" w:cs="Arial"/>
          <w:spacing w:val="2"/>
          <w:sz w:val="24"/>
          <w:szCs w:val="24"/>
        </w:rPr>
        <w:br/>
        <w:t xml:space="preserve">и более, </w:t>
      </w:r>
      <w:proofErr w:type="spellStart"/>
      <w:r w:rsidRPr="00534844">
        <w:rPr>
          <w:rFonts w:ascii="Arial" w:eastAsia="Times New Roman" w:hAnsi="Arial" w:cs="Arial"/>
          <w:sz w:val="24"/>
          <w:szCs w:val="24"/>
          <w:lang w:eastAsia="ru-RU"/>
        </w:rPr>
        <w:t>вандальные</w:t>
      </w:r>
      <w:proofErr w:type="spellEnd"/>
      <w:r w:rsidRPr="00534844">
        <w:rPr>
          <w:rFonts w:ascii="Arial" w:eastAsia="Times New Roman" w:hAnsi="Arial" w:cs="Arial"/>
          <w:sz w:val="24"/>
          <w:szCs w:val="24"/>
          <w:lang w:eastAsia="ru-RU"/>
        </w:rPr>
        <w:t xml:space="preserve"> изображения, сорная растительность между </w:t>
      </w:r>
      <w:r w:rsidRPr="00534844">
        <w:rPr>
          <w:rFonts w:ascii="Arial" w:hAnsi="Arial" w:cs="Arial"/>
          <w:bCs/>
          <w:noProof/>
          <w:sz w:val="24"/>
          <w:szCs w:val="24"/>
          <w:lang w:eastAsia="ru-RU"/>
        </w:rPr>
        <w:t>бортовыми камнями.</w:t>
      </w:r>
    </w:p>
    <w:p w:rsidR="000E78E8" w:rsidRPr="00534844" w:rsidRDefault="000E78E8" w:rsidP="000E78E8">
      <w:pPr>
        <w:pStyle w:val="ab"/>
        <w:tabs>
          <w:tab w:val="left" w:pos="284"/>
          <w:tab w:val="left" w:pos="851"/>
        </w:tabs>
        <w:spacing w:after="0"/>
        <w:ind w:left="0" w:firstLine="567"/>
        <w:jc w:val="both"/>
        <w:rPr>
          <w:rFonts w:ascii="Arial" w:eastAsia="Times New Roman" w:hAnsi="Arial" w:cs="Arial"/>
          <w:sz w:val="24"/>
          <w:szCs w:val="24"/>
          <w:lang w:eastAsia="ru-RU"/>
        </w:rPr>
      </w:pPr>
      <w:r w:rsidRPr="00534844">
        <w:rPr>
          <w:rFonts w:ascii="Arial" w:hAnsi="Arial" w:cs="Arial"/>
          <w:bCs/>
          <w:noProof/>
          <w:sz w:val="24"/>
          <w:szCs w:val="24"/>
          <w:lang w:eastAsia="ru-RU"/>
        </w:rPr>
        <w:t>4.</w:t>
      </w:r>
      <w:r w:rsidRPr="00534844">
        <w:rPr>
          <w:rFonts w:ascii="Arial" w:hAnsi="Arial" w:cs="Arial"/>
          <w:bCs/>
          <w:noProof/>
          <w:sz w:val="24"/>
          <w:szCs w:val="24"/>
          <w:lang w:eastAsia="ru-RU"/>
        </w:rPr>
        <w:tab/>
        <w:t>Требования к внешнему виду контейнеров, бункеров:</w:t>
      </w:r>
    </w:p>
    <w:p w:rsidR="000E78E8" w:rsidRPr="00534844" w:rsidRDefault="000E78E8" w:rsidP="000E78E8">
      <w:pPr>
        <w:pStyle w:val="ab"/>
        <w:spacing w:after="0"/>
        <w:ind w:left="0" w:firstLine="567"/>
        <w:jc w:val="both"/>
        <w:rPr>
          <w:rFonts w:ascii="Arial" w:hAnsi="Arial" w:cs="Arial"/>
          <w:sz w:val="24"/>
          <w:szCs w:val="24"/>
        </w:rPr>
      </w:pPr>
      <w:proofErr w:type="gramStart"/>
      <w:r w:rsidRPr="00534844">
        <w:rPr>
          <w:rFonts w:ascii="Arial" w:hAnsi="Arial" w:cs="Arial"/>
          <w:sz w:val="24"/>
          <w:szCs w:val="24"/>
        </w:rPr>
        <w:t>синий</w:t>
      </w:r>
      <w:proofErr w:type="gramEnd"/>
      <w:r w:rsidRPr="00534844">
        <w:rPr>
          <w:rFonts w:ascii="Arial" w:hAnsi="Arial" w:cs="Arial"/>
          <w:sz w:val="24"/>
          <w:szCs w:val="24"/>
        </w:rPr>
        <w:t>, серый, оранжевый цвета подлежат использованию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цвета</w:t>
      </w:r>
      <w:r w:rsidRPr="00534844">
        <w:rPr>
          <w:rFonts w:ascii="Arial" w:hAnsi="Arial" w:cs="Arial"/>
          <w:sz w:val="24"/>
          <w:szCs w:val="24"/>
        </w:rPr>
        <w:br/>
        <w:t>не допускаются;</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hAnsi="Arial" w:cs="Arial"/>
          <w:sz w:val="24"/>
          <w:szCs w:val="24"/>
        </w:rPr>
        <w:t>не</w:t>
      </w:r>
      <w:proofErr w:type="gramEnd"/>
      <w:r w:rsidRPr="00534844">
        <w:rPr>
          <w:rFonts w:ascii="Arial" w:hAnsi="Arial" w:cs="Arial"/>
          <w:sz w:val="24"/>
          <w:szCs w:val="24"/>
        </w:rPr>
        <w:t xml:space="preserve"> допускаются</w:t>
      </w:r>
      <w:r w:rsidRPr="00534844">
        <w:rPr>
          <w:rFonts w:ascii="Arial" w:eastAsia="Times New Roman" w:hAnsi="Arial" w:cs="Arial"/>
          <w:sz w:val="24"/>
          <w:szCs w:val="24"/>
          <w:lang w:eastAsia="ru-RU"/>
        </w:rPr>
        <w:t xml:space="preserve"> </w:t>
      </w:r>
      <w:proofErr w:type="spellStart"/>
      <w:r w:rsidRPr="00534844">
        <w:rPr>
          <w:rFonts w:ascii="Arial" w:eastAsia="Times New Roman" w:hAnsi="Arial" w:cs="Arial"/>
          <w:sz w:val="24"/>
          <w:szCs w:val="24"/>
          <w:lang w:eastAsia="ru-RU"/>
        </w:rPr>
        <w:t>вандальные</w:t>
      </w:r>
      <w:proofErr w:type="spellEnd"/>
      <w:r w:rsidRPr="00534844">
        <w:rPr>
          <w:rFonts w:ascii="Arial" w:eastAsia="Times New Roman" w:hAnsi="Arial" w:cs="Arial"/>
          <w:sz w:val="24"/>
          <w:szCs w:val="24"/>
          <w:lang w:eastAsia="ru-RU"/>
        </w:rPr>
        <w:t xml:space="preserve"> изображения, коррозия, дыры, заплаты, вмятины, трещины, следы горения, иные </w:t>
      </w:r>
      <w:r w:rsidRPr="00534844">
        <w:rPr>
          <w:rFonts w:ascii="Arial" w:hAnsi="Arial" w:cs="Arial"/>
          <w:sz w:val="24"/>
          <w:szCs w:val="24"/>
        </w:rPr>
        <w:t xml:space="preserve">визуально воспринимаемые </w:t>
      </w:r>
      <w:r w:rsidRPr="00534844">
        <w:rPr>
          <w:rFonts w:ascii="Arial" w:eastAsia="Times New Roman" w:hAnsi="Arial" w:cs="Arial"/>
          <w:sz w:val="24"/>
          <w:szCs w:val="24"/>
          <w:lang w:eastAsia="ru-RU"/>
        </w:rPr>
        <w:t>деформации;</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наружный</w:t>
      </w:r>
      <w:proofErr w:type="gramEnd"/>
      <w:r w:rsidRPr="00534844">
        <w:rPr>
          <w:rFonts w:ascii="Arial" w:eastAsia="Times New Roman" w:hAnsi="Arial" w:cs="Arial"/>
          <w:sz w:val="24"/>
          <w:szCs w:val="24"/>
          <w:lang w:eastAsia="ru-RU"/>
        </w:rPr>
        <w:t xml:space="preserve"> красочный слой не должен содержать растрескиваний, пятен выгорания цветового пигмента, осыпаний, иных визуально воспринимаемых разрушений;</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внешние</w:t>
      </w:r>
      <w:proofErr w:type="gramEnd"/>
      <w:r w:rsidRPr="00534844">
        <w:rPr>
          <w:rFonts w:ascii="Arial" w:eastAsia="Times New Roman" w:hAnsi="Arial" w:cs="Arial"/>
          <w:sz w:val="24"/>
          <w:szCs w:val="24"/>
          <w:lang w:eastAsia="ru-RU"/>
        </w:rPr>
        <w:t xml:space="preserve"> поверхности должны быть чистыми.</w:t>
      </w:r>
    </w:p>
    <w:p w:rsidR="000E78E8" w:rsidRPr="00534844" w:rsidRDefault="000E78E8" w:rsidP="000E78E8">
      <w:pPr>
        <w:pStyle w:val="ab"/>
        <w:tabs>
          <w:tab w:val="left" w:pos="851"/>
        </w:tabs>
        <w:spacing w:after="0"/>
        <w:ind w:left="0" w:firstLine="567"/>
        <w:jc w:val="both"/>
        <w:rPr>
          <w:rFonts w:ascii="Arial" w:eastAsia="Times New Roman" w:hAnsi="Arial" w:cs="Arial"/>
          <w:sz w:val="24"/>
          <w:szCs w:val="24"/>
          <w:lang w:eastAsia="ru-RU"/>
        </w:rPr>
      </w:pPr>
      <w:r w:rsidRPr="00534844">
        <w:rPr>
          <w:rFonts w:ascii="Arial" w:hAnsi="Arial" w:cs="Arial"/>
          <w:bCs/>
          <w:noProof/>
          <w:sz w:val="24"/>
          <w:szCs w:val="24"/>
          <w:lang w:eastAsia="ru-RU"/>
        </w:rPr>
        <w:t>5.</w:t>
      </w:r>
      <w:r w:rsidRPr="00534844">
        <w:rPr>
          <w:rFonts w:ascii="Arial" w:hAnsi="Arial" w:cs="Arial"/>
          <w:bCs/>
          <w:noProof/>
          <w:color w:val="FF0000"/>
          <w:sz w:val="24"/>
          <w:szCs w:val="24"/>
          <w:lang w:eastAsia="ru-RU"/>
        </w:rPr>
        <w:tab/>
      </w:r>
      <w:r w:rsidRPr="00534844">
        <w:rPr>
          <w:rFonts w:ascii="Arial" w:hAnsi="Arial" w:cs="Arial"/>
          <w:bCs/>
          <w:noProof/>
          <w:sz w:val="24"/>
          <w:szCs w:val="24"/>
          <w:lang w:eastAsia="ru-RU"/>
        </w:rPr>
        <w:t xml:space="preserve">Требования к внешнему виду </w:t>
      </w:r>
      <w:r w:rsidRPr="00534844">
        <w:rPr>
          <w:rFonts w:ascii="Arial" w:eastAsia="Times New Roman" w:hAnsi="Arial" w:cs="Arial"/>
          <w:sz w:val="24"/>
          <w:szCs w:val="24"/>
          <w:lang w:eastAsia="ru-RU"/>
        </w:rPr>
        <w:t>ограждения контейнерной площадки:</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одноцветное</w:t>
      </w:r>
      <w:proofErr w:type="gramEnd"/>
      <w:r w:rsidRPr="00534844">
        <w:rPr>
          <w:rFonts w:ascii="Arial" w:eastAsia="Times New Roman" w:hAnsi="Arial" w:cs="Arial"/>
          <w:sz w:val="24"/>
          <w:szCs w:val="24"/>
          <w:lang w:eastAsia="ru-RU"/>
        </w:rPr>
        <w:t xml:space="preserve">: матовое серое или зеленое, или коричневое, </w:t>
      </w:r>
      <w:r w:rsidRPr="00534844">
        <w:rPr>
          <w:rFonts w:ascii="Arial" w:hAnsi="Arial" w:cs="Arial"/>
          <w:sz w:val="24"/>
          <w:szCs w:val="24"/>
        </w:rPr>
        <w:t>иные цвета допускаются при наличии соответствующей информации в Свидетельстве о согласовании архитектурно-градостроительного облика объекта капитального строительства</w:t>
      </w:r>
      <w:r w:rsidRPr="00534844">
        <w:rPr>
          <w:rFonts w:ascii="Arial" w:hAnsi="Arial" w:cs="Arial"/>
          <w:sz w:val="24"/>
          <w:szCs w:val="24"/>
        </w:rPr>
        <w:br/>
        <w:t>на территории Московской области;</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lastRenderedPageBreak/>
        <w:t>структура</w:t>
      </w:r>
      <w:proofErr w:type="gramEnd"/>
      <w:r w:rsidRPr="00534844">
        <w:rPr>
          <w:rFonts w:ascii="Arial" w:eastAsia="Times New Roman" w:hAnsi="Arial" w:cs="Arial"/>
          <w:sz w:val="24"/>
          <w:szCs w:val="24"/>
          <w:lang w:eastAsia="ru-RU"/>
        </w:rPr>
        <w:t xml:space="preserve"> вновь возводимого (заменяемого) ограждения: стойки, каркас секции, заполнение секции;</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допустимые</w:t>
      </w:r>
      <w:proofErr w:type="gramEnd"/>
      <w:r w:rsidRPr="00534844">
        <w:rPr>
          <w:rFonts w:ascii="Arial" w:eastAsia="Times New Roman" w:hAnsi="Arial" w:cs="Arial"/>
          <w:sz w:val="24"/>
          <w:szCs w:val="24"/>
          <w:lang w:eastAsia="ru-RU"/>
        </w:rPr>
        <w:t xml:space="preserve"> материалы для вновь возводимого (заменяемого) ограждения: металлический </w:t>
      </w:r>
      <w:proofErr w:type="spellStart"/>
      <w:r w:rsidRPr="00534844">
        <w:rPr>
          <w:rFonts w:ascii="Arial" w:eastAsia="Times New Roman" w:hAnsi="Arial" w:cs="Arial"/>
          <w:sz w:val="24"/>
          <w:szCs w:val="24"/>
          <w:lang w:eastAsia="ru-RU"/>
        </w:rPr>
        <w:t>просечно</w:t>
      </w:r>
      <w:proofErr w:type="spellEnd"/>
      <w:r w:rsidRPr="00534844">
        <w:rPr>
          <w:rFonts w:ascii="Arial" w:eastAsia="Times New Roman" w:hAnsi="Arial" w:cs="Arial"/>
          <w:sz w:val="24"/>
          <w:szCs w:val="24"/>
          <w:lang w:eastAsia="ru-RU"/>
        </w:rPr>
        <w:t xml:space="preserve">-вытяжной лист, металлическая </w:t>
      </w:r>
      <w:proofErr w:type="spellStart"/>
      <w:r w:rsidRPr="00534844">
        <w:rPr>
          <w:rFonts w:ascii="Arial" w:eastAsia="Times New Roman" w:hAnsi="Arial" w:cs="Arial"/>
          <w:sz w:val="24"/>
          <w:szCs w:val="24"/>
          <w:lang w:eastAsia="ru-RU"/>
        </w:rPr>
        <w:t>просечно</w:t>
      </w:r>
      <w:proofErr w:type="spellEnd"/>
      <w:r w:rsidRPr="00534844">
        <w:rPr>
          <w:rFonts w:ascii="Arial" w:eastAsia="Times New Roman" w:hAnsi="Arial" w:cs="Arial"/>
          <w:sz w:val="24"/>
          <w:szCs w:val="24"/>
          <w:lang w:eastAsia="ru-RU"/>
        </w:rPr>
        <w:t xml:space="preserve">-вытяжная сетка, перфорированный металлический лист, металлическая тканая сетка, металлические жалюзи (ламели), </w:t>
      </w:r>
      <w:proofErr w:type="spellStart"/>
      <w:r w:rsidRPr="00534844">
        <w:rPr>
          <w:rFonts w:ascii="Arial" w:eastAsia="Times New Roman" w:hAnsi="Arial" w:cs="Arial"/>
          <w:sz w:val="24"/>
          <w:szCs w:val="24"/>
          <w:lang w:eastAsia="ru-RU"/>
        </w:rPr>
        <w:t>профлист</w:t>
      </w:r>
      <w:proofErr w:type="spellEnd"/>
      <w:r w:rsidRPr="00534844">
        <w:rPr>
          <w:rFonts w:ascii="Arial" w:eastAsia="Times New Roman" w:hAnsi="Arial" w:cs="Arial"/>
          <w:sz w:val="24"/>
          <w:szCs w:val="24"/>
          <w:lang w:eastAsia="ru-RU"/>
        </w:rPr>
        <w:t xml:space="preserve"> </w:t>
      </w:r>
      <w:bookmarkStart w:id="12" w:name="_Hlk45875721"/>
      <w:r w:rsidRPr="00534844">
        <w:rPr>
          <w:rFonts w:ascii="Arial" w:eastAsia="Times New Roman" w:hAnsi="Arial" w:cs="Arial"/>
          <w:sz w:val="24"/>
          <w:szCs w:val="24"/>
          <w:lang w:eastAsia="ru-RU"/>
        </w:rPr>
        <w:t xml:space="preserve">с </w:t>
      </w:r>
      <w:r w:rsidRPr="00534844">
        <w:rPr>
          <w:rFonts w:ascii="Arial" w:hAnsi="Arial" w:cs="Arial"/>
          <w:spacing w:val="2"/>
          <w:sz w:val="24"/>
          <w:szCs w:val="24"/>
          <w:shd w:val="clear" w:color="auto" w:fill="FFFFFF"/>
        </w:rPr>
        <w:t>высотой профиля не более 20 мм</w:t>
      </w:r>
      <w:bookmarkEnd w:id="12"/>
      <w:r w:rsidRPr="00534844">
        <w:rPr>
          <w:rFonts w:ascii="Arial" w:eastAsia="Times New Roman" w:hAnsi="Arial" w:cs="Arial"/>
          <w:sz w:val="24"/>
          <w:szCs w:val="24"/>
          <w:lang w:eastAsia="ru-RU"/>
        </w:rPr>
        <w:t>;</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не</w:t>
      </w:r>
      <w:proofErr w:type="gramEnd"/>
      <w:r w:rsidRPr="00534844">
        <w:rPr>
          <w:rFonts w:ascii="Arial" w:eastAsia="Times New Roman" w:hAnsi="Arial" w:cs="Arial"/>
          <w:sz w:val="24"/>
          <w:szCs w:val="24"/>
          <w:lang w:eastAsia="ru-RU"/>
        </w:rPr>
        <w:t xml:space="preserve"> допустимые материалы: сварная сетка, сетка-</w:t>
      </w:r>
      <w:proofErr w:type="spellStart"/>
      <w:r w:rsidRPr="00534844">
        <w:rPr>
          <w:rFonts w:ascii="Arial" w:eastAsia="Times New Roman" w:hAnsi="Arial" w:cs="Arial"/>
          <w:sz w:val="24"/>
          <w:szCs w:val="24"/>
          <w:lang w:eastAsia="ru-RU"/>
        </w:rPr>
        <w:t>рабица</w:t>
      </w:r>
      <w:proofErr w:type="spellEnd"/>
      <w:r w:rsidRPr="00534844">
        <w:rPr>
          <w:rFonts w:ascii="Arial" w:eastAsia="Times New Roman" w:hAnsi="Arial" w:cs="Arial"/>
          <w:sz w:val="24"/>
          <w:szCs w:val="24"/>
          <w:lang w:eastAsia="ru-RU"/>
        </w:rPr>
        <w:t>, решетки из прута и прутка, арматуры, бетонные и железобетонные изделия, дерево, ткани, картон и бумага, пластиковые изделия, шифер, поддоны, иные подобные изделия и материалы;</w:t>
      </w:r>
    </w:p>
    <w:p w:rsidR="000E78E8" w:rsidRPr="00534844" w:rsidRDefault="000E78E8" w:rsidP="000E78E8">
      <w:pPr>
        <w:pStyle w:val="ab"/>
        <w:spacing w:after="0"/>
        <w:ind w:left="0" w:right="-1" w:firstLine="567"/>
        <w:jc w:val="both"/>
        <w:rPr>
          <w:rFonts w:ascii="Arial" w:eastAsia="Times New Roman" w:hAnsi="Arial" w:cs="Arial"/>
          <w:sz w:val="24"/>
          <w:szCs w:val="24"/>
          <w:lang w:eastAsia="ru-RU"/>
        </w:rPr>
      </w:pPr>
      <w:proofErr w:type="gramStart"/>
      <w:r w:rsidRPr="00534844">
        <w:rPr>
          <w:rFonts w:ascii="Arial" w:hAnsi="Arial" w:cs="Arial"/>
          <w:sz w:val="24"/>
          <w:szCs w:val="24"/>
        </w:rPr>
        <w:t>не</w:t>
      </w:r>
      <w:proofErr w:type="gramEnd"/>
      <w:r w:rsidRPr="00534844">
        <w:rPr>
          <w:rFonts w:ascii="Arial" w:hAnsi="Arial" w:cs="Arial"/>
          <w:sz w:val="24"/>
          <w:szCs w:val="24"/>
        </w:rPr>
        <w:t xml:space="preserve"> допускаются</w:t>
      </w:r>
      <w:r w:rsidRPr="00534844">
        <w:rPr>
          <w:rFonts w:ascii="Arial" w:eastAsia="Times New Roman" w:hAnsi="Arial" w:cs="Arial"/>
          <w:sz w:val="24"/>
          <w:szCs w:val="24"/>
          <w:lang w:eastAsia="ru-RU"/>
        </w:rPr>
        <w:t xml:space="preserve"> </w:t>
      </w:r>
      <w:proofErr w:type="spellStart"/>
      <w:r w:rsidRPr="00534844">
        <w:rPr>
          <w:rFonts w:ascii="Arial" w:eastAsia="Times New Roman" w:hAnsi="Arial" w:cs="Arial"/>
          <w:sz w:val="24"/>
          <w:szCs w:val="24"/>
          <w:lang w:eastAsia="ru-RU"/>
        </w:rPr>
        <w:t>вандальные</w:t>
      </w:r>
      <w:proofErr w:type="spellEnd"/>
      <w:r w:rsidRPr="00534844">
        <w:rPr>
          <w:rFonts w:ascii="Arial" w:eastAsia="Times New Roman" w:hAnsi="Arial" w:cs="Arial"/>
          <w:sz w:val="24"/>
          <w:szCs w:val="24"/>
          <w:lang w:eastAsia="ru-RU"/>
        </w:rPr>
        <w:t xml:space="preserve"> изображения, </w:t>
      </w:r>
      <w:r w:rsidRPr="00534844">
        <w:rPr>
          <w:rFonts w:ascii="Arial" w:hAnsi="Arial" w:cs="Arial"/>
          <w:spacing w:val="2"/>
          <w:sz w:val="24"/>
          <w:szCs w:val="24"/>
          <w:shd w:val="clear" w:color="auto" w:fill="FFFFFF"/>
        </w:rPr>
        <w:t xml:space="preserve">трещины, плесень и грибок, коррозия, потеки и пятна ржавчины, обрушения, провалы, расслаивания, дыры, пробоины, заплаты, </w:t>
      </w:r>
      <w:r w:rsidRPr="00534844">
        <w:rPr>
          <w:rFonts w:ascii="Arial" w:eastAsia="Times New Roman" w:hAnsi="Arial" w:cs="Arial"/>
          <w:sz w:val="24"/>
          <w:szCs w:val="24"/>
          <w:lang w:eastAsia="ru-RU"/>
        </w:rPr>
        <w:t xml:space="preserve">вмятины, следы горения, </w:t>
      </w:r>
      <w:r w:rsidRPr="00534844">
        <w:rPr>
          <w:rFonts w:ascii="Arial" w:hAnsi="Arial" w:cs="Arial"/>
          <w:spacing w:val="2"/>
          <w:sz w:val="24"/>
          <w:szCs w:val="24"/>
          <w:shd w:val="clear" w:color="auto" w:fill="FFFFFF"/>
        </w:rPr>
        <w:t xml:space="preserve">иные </w:t>
      </w:r>
      <w:r w:rsidRPr="00534844">
        <w:rPr>
          <w:rFonts w:ascii="Arial" w:hAnsi="Arial" w:cs="Arial"/>
          <w:sz w:val="24"/>
          <w:szCs w:val="24"/>
        </w:rPr>
        <w:t xml:space="preserve">визуально воспринимаемые </w:t>
      </w:r>
      <w:r w:rsidRPr="00534844">
        <w:rPr>
          <w:rFonts w:ascii="Arial" w:hAnsi="Arial" w:cs="Arial"/>
          <w:spacing w:val="2"/>
          <w:sz w:val="24"/>
          <w:szCs w:val="24"/>
          <w:shd w:val="clear" w:color="auto" w:fill="FFFFFF"/>
        </w:rPr>
        <w:t>деформации;</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наружный</w:t>
      </w:r>
      <w:proofErr w:type="gramEnd"/>
      <w:r w:rsidRPr="00534844">
        <w:rPr>
          <w:rFonts w:ascii="Arial" w:eastAsia="Times New Roman" w:hAnsi="Arial" w:cs="Arial"/>
          <w:sz w:val="24"/>
          <w:szCs w:val="24"/>
          <w:lang w:eastAsia="ru-RU"/>
        </w:rPr>
        <w:t xml:space="preserve"> красочный слой не должен содержать растрескиваний, пятен выгорания цветового пигмента, осыпаний, иных визуально воспринимаемых разрушений;</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поверхности</w:t>
      </w:r>
      <w:proofErr w:type="gramEnd"/>
      <w:r w:rsidRPr="00534844">
        <w:rPr>
          <w:rFonts w:ascii="Arial" w:eastAsia="Times New Roman" w:hAnsi="Arial" w:cs="Arial"/>
          <w:sz w:val="24"/>
          <w:szCs w:val="24"/>
          <w:lang w:eastAsia="ru-RU"/>
        </w:rPr>
        <w:t xml:space="preserve"> должны быть чистыми.</w:t>
      </w:r>
    </w:p>
    <w:p w:rsidR="000E78E8" w:rsidRPr="00534844" w:rsidRDefault="000E78E8" w:rsidP="000E78E8">
      <w:pPr>
        <w:pStyle w:val="ab"/>
        <w:tabs>
          <w:tab w:val="left" w:pos="851"/>
        </w:tabs>
        <w:spacing w:after="0"/>
        <w:ind w:left="0" w:firstLine="567"/>
        <w:jc w:val="both"/>
        <w:rPr>
          <w:rFonts w:ascii="Arial" w:eastAsia="Times New Roman" w:hAnsi="Arial" w:cs="Arial"/>
          <w:sz w:val="24"/>
          <w:szCs w:val="24"/>
          <w:lang w:eastAsia="ru-RU"/>
        </w:rPr>
      </w:pPr>
      <w:r w:rsidRPr="00534844">
        <w:rPr>
          <w:rFonts w:ascii="Arial" w:hAnsi="Arial" w:cs="Arial"/>
          <w:bCs/>
          <w:noProof/>
          <w:sz w:val="24"/>
          <w:szCs w:val="24"/>
          <w:lang w:eastAsia="ru-RU"/>
        </w:rPr>
        <w:t>6.</w:t>
      </w:r>
      <w:r w:rsidRPr="00534844">
        <w:rPr>
          <w:rFonts w:ascii="Arial" w:hAnsi="Arial" w:cs="Arial"/>
          <w:bCs/>
          <w:noProof/>
          <w:color w:val="FF0000"/>
          <w:sz w:val="24"/>
          <w:szCs w:val="24"/>
          <w:lang w:eastAsia="ru-RU"/>
        </w:rPr>
        <w:tab/>
      </w:r>
      <w:r w:rsidRPr="00534844">
        <w:rPr>
          <w:rFonts w:ascii="Arial" w:hAnsi="Arial" w:cs="Arial"/>
          <w:bCs/>
          <w:noProof/>
          <w:sz w:val="24"/>
          <w:szCs w:val="24"/>
          <w:lang w:eastAsia="ru-RU"/>
        </w:rPr>
        <w:t xml:space="preserve">Требования к внешнему виду </w:t>
      </w:r>
      <w:r w:rsidRPr="00534844">
        <w:rPr>
          <w:rFonts w:ascii="Arial" w:eastAsia="Times New Roman" w:hAnsi="Arial" w:cs="Arial"/>
          <w:sz w:val="24"/>
          <w:szCs w:val="24"/>
          <w:lang w:eastAsia="ru-RU"/>
        </w:rPr>
        <w:t>крыши контейнерной площадки:</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для</w:t>
      </w:r>
      <w:proofErr w:type="gramEnd"/>
      <w:r w:rsidRPr="00534844">
        <w:rPr>
          <w:rFonts w:ascii="Arial" w:eastAsia="Times New Roman" w:hAnsi="Arial" w:cs="Arial"/>
          <w:sz w:val="24"/>
          <w:szCs w:val="24"/>
          <w:lang w:eastAsia="ru-RU"/>
        </w:rPr>
        <w:t xml:space="preserve"> </w:t>
      </w:r>
      <w:r w:rsidRPr="00534844">
        <w:rPr>
          <w:rFonts w:ascii="Arial" w:hAnsi="Arial" w:cs="Arial"/>
          <w:color w:val="000000"/>
          <w:sz w:val="24"/>
          <w:szCs w:val="24"/>
          <w:shd w:val="clear" w:color="auto" w:fill="FFFFFF"/>
        </w:rPr>
        <w:t>снижения снеговой нагрузки, отвода талого снега и воды</w:t>
      </w:r>
      <w:r w:rsidRPr="00534844">
        <w:rPr>
          <w:rFonts w:ascii="Arial" w:hAnsi="Arial" w:cs="Arial"/>
          <w:b/>
          <w:bCs/>
          <w:color w:val="000000"/>
          <w:sz w:val="24"/>
          <w:szCs w:val="24"/>
          <w:shd w:val="clear" w:color="auto" w:fill="FFFFFF"/>
        </w:rPr>
        <w:t xml:space="preserve"> </w:t>
      </w:r>
      <w:r w:rsidRPr="00534844">
        <w:rPr>
          <w:rFonts w:ascii="Arial" w:eastAsia="Times New Roman" w:hAnsi="Arial" w:cs="Arial"/>
          <w:sz w:val="24"/>
          <w:szCs w:val="24"/>
          <w:lang w:eastAsia="ru-RU"/>
        </w:rPr>
        <w:t>должная иметь уклон более 2 градусов;</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цвет</w:t>
      </w:r>
      <w:proofErr w:type="gramEnd"/>
      <w:r w:rsidRPr="00534844">
        <w:rPr>
          <w:rFonts w:ascii="Arial" w:eastAsia="Times New Roman" w:hAnsi="Arial" w:cs="Arial"/>
          <w:sz w:val="24"/>
          <w:szCs w:val="24"/>
          <w:lang w:eastAsia="ru-RU"/>
        </w:rPr>
        <w:t xml:space="preserve"> выбирается аналогичным цвету ограждения контейнерной площадки;</w:t>
      </w:r>
    </w:p>
    <w:p w:rsidR="000E78E8" w:rsidRPr="00534844" w:rsidRDefault="000E78E8" w:rsidP="000E78E8">
      <w:pPr>
        <w:pStyle w:val="ab"/>
        <w:spacing w:after="0"/>
        <w:ind w:left="0" w:firstLine="567"/>
        <w:jc w:val="both"/>
        <w:rPr>
          <w:rFonts w:ascii="Arial" w:hAnsi="Arial" w:cs="Arial"/>
          <w:spacing w:val="2"/>
          <w:sz w:val="24"/>
          <w:szCs w:val="24"/>
          <w:shd w:val="clear" w:color="auto" w:fill="FFFFFF"/>
        </w:rPr>
      </w:pPr>
      <w:proofErr w:type="gramStart"/>
      <w:r w:rsidRPr="00534844">
        <w:rPr>
          <w:rFonts w:ascii="Arial" w:eastAsia="Times New Roman" w:hAnsi="Arial" w:cs="Arial"/>
          <w:sz w:val="24"/>
          <w:szCs w:val="24"/>
          <w:lang w:eastAsia="ru-RU"/>
        </w:rPr>
        <w:t>материалы</w:t>
      </w:r>
      <w:proofErr w:type="gramEnd"/>
      <w:r w:rsidRPr="00534844">
        <w:rPr>
          <w:rFonts w:ascii="Arial" w:eastAsia="Times New Roman" w:hAnsi="Arial" w:cs="Arial"/>
          <w:sz w:val="24"/>
          <w:szCs w:val="24"/>
          <w:lang w:eastAsia="ru-RU"/>
        </w:rPr>
        <w:t xml:space="preserve"> вновь возводимых (заменяемых) крыш: листовой металл, </w:t>
      </w:r>
      <w:proofErr w:type="spellStart"/>
      <w:r w:rsidRPr="00534844">
        <w:rPr>
          <w:rFonts w:ascii="Arial" w:eastAsia="Times New Roman" w:hAnsi="Arial" w:cs="Arial"/>
          <w:sz w:val="24"/>
          <w:szCs w:val="24"/>
          <w:lang w:eastAsia="ru-RU"/>
        </w:rPr>
        <w:t>профлист</w:t>
      </w:r>
      <w:proofErr w:type="spellEnd"/>
      <w:r w:rsidRPr="00534844">
        <w:rPr>
          <w:rFonts w:ascii="Arial" w:eastAsia="Times New Roman" w:hAnsi="Arial" w:cs="Arial"/>
          <w:sz w:val="24"/>
          <w:szCs w:val="24"/>
          <w:lang w:eastAsia="ru-RU"/>
        </w:rPr>
        <w:br/>
        <w:t xml:space="preserve">с </w:t>
      </w:r>
      <w:r w:rsidRPr="00534844">
        <w:rPr>
          <w:rFonts w:ascii="Arial" w:hAnsi="Arial" w:cs="Arial"/>
          <w:spacing w:val="2"/>
          <w:sz w:val="24"/>
          <w:szCs w:val="24"/>
          <w:shd w:val="clear" w:color="auto" w:fill="FFFFFF"/>
        </w:rPr>
        <w:t xml:space="preserve">высотой профиля до 20 мм, монолитный поликарбонат;   </w:t>
      </w:r>
    </w:p>
    <w:p w:rsidR="000E78E8" w:rsidRPr="00534844" w:rsidRDefault="000E78E8" w:rsidP="000E78E8">
      <w:pPr>
        <w:pStyle w:val="ab"/>
        <w:spacing w:after="0"/>
        <w:ind w:left="0" w:firstLine="567"/>
        <w:jc w:val="both"/>
        <w:rPr>
          <w:rFonts w:ascii="Arial" w:hAnsi="Arial" w:cs="Arial"/>
          <w:spacing w:val="2"/>
          <w:sz w:val="24"/>
          <w:szCs w:val="24"/>
          <w:shd w:val="clear" w:color="auto" w:fill="FFFFFF"/>
        </w:rPr>
      </w:pPr>
      <w:proofErr w:type="gramStart"/>
      <w:r w:rsidRPr="00534844">
        <w:rPr>
          <w:rFonts w:ascii="Arial" w:eastAsia="Times New Roman" w:hAnsi="Arial" w:cs="Arial"/>
          <w:sz w:val="24"/>
          <w:szCs w:val="24"/>
          <w:lang w:eastAsia="ru-RU"/>
        </w:rPr>
        <w:t>не</w:t>
      </w:r>
      <w:proofErr w:type="gramEnd"/>
      <w:r w:rsidRPr="00534844">
        <w:rPr>
          <w:rFonts w:ascii="Arial" w:eastAsia="Times New Roman" w:hAnsi="Arial" w:cs="Arial"/>
          <w:sz w:val="24"/>
          <w:szCs w:val="24"/>
          <w:lang w:eastAsia="ru-RU"/>
        </w:rPr>
        <w:t xml:space="preserve"> допустимые материалы: бетонные и железобетонные изделия, дерево, ткани, шифер, мягкие кровли, черепица, поддоны, иные подобные изделия и материалы;</w:t>
      </w:r>
      <w:r w:rsidRPr="00534844">
        <w:rPr>
          <w:rFonts w:ascii="Arial" w:hAnsi="Arial" w:cs="Arial"/>
          <w:spacing w:val="2"/>
          <w:sz w:val="24"/>
          <w:szCs w:val="24"/>
          <w:shd w:val="clear" w:color="auto" w:fill="FFFFFF"/>
        </w:rPr>
        <w:t xml:space="preserve"> </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hAnsi="Arial" w:cs="Arial"/>
          <w:sz w:val="24"/>
          <w:szCs w:val="24"/>
        </w:rPr>
        <w:t>не</w:t>
      </w:r>
      <w:proofErr w:type="gramEnd"/>
      <w:r w:rsidRPr="00534844">
        <w:rPr>
          <w:rFonts w:ascii="Arial" w:hAnsi="Arial" w:cs="Arial"/>
          <w:sz w:val="24"/>
          <w:szCs w:val="24"/>
        </w:rPr>
        <w:t xml:space="preserve"> допускаются</w:t>
      </w:r>
      <w:r w:rsidRPr="00534844">
        <w:rPr>
          <w:rFonts w:ascii="Arial" w:eastAsia="Times New Roman" w:hAnsi="Arial" w:cs="Arial"/>
          <w:sz w:val="24"/>
          <w:szCs w:val="24"/>
          <w:lang w:eastAsia="ru-RU"/>
        </w:rPr>
        <w:t xml:space="preserve"> </w:t>
      </w:r>
      <w:proofErr w:type="spellStart"/>
      <w:r w:rsidRPr="00534844">
        <w:rPr>
          <w:rFonts w:ascii="Arial" w:eastAsia="Times New Roman" w:hAnsi="Arial" w:cs="Arial"/>
          <w:sz w:val="24"/>
          <w:szCs w:val="24"/>
          <w:lang w:eastAsia="ru-RU"/>
        </w:rPr>
        <w:t>вандальные</w:t>
      </w:r>
      <w:proofErr w:type="spellEnd"/>
      <w:r w:rsidRPr="00534844">
        <w:rPr>
          <w:rFonts w:ascii="Arial" w:eastAsia="Times New Roman" w:hAnsi="Arial" w:cs="Arial"/>
          <w:sz w:val="24"/>
          <w:szCs w:val="24"/>
          <w:lang w:eastAsia="ru-RU"/>
        </w:rPr>
        <w:t xml:space="preserve"> изображения, коррозия, дыры, заплаты, вмятины, трещины, следы горения, иные </w:t>
      </w:r>
      <w:r w:rsidRPr="00534844">
        <w:rPr>
          <w:rFonts w:ascii="Arial" w:hAnsi="Arial" w:cs="Arial"/>
          <w:sz w:val="24"/>
          <w:szCs w:val="24"/>
        </w:rPr>
        <w:t xml:space="preserve">визуально воспринимаемые </w:t>
      </w:r>
      <w:r w:rsidRPr="00534844">
        <w:rPr>
          <w:rFonts w:ascii="Arial" w:eastAsia="Times New Roman" w:hAnsi="Arial" w:cs="Arial"/>
          <w:sz w:val="24"/>
          <w:szCs w:val="24"/>
          <w:lang w:eastAsia="ru-RU"/>
        </w:rPr>
        <w:t>деформации.</w:t>
      </w:r>
    </w:p>
    <w:p w:rsidR="000E78E8" w:rsidRPr="00534844" w:rsidRDefault="000E78E8" w:rsidP="000E78E8">
      <w:pPr>
        <w:pStyle w:val="ab"/>
        <w:tabs>
          <w:tab w:val="left" w:pos="851"/>
        </w:tabs>
        <w:spacing w:after="0"/>
        <w:ind w:left="0" w:firstLine="567"/>
        <w:jc w:val="both"/>
        <w:rPr>
          <w:rFonts w:ascii="Arial" w:eastAsia="Times New Roman" w:hAnsi="Arial" w:cs="Arial"/>
          <w:sz w:val="24"/>
          <w:szCs w:val="24"/>
          <w:lang w:eastAsia="ru-RU"/>
        </w:rPr>
      </w:pPr>
      <w:r w:rsidRPr="00534844">
        <w:rPr>
          <w:rFonts w:ascii="Arial" w:hAnsi="Arial" w:cs="Arial"/>
          <w:bCs/>
          <w:noProof/>
          <w:sz w:val="24"/>
          <w:szCs w:val="24"/>
          <w:lang w:eastAsia="ru-RU"/>
        </w:rPr>
        <w:t>7.</w:t>
      </w:r>
      <w:r w:rsidRPr="00534844">
        <w:rPr>
          <w:rFonts w:ascii="Arial" w:hAnsi="Arial" w:cs="Arial"/>
          <w:bCs/>
          <w:noProof/>
          <w:color w:val="FF0000"/>
          <w:sz w:val="24"/>
          <w:szCs w:val="24"/>
          <w:lang w:eastAsia="ru-RU"/>
        </w:rPr>
        <w:tab/>
      </w:r>
      <w:r w:rsidRPr="00534844">
        <w:rPr>
          <w:rFonts w:ascii="Arial" w:hAnsi="Arial" w:cs="Arial"/>
          <w:bCs/>
          <w:noProof/>
          <w:sz w:val="24"/>
          <w:szCs w:val="24"/>
          <w:lang w:eastAsia="ru-RU"/>
        </w:rPr>
        <w:t xml:space="preserve">Требования к внешнему виду </w:t>
      </w:r>
      <w:r w:rsidRPr="00534844">
        <w:rPr>
          <w:rFonts w:ascii="Arial" w:eastAsia="Times New Roman" w:hAnsi="Arial" w:cs="Arial"/>
          <w:sz w:val="24"/>
          <w:szCs w:val="24"/>
          <w:lang w:eastAsia="ru-RU"/>
        </w:rPr>
        <w:t>средств размещения информации:</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средства</w:t>
      </w:r>
      <w:proofErr w:type="gramEnd"/>
      <w:r w:rsidRPr="00534844">
        <w:rPr>
          <w:rFonts w:ascii="Arial" w:eastAsia="Times New Roman" w:hAnsi="Arial" w:cs="Arial"/>
          <w:sz w:val="24"/>
          <w:szCs w:val="24"/>
          <w:lang w:eastAsia="ru-RU"/>
        </w:rPr>
        <w:t xml:space="preserve"> размещения информации </w:t>
      </w:r>
      <w:r w:rsidRPr="00534844">
        <w:rPr>
          <w:rFonts w:ascii="Arial" w:hAnsi="Arial" w:cs="Arial"/>
          <w:sz w:val="24"/>
          <w:szCs w:val="24"/>
        </w:rPr>
        <w:t xml:space="preserve">подлежат размещению 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w:t>
      </w:r>
      <w:r w:rsidRPr="00534844">
        <w:rPr>
          <w:rFonts w:ascii="Arial" w:hAnsi="Arial" w:cs="Arial"/>
          <w:spacing w:val="2"/>
          <w:sz w:val="24"/>
          <w:szCs w:val="24"/>
          <w:shd w:val="clear" w:color="auto" w:fill="FFFFFF"/>
        </w:rPr>
        <w:t xml:space="preserve">информационные материалы и конструкции, изображения, листовки на элементах контейнерной площадки являются </w:t>
      </w:r>
      <w:proofErr w:type="spellStart"/>
      <w:r w:rsidRPr="00534844">
        <w:rPr>
          <w:rFonts w:ascii="Arial" w:hAnsi="Arial" w:cs="Arial"/>
          <w:spacing w:val="2"/>
          <w:sz w:val="24"/>
          <w:szCs w:val="24"/>
          <w:shd w:val="clear" w:color="auto" w:fill="FFFFFF"/>
        </w:rPr>
        <w:t>вандальными</w:t>
      </w:r>
      <w:proofErr w:type="spellEnd"/>
      <w:r w:rsidRPr="00534844">
        <w:rPr>
          <w:rFonts w:ascii="Arial" w:hAnsi="Arial" w:cs="Arial"/>
          <w:spacing w:val="2"/>
          <w:sz w:val="24"/>
          <w:szCs w:val="24"/>
          <w:shd w:val="clear" w:color="auto" w:fill="FFFFFF"/>
        </w:rPr>
        <w:t xml:space="preserve"> недопустимыми изображениями.</w:t>
      </w:r>
    </w:p>
    <w:p w:rsidR="000E78E8" w:rsidRPr="00534844" w:rsidRDefault="000E78E8" w:rsidP="000E78E8">
      <w:pPr>
        <w:pStyle w:val="ab"/>
        <w:tabs>
          <w:tab w:val="left" w:pos="851"/>
        </w:tabs>
        <w:spacing w:after="0"/>
        <w:ind w:left="0" w:firstLine="567"/>
        <w:jc w:val="both"/>
        <w:rPr>
          <w:rFonts w:ascii="Arial" w:eastAsia="Times New Roman" w:hAnsi="Arial" w:cs="Arial"/>
          <w:sz w:val="24"/>
          <w:szCs w:val="24"/>
          <w:lang w:eastAsia="ru-RU"/>
        </w:rPr>
      </w:pPr>
      <w:r w:rsidRPr="00534844">
        <w:rPr>
          <w:rFonts w:ascii="Arial" w:hAnsi="Arial" w:cs="Arial"/>
          <w:sz w:val="24"/>
          <w:szCs w:val="24"/>
        </w:rPr>
        <w:t>8.</w:t>
      </w:r>
      <w:r w:rsidRPr="00534844">
        <w:rPr>
          <w:rFonts w:ascii="Arial" w:hAnsi="Arial" w:cs="Arial"/>
          <w:sz w:val="24"/>
          <w:szCs w:val="24"/>
        </w:rPr>
        <w:tab/>
        <w:t>Запрещается размещать на территории, примыкающей к контейнерной площадке в границах 20 метров, порубочные остатки, уличный смет, скошенную траву, листву и иные остатки растительности, мебель, бытовую технику и их части, остатки после проведения ремонта и строительства, коробки, ящики и иные упаковочные материалы, шины и запасные части транспортных средств, спортивный инвентарь.</w:t>
      </w:r>
    </w:p>
    <w:p w:rsidR="000E78E8" w:rsidRDefault="000E78E8"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534844">
        <w:rPr>
          <w:rFonts w:ascii="Arial" w:eastAsia="Times New Roman" w:hAnsi="Arial" w:cs="Arial"/>
          <w:sz w:val="24"/>
          <w:szCs w:val="24"/>
          <w:lang w:eastAsia="ru-RU"/>
        </w:rPr>
        <w:t>9.</w:t>
      </w:r>
      <w:r w:rsidRPr="00534844">
        <w:rPr>
          <w:rFonts w:ascii="Arial" w:eastAsia="Times New Roman" w:hAnsi="Arial" w:cs="Arial"/>
          <w:sz w:val="24"/>
          <w:szCs w:val="24"/>
          <w:lang w:eastAsia="ru-RU"/>
        </w:rPr>
        <w:tab/>
        <w:t>При соблюдении чистоты и порядка в местах общественного пользования, массового посещения и отдыха на территории Московской области должны соблюдаться требования, указанные в пункт</w:t>
      </w:r>
      <w:r>
        <w:rPr>
          <w:rFonts w:ascii="Arial" w:eastAsia="Times New Roman" w:hAnsi="Arial" w:cs="Arial"/>
          <w:sz w:val="24"/>
          <w:szCs w:val="24"/>
          <w:lang w:eastAsia="ru-RU"/>
        </w:rPr>
        <w:t>ах 2 - 8 настоящей статьи.</w:t>
      </w:r>
    </w:p>
    <w:p w:rsidR="000E78E8" w:rsidRDefault="000E78E8"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w:t>
      </w:r>
      <w:r w:rsidR="00D62BC0" w:rsidRPr="004761DC">
        <w:rPr>
          <w:rFonts w:ascii="Arial" w:eastAsia="MS Gothic" w:hAnsi="Arial" w:cs="Arial"/>
          <w:b/>
          <w:sz w:val="24"/>
          <w:szCs w:val="24"/>
        </w:rPr>
        <w:t>я 18</w:t>
      </w:r>
      <w:r w:rsidRPr="004761DC">
        <w:rPr>
          <w:rFonts w:ascii="Arial" w:eastAsia="MS Gothic" w:hAnsi="Arial" w:cs="Arial"/>
          <w:b/>
          <w:sz w:val="24"/>
          <w:szCs w:val="24"/>
        </w:rPr>
        <w:t xml:space="preserve">. Площадки для выгула </w:t>
      </w:r>
      <w:bookmarkEnd w:id="11"/>
      <w:r w:rsidRPr="004761DC">
        <w:rPr>
          <w:rFonts w:ascii="Arial" w:eastAsia="MS Gothic" w:hAnsi="Arial" w:cs="Arial"/>
          <w:b/>
          <w:sz w:val="24"/>
          <w:szCs w:val="24"/>
        </w:rPr>
        <w:t>животных</w:t>
      </w:r>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w:t>
      </w:r>
      <w:r w:rsidRPr="004761DC">
        <w:rPr>
          <w:rFonts w:ascii="Arial" w:eastAsia="Times New Roman" w:hAnsi="Arial" w:cs="Arial"/>
          <w:bCs/>
          <w:sz w:val="24"/>
          <w:szCs w:val="24"/>
          <w:lang w:eastAsia="ru-RU"/>
        </w:rPr>
        <w:t>.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Размеры площадок для выгула собак, размещаемые на территориях жилого назначения должны составлять 400-</w:t>
      </w:r>
      <w:smartTag w:uri="urn:schemas-microsoft-com:office:smarttags" w:element="metricconverter">
        <w:smartTagPr>
          <w:attr w:name="ProductID" w:val="600 кв. м"/>
        </w:smartTagPr>
        <w:r w:rsidRPr="004761DC">
          <w:rPr>
            <w:rFonts w:ascii="Arial" w:eastAsia="Times New Roman" w:hAnsi="Arial" w:cs="Arial"/>
            <w:sz w:val="24"/>
            <w:szCs w:val="24"/>
            <w:lang w:eastAsia="ru-RU"/>
          </w:rPr>
          <w:t>600 кв. м</w:t>
        </w:r>
      </w:smartTag>
      <w:r w:rsidRPr="004761DC">
        <w:rPr>
          <w:rFonts w:ascii="Arial" w:eastAsia="Times New Roman" w:hAnsi="Arial" w:cs="Arial"/>
          <w:sz w:val="24"/>
          <w:szCs w:val="24"/>
          <w:lang w:eastAsia="ru-RU"/>
        </w:rPr>
        <w:t xml:space="preserve">, на прочих территориях – до </w:t>
      </w:r>
      <w:smartTag w:uri="urn:schemas-microsoft-com:office:smarttags" w:element="metricconverter">
        <w:smartTagPr>
          <w:attr w:name="ProductID" w:val="800 кв. м"/>
        </w:smartTagPr>
        <w:r w:rsidRPr="004761DC">
          <w:rPr>
            <w:rFonts w:ascii="Arial" w:eastAsia="Times New Roman" w:hAnsi="Arial" w:cs="Arial"/>
            <w:sz w:val="24"/>
            <w:szCs w:val="24"/>
            <w:lang w:eastAsia="ru-RU"/>
          </w:rPr>
          <w:t>800 кв. м</w:t>
        </w:r>
      </w:smartTag>
      <w:r w:rsidRPr="004761DC">
        <w:rPr>
          <w:rFonts w:ascii="Arial" w:eastAsia="Times New Roman" w:hAnsi="Arial" w:cs="Arial"/>
          <w:sz w:val="24"/>
          <w:szCs w:val="24"/>
          <w:lang w:eastAsia="ru-RU"/>
        </w:rPr>
        <w:t xml:space="preserve">.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w:t>
      </w:r>
      <w:smartTag w:uri="urn:schemas-microsoft-com:office:smarttags" w:element="metricconverter">
        <w:smartTagPr>
          <w:attr w:name="ProductID" w:val="400 м"/>
        </w:smartTagPr>
        <w:r w:rsidRPr="004761DC">
          <w:rPr>
            <w:rFonts w:ascii="Arial" w:eastAsia="Times New Roman" w:hAnsi="Arial" w:cs="Arial"/>
            <w:sz w:val="24"/>
            <w:szCs w:val="24"/>
            <w:lang w:eastAsia="ru-RU"/>
          </w:rPr>
          <w:lastRenderedPageBreak/>
          <w:t>400 м</w:t>
        </w:r>
      </w:smartTag>
      <w:r w:rsidRPr="004761DC">
        <w:rPr>
          <w:rFonts w:ascii="Arial" w:eastAsia="Times New Roman" w:hAnsi="Arial" w:cs="Arial"/>
          <w:sz w:val="24"/>
          <w:szCs w:val="24"/>
          <w:lang w:eastAsia="ru-RU"/>
        </w:rPr>
        <w:t xml:space="preserve">. На территории микрорайонов с плотной жилой застройкой – не далее </w:t>
      </w:r>
      <w:smartTag w:uri="urn:schemas-microsoft-com:office:smarttags" w:element="metricconverter">
        <w:smartTagPr>
          <w:attr w:name="ProductID" w:val="600 м"/>
        </w:smartTagPr>
        <w:r w:rsidRPr="004761DC">
          <w:rPr>
            <w:rFonts w:ascii="Arial" w:eastAsia="Times New Roman" w:hAnsi="Arial" w:cs="Arial"/>
            <w:sz w:val="24"/>
            <w:szCs w:val="24"/>
            <w:lang w:eastAsia="ru-RU"/>
          </w:rPr>
          <w:t>600 м</w:t>
        </w:r>
      </w:smartTag>
      <w:r w:rsidRPr="004761DC">
        <w:rPr>
          <w:rFonts w:ascii="Arial" w:eastAsia="Times New Roman" w:hAnsi="Arial" w:cs="Arial"/>
          <w:sz w:val="24"/>
          <w:szCs w:val="24"/>
          <w:lang w:eastAsia="ru-RU"/>
        </w:rPr>
        <w:t xml:space="preserve">. Расстояние от границы площадки до окон жилых и общественных зданий принимается не менее </w:t>
      </w:r>
      <w:smartTag w:uri="urn:schemas-microsoft-com:office:smarttags" w:element="metricconverter">
        <w:smartTagPr>
          <w:attr w:name="ProductID" w:val="25 м"/>
        </w:smartTagPr>
        <w:r w:rsidRPr="004761DC">
          <w:rPr>
            <w:rFonts w:ascii="Arial" w:eastAsia="Times New Roman" w:hAnsi="Arial" w:cs="Arial"/>
            <w:sz w:val="24"/>
            <w:szCs w:val="24"/>
            <w:lang w:eastAsia="ru-RU"/>
          </w:rPr>
          <w:t>25 м</w:t>
        </w:r>
      </w:smartTag>
      <w:r w:rsidRPr="004761DC">
        <w:rPr>
          <w:rFonts w:ascii="Arial" w:eastAsia="Times New Roman" w:hAnsi="Arial" w:cs="Arial"/>
          <w:sz w:val="24"/>
          <w:szCs w:val="24"/>
          <w:lang w:eastAsia="ru-RU"/>
        </w:rP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Pr="004761DC">
          <w:rPr>
            <w:rFonts w:ascii="Arial" w:eastAsia="Times New Roman" w:hAnsi="Arial" w:cs="Arial"/>
            <w:sz w:val="24"/>
            <w:szCs w:val="24"/>
            <w:lang w:eastAsia="ru-RU"/>
          </w:rPr>
          <w:t>40 м</w:t>
        </w:r>
      </w:smartTag>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bCs/>
          <w:sz w:val="24"/>
          <w:szCs w:val="24"/>
          <w:lang w:eastAsia="ru-RU"/>
        </w:rPr>
        <w:t xml:space="preserve">5. Ограждение специальной площадки для выгула животных должно быть высотой не менее </w:t>
      </w:r>
      <w:smartTag w:uri="urn:schemas-microsoft-com:office:smarttags" w:element="metricconverter">
        <w:smartTagPr>
          <w:attr w:name="ProductID" w:val="2,0 м"/>
        </w:smartTagPr>
        <w:r w:rsidRPr="004761DC">
          <w:rPr>
            <w:rFonts w:ascii="Arial" w:eastAsia="Times New Roman" w:hAnsi="Arial" w:cs="Arial"/>
            <w:bCs/>
            <w:sz w:val="24"/>
            <w:szCs w:val="24"/>
            <w:lang w:eastAsia="ru-RU"/>
          </w:rPr>
          <w:t>2,0 м</w:t>
        </w:r>
      </w:smartTag>
      <w:r w:rsidRPr="004761DC">
        <w:rPr>
          <w:rFonts w:ascii="Arial" w:eastAsia="Times New Roman" w:hAnsi="Arial" w:cs="Arial"/>
          <w:bCs/>
          <w:sz w:val="24"/>
          <w:szCs w:val="24"/>
          <w:lang w:eastAsia="ru-RU"/>
        </w:rPr>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На территории площадки размещается информационный стенд с правилами пользования площадкой.</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7. Озеленение проектируется из </w:t>
      </w:r>
      <w:proofErr w:type="spellStart"/>
      <w:r w:rsidRPr="004761DC">
        <w:rPr>
          <w:rFonts w:ascii="Arial" w:eastAsia="Times New Roman" w:hAnsi="Arial" w:cs="Arial"/>
          <w:sz w:val="24"/>
          <w:szCs w:val="24"/>
          <w:lang w:eastAsia="ru-RU"/>
        </w:rPr>
        <w:t>периметральных</w:t>
      </w:r>
      <w:proofErr w:type="spellEnd"/>
      <w:r w:rsidRPr="004761DC">
        <w:rPr>
          <w:rFonts w:ascii="Arial" w:eastAsia="Times New Roman" w:hAnsi="Arial" w:cs="Arial"/>
          <w:sz w:val="24"/>
          <w:szCs w:val="24"/>
          <w:lang w:eastAsia="ru-RU"/>
        </w:rPr>
        <w:t xml:space="preserve"> плотных посадок высокого кустарника в виде живой изгороди или вертикального озеленения.</w:t>
      </w:r>
      <w:bookmarkStart w:id="13" w:name="_Toc402276780"/>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D62BC0"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b/>
          <w:sz w:val="24"/>
          <w:szCs w:val="24"/>
          <w:lang w:eastAsia="ru-RU"/>
        </w:rPr>
        <w:t>Статья 19</w:t>
      </w:r>
      <w:r w:rsidR="00586D14" w:rsidRPr="004761DC">
        <w:rPr>
          <w:rFonts w:ascii="Arial" w:eastAsia="Times New Roman" w:hAnsi="Arial" w:cs="Arial"/>
          <w:b/>
          <w:sz w:val="24"/>
          <w:szCs w:val="24"/>
          <w:lang w:eastAsia="ru-RU"/>
        </w:rPr>
        <w:t>. Площадки для дрессировки собак</w:t>
      </w:r>
      <w:bookmarkEnd w:id="13"/>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Площадки для дрессировки собак размещаются на удалении от застройки жилого и общественного назначения не менее чем на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Ограждение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4761DC">
          <w:rPr>
            <w:rFonts w:ascii="Arial" w:eastAsia="Times New Roman" w:hAnsi="Arial" w:cs="Arial"/>
            <w:sz w:val="24"/>
            <w:szCs w:val="24"/>
            <w:lang w:eastAsia="ru-RU"/>
          </w:rPr>
          <w:t>2,0 м</w:t>
        </w:r>
      </w:smartTag>
      <w:r w:rsidRPr="004761DC">
        <w:rPr>
          <w:rFonts w:ascii="Arial" w:eastAsia="Times New Roman" w:hAnsi="Arial" w:cs="Arial"/>
          <w:sz w:val="24"/>
          <w:szCs w:val="24"/>
          <w:lang w:eastAsia="ru-RU"/>
        </w:rPr>
        <w:t>.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bookmarkStart w:id="14" w:name="_Toc402276781"/>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D62BC0"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20</w:t>
      </w:r>
      <w:r w:rsidR="00586D14" w:rsidRPr="004761DC">
        <w:rPr>
          <w:rFonts w:ascii="Arial" w:eastAsia="MS Gothic" w:hAnsi="Arial" w:cs="Arial"/>
          <w:b/>
          <w:sz w:val="24"/>
          <w:szCs w:val="24"/>
        </w:rPr>
        <w:t>. Площадки автостоянок, размещение и хранение транспортных сре</w:t>
      </w:r>
      <w:r w:rsidR="00E24224" w:rsidRPr="004761DC">
        <w:rPr>
          <w:rFonts w:ascii="Arial" w:eastAsia="MS Gothic" w:hAnsi="Arial" w:cs="Arial"/>
          <w:b/>
          <w:sz w:val="24"/>
          <w:szCs w:val="24"/>
        </w:rPr>
        <w:t xml:space="preserve">дств на территории </w:t>
      </w:r>
      <w:bookmarkEnd w:id="14"/>
      <w:r w:rsidR="00012629" w:rsidRPr="004761DC">
        <w:rPr>
          <w:rFonts w:ascii="Arial" w:hAnsi="Arial" w:cs="Arial"/>
          <w:b/>
          <w:sz w:val="24"/>
          <w:szCs w:val="24"/>
        </w:rPr>
        <w:t xml:space="preserve">городского округа </w:t>
      </w:r>
      <w:r w:rsidR="00E24224" w:rsidRPr="004761DC">
        <w:rPr>
          <w:rFonts w:ascii="Arial" w:eastAsia="MS Gothic" w:hAnsi="Arial" w:cs="Arial"/>
          <w:b/>
          <w:sz w:val="24"/>
          <w:szCs w:val="24"/>
        </w:rPr>
        <w:t>Лобня.</w:t>
      </w:r>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На территории </w:t>
      </w:r>
      <w:r w:rsidR="00D62BC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Pr="004761DC">
        <w:rPr>
          <w:rFonts w:ascii="Arial" w:eastAsia="Times New Roman" w:hAnsi="Arial" w:cs="Arial"/>
          <w:sz w:val="24"/>
          <w:szCs w:val="24"/>
          <w:lang w:eastAsia="ru-RU"/>
        </w:rPr>
        <w:t>приобъектные</w:t>
      </w:r>
      <w:proofErr w:type="spellEnd"/>
      <w:r w:rsidRPr="004761DC">
        <w:rPr>
          <w:rFonts w:ascii="Arial" w:eastAsia="Times New Roman" w:hAnsi="Arial" w:cs="Arial"/>
          <w:sz w:val="24"/>
          <w:szCs w:val="24"/>
          <w:lang w:eastAsia="ru-RU"/>
        </w:rPr>
        <w:t xml:space="preserve"> (у объекта или группы объектов); прочие (грузовые, перехватывающие и др.).</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Не допускается проектировать размещение площадок для автостоянок в зоне остановок пассажирского транспорта. Организацию заездов на автостоянки </w:t>
      </w:r>
      <w:r w:rsidRPr="004761DC">
        <w:rPr>
          <w:rFonts w:ascii="Arial" w:eastAsia="Times New Roman" w:hAnsi="Arial" w:cs="Arial"/>
          <w:sz w:val="24"/>
          <w:szCs w:val="24"/>
          <w:lang w:eastAsia="ru-RU"/>
        </w:rPr>
        <w:lastRenderedPageBreak/>
        <w:t xml:space="preserve">предусматривают не ближе </w:t>
      </w:r>
      <w:smartTag w:uri="urn:schemas-microsoft-com:office:smarttags" w:element="metricconverter">
        <w:smartTagPr>
          <w:attr w:name="ProductID" w:val="15 м"/>
        </w:smartTagPr>
        <w:r w:rsidRPr="004761DC">
          <w:rPr>
            <w:rFonts w:ascii="Arial" w:eastAsia="Times New Roman" w:hAnsi="Arial" w:cs="Arial"/>
            <w:sz w:val="24"/>
            <w:szCs w:val="24"/>
            <w:lang w:eastAsia="ru-RU"/>
          </w:rPr>
          <w:t>15 м</w:t>
        </w:r>
      </w:smartTag>
      <w:r w:rsidRPr="004761DC">
        <w:rPr>
          <w:rFonts w:ascii="Arial" w:eastAsia="Times New Roman" w:hAnsi="Arial" w:cs="Arial"/>
          <w:sz w:val="24"/>
          <w:szCs w:val="24"/>
          <w:lang w:eastAsia="ru-RU"/>
        </w:rPr>
        <w:t xml:space="preserve"> от конца или начала посадочной площадки.</w:t>
      </w:r>
      <w:r w:rsidR="002F6B16" w:rsidRPr="004761DC">
        <w:rPr>
          <w:rFonts w:ascii="Arial" w:eastAsia="Calibri" w:hAnsi="Arial" w:cs="Arial"/>
          <w:color w:val="000000"/>
          <w:sz w:val="24"/>
          <w:szCs w:val="24"/>
        </w:rPr>
        <w:t xml:space="preserve"> При проектировании, реконструкции площадок автостоянок необходимо предусматривать установку </w:t>
      </w:r>
      <w:r w:rsidR="002F6B16" w:rsidRPr="004761DC">
        <w:rPr>
          <w:rFonts w:ascii="Arial" w:eastAsia="Batang" w:hAnsi="Arial" w:cs="Arial"/>
          <w:color w:val="000000"/>
          <w:sz w:val="24"/>
          <w:szCs w:val="24"/>
        </w:rPr>
        <w:t>программно-технических комплексов видеонаблюдения</w:t>
      </w:r>
      <w:r w:rsidR="002F6B16" w:rsidRPr="004761DC">
        <w:rPr>
          <w:rFonts w:ascii="Arial" w:eastAsia="Calibri" w:hAnsi="Arial" w:cs="Arial"/>
          <w:color w:val="000000"/>
          <w:sz w:val="24"/>
          <w:szCs w:val="24"/>
        </w:rPr>
        <w:t xml:space="preserve">, их подключение в соответствии с требованиями, установленными </w:t>
      </w:r>
      <w:r w:rsidR="002F6B16" w:rsidRPr="004761DC">
        <w:rPr>
          <w:rFonts w:ascii="Arial" w:eastAsia="Batang" w:hAnsi="Arial" w:cs="Arial"/>
          <w:color w:val="000000"/>
          <w:sz w:val="24"/>
          <w:szCs w:val="24"/>
        </w:rPr>
        <w:t>уполномоченным органом.</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Сопряжение покрытия площадки с проездом выполняется в одном уровне без укладки бортового камня.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Разделительные элементы на площадках могут быть выполнены в виде разметки (белых полос), озелененных полос (газонов), мобильного озеленения.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При обнаружении брошенных, разукомплектованных транспортных средств, </w:t>
      </w:r>
      <w:r w:rsidR="00D62BC0" w:rsidRPr="004761DC">
        <w:rPr>
          <w:rFonts w:ascii="Arial" w:eastAsia="Times New Roman" w:hAnsi="Arial" w:cs="Arial"/>
          <w:sz w:val="24"/>
          <w:szCs w:val="24"/>
          <w:lang w:eastAsia="ru-RU"/>
        </w:rPr>
        <w:t>Администрация инициируе</w:t>
      </w:r>
      <w:r w:rsidRPr="004761DC">
        <w:rPr>
          <w:rFonts w:ascii="Arial" w:eastAsia="Times New Roman" w:hAnsi="Arial" w:cs="Arial"/>
          <w:sz w:val="24"/>
          <w:szCs w:val="24"/>
          <w:lang w:eastAsia="ru-RU"/>
        </w:rPr>
        <w:t>т обращения в суд для признания таких транспортных средств бесхозяйными.</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w:t>
      </w:r>
      <w:r w:rsidR="00D62BC0"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Порядок установки боксовых гаражей, «ракушек», «пеналов» определяется </w:t>
      </w:r>
      <w:r w:rsidR="00D62BC0"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516A60" w:rsidRDefault="00586D14"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bookmarkStart w:id="15" w:name="_Toc402276782"/>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516A60" w:rsidRDefault="00D62BC0" w:rsidP="00516A60">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21</w:t>
      </w:r>
      <w:r w:rsidR="00586D14" w:rsidRPr="004761DC">
        <w:rPr>
          <w:rFonts w:ascii="Arial" w:eastAsia="MS Gothic" w:hAnsi="Arial" w:cs="Arial"/>
          <w:b/>
          <w:sz w:val="24"/>
          <w:szCs w:val="24"/>
        </w:rPr>
        <w:t>. Основные требования по организации освещения</w:t>
      </w:r>
      <w:bookmarkEnd w:id="15"/>
    </w:p>
    <w:p w:rsidR="00516A60" w:rsidRDefault="00516A60" w:rsidP="00516A60">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Освещение улиц, дорог и площадей территорий </w:t>
      </w:r>
      <w:r w:rsidR="006532FA"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выполн</w:t>
      </w:r>
      <w:r w:rsidR="00E24224" w:rsidRPr="004761DC">
        <w:rPr>
          <w:rFonts w:ascii="Arial" w:eastAsia="Times New Roman" w:hAnsi="Arial" w:cs="Arial"/>
          <w:sz w:val="24"/>
          <w:szCs w:val="24"/>
          <w:lang w:eastAsia="ru-RU"/>
        </w:rPr>
        <w:t xml:space="preserve">яется в соответствии </w:t>
      </w:r>
      <w:r w:rsidR="00D62BC0" w:rsidRPr="004761DC">
        <w:rPr>
          <w:rFonts w:ascii="Arial" w:eastAsia="Times New Roman" w:hAnsi="Arial" w:cs="Arial"/>
          <w:sz w:val="24"/>
          <w:szCs w:val="24"/>
          <w:lang w:eastAsia="ru-RU"/>
        </w:rPr>
        <w:t>с Законом</w:t>
      </w:r>
      <w:r w:rsidRPr="004761DC">
        <w:rPr>
          <w:rFonts w:ascii="Arial" w:eastAsia="Times New Roman" w:hAnsi="Arial" w:cs="Arial"/>
          <w:sz w:val="24"/>
          <w:szCs w:val="24"/>
          <w:lang w:eastAsia="ru-RU"/>
        </w:rPr>
        <w:t xml:space="preserve"> </w:t>
      </w:r>
      <w:r w:rsidR="00E24224" w:rsidRPr="004761DC">
        <w:rPr>
          <w:rFonts w:ascii="Arial" w:hAnsi="Arial" w:cs="Arial"/>
          <w:sz w:val="24"/>
          <w:szCs w:val="24"/>
        </w:rPr>
        <w:t>Московской области от 30.12.2014 N 191/2014-ОЗ "О благоу</w:t>
      </w:r>
      <w:r w:rsidR="00D62BC0" w:rsidRPr="004761DC">
        <w:rPr>
          <w:rFonts w:ascii="Arial" w:hAnsi="Arial" w:cs="Arial"/>
          <w:sz w:val="24"/>
          <w:szCs w:val="24"/>
        </w:rPr>
        <w:t>стройстве в Московской области", иными</w:t>
      </w:r>
      <w:r w:rsidRPr="004761DC">
        <w:rPr>
          <w:rFonts w:ascii="Arial" w:eastAsia="Times New Roman" w:hAnsi="Arial" w:cs="Arial"/>
          <w:sz w:val="24"/>
          <w:szCs w:val="24"/>
          <w:lang w:eastAsia="ru-RU"/>
        </w:rPr>
        <w:t xml:space="preserve"> нормативными правовыми актами Московской области, </w:t>
      </w:r>
      <w:r w:rsidR="00D62BC0" w:rsidRPr="004761DC">
        <w:rPr>
          <w:rFonts w:ascii="Arial" w:eastAsia="Times New Roman" w:hAnsi="Arial" w:cs="Arial"/>
          <w:sz w:val="24"/>
          <w:szCs w:val="24"/>
          <w:lang w:eastAsia="ru-RU"/>
        </w:rPr>
        <w:t xml:space="preserve">настоящими Правилами, </w:t>
      </w:r>
      <w:r w:rsidRPr="004761DC">
        <w:rPr>
          <w:rFonts w:ascii="Arial" w:eastAsia="Times New Roman" w:hAnsi="Arial" w:cs="Arial"/>
          <w:sz w:val="24"/>
          <w:szCs w:val="24"/>
          <w:lang w:eastAsia="ru-RU"/>
        </w:rPr>
        <w:t>устанавливающими требования к организации наружного освещения.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Освещение у</w:t>
      </w:r>
      <w:r w:rsidR="00D62BC0" w:rsidRPr="004761DC">
        <w:rPr>
          <w:rFonts w:ascii="Arial" w:eastAsia="Times New Roman" w:hAnsi="Arial" w:cs="Arial"/>
          <w:sz w:val="24"/>
          <w:szCs w:val="24"/>
          <w:lang w:eastAsia="ru-RU"/>
        </w:rPr>
        <w:t>лиц, дорог и площадей территории</w:t>
      </w:r>
      <w:r w:rsidRPr="004761DC">
        <w:rPr>
          <w:rFonts w:ascii="Arial" w:eastAsia="Times New Roman" w:hAnsi="Arial" w:cs="Arial"/>
          <w:sz w:val="24"/>
          <w:szCs w:val="24"/>
          <w:lang w:eastAsia="ru-RU"/>
        </w:rPr>
        <w:t xml:space="preserve"> </w:t>
      </w:r>
      <w:r w:rsidR="00D62BC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выполняется светильниками, располагаемыми на опорах или тросах. Освещение тротуаров и подъездов на территории </w:t>
      </w:r>
      <w:r w:rsidR="00D62BC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w:t>
      </w:r>
      <w:smartTag w:uri="urn:schemas-microsoft-com:office:smarttags" w:element="metricconverter">
        <w:smartTagPr>
          <w:attr w:name="ProductID" w:val="4 м"/>
        </w:smartTagPr>
        <w:r w:rsidRPr="004761DC">
          <w:rPr>
            <w:rFonts w:ascii="Arial" w:eastAsia="Times New Roman" w:hAnsi="Arial" w:cs="Arial"/>
            <w:sz w:val="24"/>
            <w:szCs w:val="24"/>
            <w:lang w:eastAsia="ru-RU"/>
          </w:rPr>
          <w:t>4 м</w:t>
        </w:r>
      </w:smartTag>
      <w:r w:rsidRPr="004761DC">
        <w:rPr>
          <w:rFonts w:ascii="Arial" w:eastAsia="Times New Roman" w:hAnsi="Arial" w:cs="Arial"/>
          <w:sz w:val="24"/>
          <w:szCs w:val="24"/>
          <w:lang w:eastAsia="ru-RU"/>
        </w:rPr>
        <w:t>. Опора не должна находиться между пожарным гидрантом и проезжей частью улицы или дороги.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Опоры на аллеях и пешеходных дорогах должны располагаться вне пешеходной части.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Высота размещения светильников наружного освещения должна составлять не менее </w:t>
      </w:r>
      <w:smartTag w:uri="urn:schemas-microsoft-com:office:smarttags" w:element="metricconverter">
        <w:smartTagPr>
          <w:attr w:name="ProductID" w:val="2,5 метров"/>
        </w:smartTagPr>
        <w:r w:rsidRPr="004761DC">
          <w:rPr>
            <w:rFonts w:ascii="Arial" w:eastAsia="Times New Roman" w:hAnsi="Arial" w:cs="Arial"/>
            <w:sz w:val="24"/>
            <w:szCs w:val="24"/>
            <w:lang w:eastAsia="ru-RU"/>
          </w:rPr>
          <w:t>2,5 метров</w:t>
        </w:r>
      </w:smartTag>
      <w:r w:rsidRPr="004761DC">
        <w:rPr>
          <w:rFonts w:ascii="Arial" w:eastAsia="Times New Roman" w:hAnsi="Arial" w:cs="Arial"/>
          <w:sz w:val="24"/>
          <w:szCs w:val="24"/>
          <w:lang w:eastAsia="ru-RU"/>
        </w:rPr>
        <w:t>.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7. Включение и отключение объектов наружного освещения должно осуществляться их владельцами в соответствии с утвержденным графиком, согласованным с </w:t>
      </w:r>
      <w:r w:rsidR="00D62BC0"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а установок световой информации – по решению правообладателей.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w:t>
      </w:r>
      <w:r w:rsidR="00D62BC0" w:rsidRPr="004761DC">
        <w:rPr>
          <w:rFonts w:ascii="Arial" w:eastAsia="Times New Roman" w:hAnsi="Arial" w:cs="Arial"/>
          <w:sz w:val="24"/>
          <w:szCs w:val="24"/>
          <w:lang w:eastAsia="ru-RU"/>
        </w:rPr>
        <w:t>настоящих Правил</w:t>
      </w:r>
      <w:r w:rsidRPr="004761DC">
        <w:rPr>
          <w:rFonts w:ascii="Arial" w:eastAsia="Times New Roman" w:hAnsi="Arial" w:cs="Arial"/>
          <w:sz w:val="24"/>
          <w:szCs w:val="24"/>
          <w:lang w:eastAsia="ru-RU"/>
        </w:rPr>
        <w:t>.</w:t>
      </w:r>
      <w:bookmarkStart w:id="16" w:name="Par223"/>
      <w:bookmarkStart w:id="17" w:name="_Toc402276783"/>
      <w:bookmarkEnd w:id="1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62BC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22</w:t>
      </w:r>
      <w:r w:rsidR="00586D14" w:rsidRPr="004761DC">
        <w:rPr>
          <w:rFonts w:ascii="Arial" w:eastAsia="MS Gothic" w:hAnsi="Arial" w:cs="Arial"/>
          <w:b/>
          <w:sz w:val="24"/>
          <w:szCs w:val="24"/>
        </w:rPr>
        <w:t>. Архитектурно-художественное освещение</w:t>
      </w:r>
      <w:bookmarkEnd w:id="1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Times New Roman" w:hAnsi="Arial" w:cs="Arial"/>
          <w:sz w:val="24"/>
          <w:szCs w:val="24"/>
          <w:lang w:eastAsia="ru-RU"/>
        </w:rPr>
      </w:pPr>
      <w:r w:rsidRPr="004761DC">
        <w:rPr>
          <w:rFonts w:ascii="Arial" w:eastAsia="Times New Roman" w:hAnsi="Arial" w:cs="Arial"/>
          <w:sz w:val="24"/>
          <w:szCs w:val="24"/>
          <w:lang w:eastAsia="ru-RU"/>
        </w:rPr>
        <w:t>1. На терр</w:t>
      </w:r>
      <w:r w:rsidR="00E24224" w:rsidRPr="004761DC">
        <w:rPr>
          <w:rFonts w:ascii="Arial" w:eastAsia="Times New Roman" w:hAnsi="Arial" w:cs="Arial"/>
          <w:sz w:val="24"/>
          <w:szCs w:val="24"/>
          <w:lang w:eastAsia="ru-RU"/>
        </w:rPr>
        <w:t xml:space="preserve">итории </w:t>
      </w:r>
      <w:r w:rsidR="00012629" w:rsidRPr="004761DC">
        <w:rPr>
          <w:rFonts w:ascii="Arial" w:hAnsi="Arial" w:cs="Arial"/>
          <w:sz w:val="24"/>
          <w:szCs w:val="24"/>
        </w:rPr>
        <w:t xml:space="preserve">городского округа </w:t>
      </w:r>
      <w:r w:rsidR="00E24224" w:rsidRPr="004761DC">
        <w:rPr>
          <w:rFonts w:ascii="Arial" w:eastAsia="Times New Roman" w:hAnsi="Arial" w:cs="Arial"/>
          <w:sz w:val="24"/>
          <w:szCs w:val="24"/>
          <w:lang w:eastAsia="ru-RU"/>
        </w:rPr>
        <w:t xml:space="preserve">Лобня </w:t>
      </w:r>
      <w:r w:rsidRPr="004761DC">
        <w:rPr>
          <w:rFonts w:ascii="Arial" w:eastAsia="Times New Roman" w:hAnsi="Arial" w:cs="Arial"/>
          <w:sz w:val="24"/>
          <w:szCs w:val="24"/>
          <w:lang w:eastAsia="ru-RU"/>
        </w:rPr>
        <w:t>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утверждённой в установленном порядке концепцией и проектной документацией.</w:t>
      </w:r>
      <w:r w:rsidR="001432F1" w:rsidRPr="004761DC">
        <w:rPr>
          <w:rFonts w:ascii="Arial" w:eastAsia="Times New Roman" w:hAnsi="Arial" w:cs="Arial"/>
          <w:sz w:val="24"/>
          <w:szCs w:val="24"/>
          <w:lang w:eastAsia="ru-RU"/>
        </w:rPr>
        <w:t xml:space="preserve"> </w:t>
      </w:r>
      <w:r w:rsidR="00E17DF6" w:rsidRPr="004761DC">
        <w:rPr>
          <w:rFonts w:ascii="Arial" w:eastAsia="Times New Roman" w:hAnsi="Arial" w:cs="Arial"/>
          <w:sz w:val="24"/>
          <w:szCs w:val="24"/>
          <w:lang w:eastAsia="ru-RU"/>
        </w:rPr>
        <w:t>Проектируемое а</w:t>
      </w:r>
      <w:r w:rsidR="001432F1" w:rsidRPr="004761DC">
        <w:rPr>
          <w:rFonts w:ascii="Arial" w:eastAsia="Times New Roman" w:hAnsi="Arial" w:cs="Arial"/>
          <w:sz w:val="24"/>
          <w:szCs w:val="24"/>
          <w:lang w:eastAsia="ru-RU"/>
        </w:rPr>
        <w:t>рхитектурно-художественное освеще</w:t>
      </w:r>
      <w:r w:rsidR="00E17DF6" w:rsidRPr="004761DC">
        <w:rPr>
          <w:rFonts w:ascii="Arial" w:eastAsia="Times New Roman" w:hAnsi="Arial" w:cs="Arial"/>
          <w:sz w:val="24"/>
          <w:szCs w:val="24"/>
          <w:lang w:eastAsia="ru-RU"/>
        </w:rPr>
        <w:t>ние должно соответствовать общегородской концепции, должно учитывать ранее принятые решения в данном направлении.</w:t>
      </w:r>
      <w:r w:rsidR="00CB10C0" w:rsidRPr="004761DC">
        <w:rPr>
          <w:rFonts w:ascii="Arial" w:eastAsia="Times New Roman" w:hAnsi="Arial" w:cs="Arial"/>
          <w:sz w:val="24"/>
          <w:szCs w:val="24"/>
          <w:lang w:eastAsia="ru-RU"/>
        </w:rPr>
        <w:t xml:space="preserve"> Проектная</w:t>
      </w:r>
      <w:r w:rsidR="001432F1" w:rsidRPr="004761DC">
        <w:rPr>
          <w:rFonts w:ascii="Arial" w:eastAsia="Times New Roman" w:hAnsi="Arial" w:cs="Arial"/>
          <w:sz w:val="24"/>
          <w:szCs w:val="24"/>
          <w:lang w:eastAsia="ru-RU"/>
        </w:rPr>
        <w:t xml:space="preserve"> документаци</w:t>
      </w:r>
      <w:r w:rsidR="00CB10C0" w:rsidRPr="004761DC">
        <w:rPr>
          <w:rFonts w:ascii="Arial" w:eastAsia="Times New Roman" w:hAnsi="Arial" w:cs="Arial"/>
          <w:sz w:val="24"/>
          <w:szCs w:val="24"/>
          <w:lang w:eastAsia="ru-RU"/>
        </w:rPr>
        <w:t>я</w:t>
      </w:r>
      <w:r w:rsidR="001432F1" w:rsidRPr="004761DC">
        <w:rPr>
          <w:rFonts w:ascii="Arial" w:eastAsia="Times New Roman" w:hAnsi="Arial" w:cs="Arial"/>
          <w:sz w:val="24"/>
          <w:szCs w:val="24"/>
          <w:lang w:eastAsia="ru-RU"/>
        </w:rPr>
        <w:t xml:space="preserve"> должн</w:t>
      </w:r>
      <w:r w:rsidR="00CB10C0" w:rsidRPr="004761DC">
        <w:rPr>
          <w:rFonts w:ascii="Arial" w:eastAsia="Times New Roman" w:hAnsi="Arial" w:cs="Arial"/>
          <w:sz w:val="24"/>
          <w:szCs w:val="24"/>
          <w:lang w:eastAsia="ru-RU"/>
        </w:rPr>
        <w:t>а</w:t>
      </w:r>
      <w:r w:rsidR="00D62BC0" w:rsidRPr="004761DC">
        <w:rPr>
          <w:rFonts w:ascii="Arial" w:eastAsia="Times New Roman" w:hAnsi="Arial" w:cs="Arial"/>
          <w:sz w:val="24"/>
          <w:szCs w:val="24"/>
          <w:lang w:eastAsia="ru-RU"/>
        </w:rPr>
        <w:t xml:space="preserve"> быть согласована</w:t>
      </w:r>
      <w:r w:rsidR="001432F1" w:rsidRPr="004761DC">
        <w:rPr>
          <w:rFonts w:ascii="Arial" w:eastAsia="Times New Roman" w:hAnsi="Arial" w:cs="Arial"/>
          <w:sz w:val="24"/>
          <w:szCs w:val="24"/>
          <w:lang w:eastAsia="ru-RU"/>
        </w:rPr>
        <w:t xml:space="preserve"> с </w:t>
      </w:r>
      <w:r w:rsidR="00D62BC0" w:rsidRPr="004761DC">
        <w:rPr>
          <w:rFonts w:ascii="Arial" w:eastAsia="Times New Roman" w:hAnsi="Arial" w:cs="Arial"/>
          <w:sz w:val="24"/>
          <w:szCs w:val="24"/>
          <w:lang w:eastAsia="ru-RU"/>
        </w:rPr>
        <w:t>Администрацией</w:t>
      </w:r>
      <w:r w:rsidR="00052D1B">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bookmarkStart w:id="18" w:name="Par229"/>
      <w:bookmarkStart w:id="19" w:name="Par233"/>
      <w:bookmarkStart w:id="20" w:name="_Toc402276784"/>
      <w:bookmarkEnd w:id="18"/>
      <w:bookmarkEnd w:id="19"/>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62BC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23</w:t>
      </w:r>
      <w:r w:rsidR="00586D14" w:rsidRPr="004761DC">
        <w:rPr>
          <w:rFonts w:ascii="Arial" w:eastAsia="MS Gothic" w:hAnsi="Arial" w:cs="Arial"/>
          <w:b/>
          <w:sz w:val="24"/>
          <w:szCs w:val="24"/>
        </w:rPr>
        <w:t>. Источники света</w:t>
      </w:r>
      <w:bookmarkEnd w:id="20"/>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В стационарных установках освещения применяются </w:t>
      </w:r>
      <w:proofErr w:type="spellStart"/>
      <w:r w:rsidRPr="004761DC">
        <w:rPr>
          <w:rFonts w:ascii="Arial" w:eastAsia="Times New Roman" w:hAnsi="Arial" w:cs="Arial"/>
          <w:sz w:val="24"/>
          <w:szCs w:val="24"/>
          <w:lang w:eastAsia="ru-RU"/>
        </w:rPr>
        <w:t>энергоэффективные</w:t>
      </w:r>
      <w:proofErr w:type="spellEnd"/>
      <w:r w:rsidRPr="004761DC">
        <w:rPr>
          <w:rFonts w:ascii="Arial" w:eastAsia="Times New Roman" w:hAnsi="Arial" w:cs="Arial"/>
          <w:sz w:val="24"/>
          <w:szCs w:val="24"/>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bookmarkStart w:id="21" w:name="Par239"/>
      <w:bookmarkStart w:id="22" w:name="_Toc402276785"/>
      <w:bookmarkEnd w:id="21"/>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24</w:t>
      </w:r>
      <w:r w:rsidR="00586D14" w:rsidRPr="004761DC">
        <w:rPr>
          <w:rFonts w:ascii="Arial" w:eastAsia="MS Gothic" w:hAnsi="Arial" w:cs="Arial"/>
          <w:b/>
          <w:sz w:val="24"/>
          <w:szCs w:val="24"/>
        </w:rPr>
        <w:t>. Общие требования к установке</w:t>
      </w:r>
      <w:bookmarkEnd w:id="22"/>
      <w:r w:rsidR="00586D14" w:rsidRPr="004761DC">
        <w:rPr>
          <w:rFonts w:ascii="Arial" w:eastAsia="MS Gothic" w:hAnsi="Arial" w:cs="Arial"/>
          <w:b/>
          <w:sz w:val="24"/>
          <w:szCs w:val="24"/>
        </w:rPr>
        <w:t xml:space="preserve"> средств размещения информации и рекламы</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bookmarkStart w:id="23" w:name="_Toc40227678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25</w:t>
      </w:r>
      <w:r w:rsidR="00586D14" w:rsidRPr="004761DC">
        <w:rPr>
          <w:rFonts w:ascii="Arial" w:eastAsia="MS Gothic" w:hAnsi="Arial" w:cs="Arial"/>
          <w:b/>
          <w:sz w:val="24"/>
          <w:szCs w:val="24"/>
        </w:rPr>
        <w:t>. Средства размещения информации</w:t>
      </w:r>
      <w:bookmarkEnd w:id="2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Средства размещения информации устанавливаются на территории </w:t>
      </w:r>
      <w:r w:rsidR="00012629" w:rsidRPr="004761DC">
        <w:rPr>
          <w:rFonts w:ascii="Arial" w:hAnsi="Arial" w:cs="Arial"/>
          <w:sz w:val="24"/>
          <w:szCs w:val="24"/>
        </w:rPr>
        <w:t xml:space="preserve">городского округа </w:t>
      </w:r>
      <w:r w:rsidR="00E24224" w:rsidRPr="004761DC">
        <w:rPr>
          <w:rFonts w:ascii="Arial" w:eastAsia="Times New Roman" w:hAnsi="Arial" w:cs="Arial"/>
          <w:sz w:val="24"/>
          <w:szCs w:val="24"/>
          <w:lang w:eastAsia="ru-RU"/>
        </w:rPr>
        <w:t xml:space="preserve">Лобня </w:t>
      </w:r>
      <w:r w:rsidRPr="004761DC">
        <w:rPr>
          <w:rFonts w:ascii="Arial" w:eastAsia="Times New Roman" w:hAnsi="Arial" w:cs="Arial"/>
          <w:sz w:val="24"/>
          <w:szCs w:val="24"/>
          <w:lang w:eastAsia="ru-RU"/>
        </w:rPr>
        <w:t xml:space="preserve">на основании разрешения на установку средства размещения информации, выдаваемого в порядке, определяемом </w:t>
      </w:r>
      <w:r w:rsidR="00563DE1"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Средства размещения информации должны соответствовать художественно-композиционным требованиям к их внешнему виду и порядку установки</w:t>
      </w:r>
      <w:r w:rsidR="00563DE1" w:rsidRPr="004761DC">
        <w:rPr>
          <w:rFonts w:ascii="Arial" w:eastAsia="Times New Roman" w:hAnsi="Arial" w:cs="Arial"/>
          <w:sz w:val="24"/>
          <w:szCs w:val="24"/>
          <w:lang w:eastAsia="ru-RU"/>
        </w:rPr>
        <w:t xml:space="preserve">, </w:t>
      </w:r>
      <w:r w:rsidR="002569FF" w:rsidRPr="004761DC">
        <w:rPr>
          <w:rFonts w:ascii="Arial" w:eastAsia="Times New Roman" w:hAnsi="Arial" w:cs="Arial"/>
          <w:sz w:val="24"/>
          <w:szCs w:val="24"/>
          <w:lang w:eastAsia="ru-RU"/>
        </w:rPr>
        <w:t>определенным Законом</w:t>
      </w:r>
      <w:r w:rsidR="00563DE1" w:rsidRPr="004761DC">
        <w:rPr>
          <w:rFonts w:ascii="Arial" w:eastAsia="Times New Roman" w:hAnsi="Arial" w:cs="Arial"/>
          <w:sz w:val="24"/>
          <w:szCs w:val="24"/>
          <w:lang w:eastAsia="ru-RU"/>
        </w:rPr>
        <w:t xml:space="preserve"> </w:t>
      </w:r>
      <w:r w:rsidR="00563DE1" w:rsidRPr="004761DC">
        <w:rPr>
          <w:rFonts w:ascii="Arial" w:hAnsi="Arial" w:cs="Arial"/>
          <w:sz w:val="24"/>
          <w:szCs w:val="24"/>
        </w:rPr>
        <w:t>Московской области от 30.12.2014 N 191/2014-ОЗ "О благоустройстве в Московской области", иными</w:t>
      </w:r>
      <w:r w:rsidR="00563DE1" w:rsidRPr="004761DC">
        <w:rPr>
          <w:rFonts w:ascii="Arial" w:eastAsia="Times New Roman" w:hAnsi="Arial" w:cs="Arial"/>
          <w:sz w:val="24"/>
          <w:szCs w:val="24"/>
          <w:lang w:eastAsia="ru-RU"/>
        </w:rPr>
        <w:t xml:space="preserve"> нормативными правовыми актами Московской области, настоящими Правилами     </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w:t>
      </w:r>
      <w:r w:rsidR="00563DE1" w:rsidRPr="004761DC">
        <w:rPr>
          <w:rFonts w:ascii="Arial" w:eastAsia="Times New Roman" w:hAnsi="Arial" w:cs="Arial"/>
          <w:sz w:val="24"/>
          <w:szCs w:val="24"/>
          <w:lang w:eastAsia="ru-RU"/>
        </w:rPr>
        <w:t xml:space="preserve"> средства размещения информации.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bookmarkStart w:id="24" w:name="_Toc40227678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26</w:t>
      </w:r>
      <w:r w:rsidR="00586D14" w:rsidRPr="004761DC">
        <w:rPr>
          <w:rFonts w:ascii="Arial" w:eastAsia="MS Gothic" w:hAnsi="Arial" w:cs="Arial"/>
          <w:b/>
          <w:sz w:val="24"/>
          <w:szCs w:val="24"/>
        </w:rPr>
        <w:t>. Рекламные конструкции</w:t>
      </w:r>
      <w:bookmarkEnd w:id="2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Размещение рекламных конструк</w:t>
      </w:r>
      <w:r w:rsidR="00563DE1" w:rsidRPr="004761DC">
        <w:rPr>
          <w:rFonts w:ascii="Arial" w:eastAsia="Times New Roman" w:hAnsi="Arial" w:cs="Arial"/>
          <w:sz w:val="24"/>
          <w:szCs w:val="24"/>
          <w:lang w:eastAsia="ru-RU"/>
        </w:rPr>
        <w:t>ций на территории</w:t>
      </w:r>
      <w:r w:rsidR="00DD59B5" w:rsidRPr="004761DC">
        <w:rPr>
          <w:rFonts w:ascii="Arial" w:eastAsia="Times New Roman" w:hAnsi="Arial" w:cs="Arial"/>
          <w:sz w:val="24"/>
          <w:szCs w:val="24"/>
          <w:lang w:eastAsia="ru-RU"/>
        </w:rPr>
        <w:t xml:space="preserve"> </w:t>
      </w:r>
      <w:r w:rsidR="00563DE1" w:rsidRPr="004761DC">
        <w:rPr>
          <w:rFonts w:ascii="Arial" w:eastAsia="Times New Roman" w:hAnsi="Arial" w:cs="Arial"/>
          <w:sz w:val="24"/>
          <w:szCs w:val="24"/>
          <w:lang w:eastAsia="ru-RU"/>
        </w:rPr>
        <w:t xml:space="preserve">городского округа </w:t>
      </w:r>
      <w:r w:rsidR="00DD59B5" w:rsidRPr="004761DC">
        <w:rPr>
          <w:rFonts w:ascii="Arial" w:eastAsia="Times New Roman" w:hAnsi="Arial" w:cs="Arial"/>
          <w:sz w:val="24"/>
          <w:szCs w:val="24"/>
          <w:lang w:eastAsia="ru-RU"/>
        </w:rPr>
        <w:t>Лобня</w:t>
      </w:r>
      <w:r w:rsidRPr="004761DC">
        <w:rPr>
          <w:rFonts w:ascii="Arial" w:eastAsia="Times New Roman" w:hAnsi="Arial" w:cs="Arial"/>
          <w:sz w:val="24"/>
          <w:szCs w:val="24"/>
          <w:lang w:eastAsia="ru-RU"/>
        </w:rPr>
        <w:t xml:space="preserve"> выполняется в соответствии с требованиями законодательства Российской Федерации и законодательства Московской области.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Рекламные конструкции должны соответствовать художественно-композиционным требованиям к их внешнему виду.</w:t>
      </w:r>
      <w:bookmarkStart w:id="25" w:name="_Toc402276788"/>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27</w:t>
      </w:r>
      <w:r w:rsidR="00586D14" w:rsidRPr="004761DC">
        <w:rPr>
          <w:rFonts w:ascii="Arial" w:eastAsia="MS Gothic" w:hAnsi="Arial" w:cs="Arial"/>
          <w:b/>
          <w:sz w:val="24"/>
          <w:szCs w:val="24"/>
        </w:rPr>
        <w:t>. Основные требования к размещению некапитальных объектов</w:t>
      </w:r>
      <w:bookmarkEnd w:id="25"/>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Установка некапитальных объектов допускается с разрешения и в порядке, установленном </w:t>
      </w:r>
      <w:r w:rsidR="00563DE1"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и автозаправочные станции – туалетными </w:t>
      </w:r>
      <w:r w:rsidRPr="004761DC">
        <w:rPr>
          <w:rFonts w:ascii="Arial" w:eastAsia="Times New Roman" w:hAnsi="Arial" w:cs="Arial"/>
          <w:sz w:val="24"/>
          <w:szCs w:val="24"/>
          <w:lang w:eastAsia="ru-RU"/>
        </w:rPr>
        <w:lastRenderedPageBreak/>
        <w:t xml:space="preserve">кабинами (при отсутствии общественных туалетов на прилегающей территории в зоне доступности </w:t>
      </w:r>
      <w:smartTag w:uri="urn:schemas-microsoft-com:office:smarttags" w:element="metricconverter">
        <w:smartTagPr>
          <w:attr w:name="ProductID" w:val="200 м"/>
        </w:smartTagPr>
        <w:r w:rsidRPr="004761DC">
          <w:rPr>
            <w:rFonts w:ascii="Arial" w:eastAsia="Times New Roman" w:hAnsi="Arial" w:cs="Arial"/>
            <w:sz w:val="24"/>
            <w:szCs w:val="24"/>
            <w:lang w:eastAsia="ru-RU"/>
          </w:rPr>
          <w:t>200 м</w:t>
        </w:r>
      </w:smartTag>
      <w:r w:rsidRPr="004761DC">
        <w:rPr>
          <w:rFonts w:ascii="Arial" w:eastAsia="Times New Roman" w:hAnsi="Arial" w:cs="Arial"/>
          <w:sz w:val="24"/>
          <w:szCs w:val="24"/>
          <w:lang w:eastAsia="ru-RU"/>
        </w:rPr>
        <w:t>).</w:t>
      </w:r>
    </w:p>
    <w:p w:rsidR="00052D1B" w:rsidRDefault="007A2C4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w:t>
      </w:r>
      <w:r w:rsidR="00586D14" w:rsidRPr="004761DC">
        <w:rPr>
          <w:rFonts w:ascii="Arial" w:eastAsia="Times New Roman" w:hAnsi="Arial" w:cs="Arial"/>
          <w:sz w:val="24"/>
          <w:szCs w:val="24"/>
          <w:lang w:eastAsia="ru-RU"/>
        </w:rPr>
        <w:t xml:space="preserve">. </w:t>
      </w:r>
      <w:r w:rsidR="00586D14" w:rsidRPr="004761DC">
        <w:rPr>
          <w:rFonts w:ascii="Arial" w:eastAsia="Times New Roman" w:hAnsi="Arial" w:cs="Arial"/>
          <w:color w:val="000000"/>
          <w:sz w:val="24"/>
          <w:szCs w:val="24"/>
          <w:lang w:eastAsia="ru-RU"/>
        </w:rPr>
        <w:t xml:space="preserve">Не допускается размещение некапитальных объектов в арках зданий, на газонах </w:t>
      </w:r>
      <w:r w:rsidR="00586D14" w:rsidRPr="004761DC">
        <w:rPr>
          <w:rFonts w:ascii="Arial" w:eastAsia="Times New Roman" w:hAnsi="Arial" w:cs="Arial"/>
          <w:color w:val="000000"/>
          <w:sz w:val="24"/>
          <w:szCs w:val="24"/>
          <w:shd w:val="clear" w:color="auto" w:fill="FFFFFF"/>
          <w:lang w:eastAsia="ru-RU"/>
        </w:rPr>
        <w:t>(без устройства специального настила),</w:t>
      </w:r>
      <w:r w:rsidR="00586D14" w:rsidRPr="004761DC">
        <w:rPr>
          <w:rFonts w:ascii="Arial" w:eastAsia="Times New Roman" w:hAnsi="Arial" w:cs="Arial"/>
          <w:color w:val="000000"/>
          <w:sz w:val="24"/>
          <w:szCs w:val="24"/>
          <w:lang w:eastAsia="ru-RU"/>
        </w:rPr>
        <w:t xml:space="preserve">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w:t>
      </w:r>
      <w:smartTag w:uri="urn:schemas-microsoft-com:office:smarttags" w:element="metricconverter">
        <w:smartTagPr>
          <w:attr w:name="ProductID" w:val="5 м"/>
        </w:smartTagPr>
        <w:r w:rsidR="00586D14" w:rsidRPr="004761DC">
          <w:rPr>
            <w:rFonts w:ascii="Arial" w:eastAsia="Times New Roman" w:hAnsi="Arial" w:cs="Arial"/>
            <w:color w:val="000000"/>
            <w:sz w:val="24"/>
            <w:szCs w:val="24"/>
            <w:shd w:val="clear" w:color="auto" w:fill="FFFFFF"/>
            <w:lang w:eastAsia="ru-RU"/>
          </w:rPr>
          <w:t>5</w:t>
        </w:r>
        <w:r w:rsidR="00586D14" w:rsidRPr="004761DC">
          <w:rPr>
            <w:rFonts w:ascii="Arial" w:eastAsia="Times New Roman" w:hAnsi="Arial" w:cs="Arial"/>
            <w:color w:val="000000"/>
            <w:sz w:val="24"/>
            <w:szCs w:val="24"/>
            <w:lang w:eastAsia="ru-RU"/>
          </w:rPr>
          <w:t xml:space="preserve"> м</w:t>
        </w:r>
      </w:smartTag>
      <w:r w:rsidR="00586D14" w:rsidRPr="004761DC">
        <w:rPr>
          <w:rFonts w:ascii="Arial" w:eastAsia="Times New Roman" w:hAnsi="Arial" w:cs="Arial"/>
          <w:color w:val="000000"/>
          <w:sz w:val="24"/>
          <w:szCs w:val="24"/>
          <w:lang w:eastAsia="ru-RU"/>
        </w:rPr>
        <w:t xml:space="preserve"> от остановочных павильонов, </w:t>
      </w:r>
      <w:smartTag w:uri="urn:schemas-microsoft-com:office:smarttags" w:element="metricconverter">
        <w:smartTagPr>
          <w:attr w:name="ProductID" w:val="25 м"/>
        </w:smartTagPr>
        <w:r w:rsidR="00586D14" w:rsidRPr="004761DC">
          <w:rPr>
            <w:rFonts w:ascii="Arial" w:eastAsia="Times New Roman" w:hAnsi="Arial" w:cs="Arial"/>
            <w:color w:val="000000"/>
            <w:sz w:val="24"/>
            <w:szCs w:val="24"/>
            <w:lang w:eastAsia="ru-RU"/>
          </w:rPr>
          <w:t>25 м</w:t>
        </w:r>
      </w:smartTag>
      <w:r w:rsidR="00586D14" w:rsidRPr="004761DC">
        <w:rPr>
          <w:rFonts w:ascii="Arial" w:eastAsia="Times New Roman" w:hAnsi="Arial" w:cs="Arial"/>
          <w:color w:val="000000"/>
          <w:sz w:val="24"/>
          <w:szCs w:val="24"/>
          <w:lang w:eastAsia="ru-RU"/>
        </w:rPr>
        <w:t xml:space="preserve"> – от вентиляционных шахт, </w:t>
      </w:r>
      <w:smartTag w:uri="urn:schemas-microsoft-com:office:smarttags" w:element="metricconverter">
        <w:smartTagPr>
          <w:attr w:name="ProductID" w:val="20 м"/>
        </w:smartTagPr>
        <w:r w:rsidR="00586D14" w:rsidRPr="004761DC">
          <w:rPr>
            <w:rFonts w:ascii="Arial" w:eastAsia="Times New Roman" w:hAnsi="Arial" w:cs="Arial"/>
            <w:color w:val="000000"/>
            <w:sz w:val="24"/>
            <w:szCs w:val="24"/>
            <w:lang w:eastAsia="ru-RU"/>
          </w:rPr>
          <w:t>20 м</w:t>
        </w:r>
      </w:smartTag>
      <w:r w:rsidR="00586D14" w:rsidRPr="004761DC">
        <w:rPr>
          <w:rFonts w:ascii="Arial" w:eastAsia="Times New Roman" w:hAnsi="Arial" w:cs="Arial"/>
          <w:color w:val="000000"/>
          <w:sz w:val="24"/>
          <w:szCs w:val="24"/>
          <w:lang w:eastAsia="ru-RU"/>
        </w:rPr>
        <w:t xml:space="preserve"> – от окон жилых помещений, перед витринами торговых организаций, </w:t>
      </w:r>
      <w:smartTag w:uri="urn:schemas-microsoft-com:office:smarttags" w:element="metricconverter">
        <w:smartTagPr>
          <w:attr w:name="ProductID" w:val="3 м"/>
        </w:smartTagPr>
        <w:r w:rsidR="00586D14" w:rsidRPr="004761DC">
          <w:rPr>
            <w:rFonts w:ascii="Arial" w:eastAsia="Times New Roman" w:hAnsi="Arial" w:cs="Arial"/>
            <w:color w:val="000000"/>
            <w:sz w:val="24"/>
            <w:szCs w:val="24"/>
            <w:lang w:eastAsia="ru-RU"/>
          </w:rPr>
          <w:t>3 м</w:t>
        </w:r>
      </w:smartTag>
      <w:r w:rsidR="00586D14" w:rsidRPr="004761DC">
        <w:rPr>
          <w:rFonts w:ascii="Arial" w:eastAsia="Times New Roman" w:hAnsi="Arial" w:cs="Arial"/>
          <w:color w:val="000000"/>
          <w:sz w:val="24"/>
          <w:szCs w:val="24"/>
          <w:lang w:eastAsia="ru-RU"/>
        </w:rPr>
        <w:t xml:space="preserve"> – от ствола дерева, </w:t>
      </w:r>
      <w:smartTag w:uri="urn:schemas-microsoft-com:office:smarttags" w:element="metricconverter">
        <w:smartTagPr>
          <w:attr w:name="ProductID" w:val="1,5 м"/>
        </w:smartTagPr>
        <w:r w:rsidR="00586D14" w:rsidRPr="004761DC">
          <w:rPr>
            <w:rFonts w:ascii="Arial" w:eastAsia="Times New Roman" w:hAnsi="Arial" w:cs="Arial"/>
            <w:color w:val="000000"/>
            <w:sz w:val="24"/>
            <w:szCs w:val="24"/>
            <w:lang w:eastAsia="ru-RU"/>
          </w:rPr>
          <w:t>1,5 м</w:t>
        </w:r>
      </w:smartTag>
      <w:r w:rsidR="00586D14" w:rsidRPr="004761DC">
        <w:rPr>
          <w:rFonts w:ascii="Arial" w:eastAsia="Times New Roman" w:hAnsi="Arial" w:cs="Arial"/>
          <w:color w:val="000000"/>
          <w:sz w:val="24"/>
          <w:szCs w:val="24"/>
          <w:lang w:eastAsia="ru-RU"/>
        </w:rPr>
        <w:t xml:space="preserve"> – от внешней границы кроны кустарника.</w:t>
      </w:r>
    </w:p>
    <w:p w:rsidR="00052D1B" w:rsidRDefault="007A2C4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w:t>
      </w:r>
      <w:r w:rsidR="00AA72DC" w:rsidRPr="004761DC">
        <w:rPr>
          <w:rFonts w:ascii="Arial" w:eastAsia="Times New Roman" w:hAnsi="Arial" w:cs="Arial"/>
          <w:sz w:val="24"/>
          <w:szCs w:val="24"/>
          <w:lang w:eastAsia="ru-RU"/>
        </w:rPr>
        <w:t xml:space="preserve">Внешний вид </w:t>
      </w:r>
      <w:r w:rsidR="00AA72DC" w:rsidRPr="004761DC">
        <w:rPr>
          <w:rFonts w:ascii="Arial" w:hAnsi="Arial" w:cs="Arial"/>
          <w:sz w:val="24"/>
          <w:szCs w:val="24"/>
        </w:rPr>
        <w:t>нестационарных торговых</w:t>
      </w:r>
      <w:r w:rsidRPr="004761DC">
        <w:rPr>
          <w:rFonts w:ascii="Arial" w:hAnsi="Arial" w:cs="Arial"/>
          <w:sz w:val="24"/>
          <w:szCs w:val="24"/>
        </w:rPr>
        <w:t xml:space="preserve"> объект</w:t>
      </w:r>
      <w:r w:rsidR="00AA72DC" w:rsidRPr="004761DC">
        <w:rPr>
          <w:rFonts w:ascii="Arial" w:hAnsi="Arial" w:cs="Arial"/>
          <w:sz w:val="24"/>
          <w:szCs w:val="24"/>
        </w:rPr>
        <w:t>ов должен соответствовать утвержденным типовым архитектурным решениям.</w:t>
      </w:r>
    </w:p>
    <w:p w:rsidR="00052D1B" w:rsidRDefault="007A2C4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color w:val="000000"/>
          <w:sz w:val="24"/>
          <w:szCs w:val="24"/>
          <w:lang w:eastAsia="ru-RU"/>
        </w:rPr>
        <w:t>5.</w:t>
      </w:r>
      <w:r w:rsidRPr="004761DC">
        <w:rPr>
          <w:rFonts w:ascii="Arial" w:eastAsia="Times New Roman" w:hAnsi="Arial" w:cs="Arial"/>
          <w:sz w:val="24"/>
          <w:szCs w:val="24"/>
          <w:lang w:eastAsia="ru-RU"/>
        </w:rPr>
        <w:t xml:space="preserve">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bookmarkStart w:id="26" w:name="_Toc402276789"/>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63DE1"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b/>
          <w:sz w:val="24"/>
          <w:szCs w:val="24"/>
          <w:lang w:eastAsia="ru-RU"/>
        </w:rPr>
        <w:t>Статья 28</w:t>
      </w:r>
      <w:r w:rsidR="00586D14" w:rsidRPr="004761DC">
        <w:rPr>
          <w:rFonts w:ascii="Arial" w:eastAsia="Times New Roman" w:hAnsi="Arial" w:cs="Arial"/>
          <w:b/>
          <w:sz w:val="24"/>
          <w:szCs w:val="24"/>
          <w:lang w:eastAsia="ru-RU"/>
        </w:rPr>
        <w:t>. Сезонные (летние) кафе</w:t>
      </w:r>
      <w:bookmarkEnd w:id="2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Не допускается размещение сезонных (летних) кафе: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w:t>
      </w:r>
      <w:smartTag w:uri="urn:schemas-microsoft-com:office:smarttags" w:element="metricconverter">
        <w:smartTagPr>
          <w:attr w:name="ProductID" w:val="0,45 м"/>
        </w:smartTagPr>
        <w:r w:rsidRPr="004761DC">
          <w:rPr>
            <w:rFonts w:ascii="Arial" w:eastAsia="Times New Roman" w:hAnsi="Arial" w:cs="Arial"/>
            <w:sz w:val="24"/>
            <w:szCs w:val="24"/>
            <w:lang w:eastAsia="ru-RU"/>
          </w:rPr>
          <w:t>0,45 м</w:t>
        </w:r>
      </w:smartTag>
      <w:r w:rsidRPr="004761DC">
        <w:rPr>
          <w:rFonts w:ascii="Arial" w:eastAsia="Times New Roman" w:hAnsi="Arial" w:cs="Arial"/>
          <w:sz w:val="24"/>
          <w:szCs w:val="24"/>
          <w:lang w:eastAsia="ru-RU"/>
        </w:rPr>
        <w:t xml:space="preserve"> от газона до верхней отметки пола технологического настила), цветниках, детских и спортивных площадках;</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б) на тротуарах и площадках, если свободная ширина прохода от крайних элементов конструкции сезонного кафе до края проезжей части составляет менее </w:t>
      </w:r>
      <w:smartTag w:uri="urn:schemas-microsoft-com:office:smarttags" w:element="metricconverter">
        <w:smartTagPr>
          <w:attr w:name="ProductID" w:val="2 метров"/>
        </w:smartTagPr>
        <w:r w:rsidRPr="004761DC">
          <w:rPr>
            <w:rFonts w:ascii="Arial" w:eastAsia="Times New Roman" w:hAnsi="Arial" w:cs="Arial"/>
            <w:sz w:val="24"/>
            <w:szCs w:val="24"/>
            <w:lang w:eastAsia="ru-RU"/>
          </w:rPr>
          <w:t>2 метров</w:t>
        </w:r>
      </w:smartTag>
      <w:r w:rsidRPr="004761DC">
        <w:rPr>
          <w:rFonts w:ascii="Arial" w:eastAsia="Times New Roman" w:hAnsi="Arial" w:cs="Arial"/>
          <w:sz w:val="24"/>
          <w:szCs w:val="24"/>
          <w:lang w:eastAsia="ru-RU"/>
        </w:rPr>
        <w:t xml:space="preserve">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w:t>
      </w:r>
      <w:smartTag w:uri="urn:schemas-microsoft-com:office:smarttags" w:element="metricconverter">
        <w:smartTagPr>
          <w:attr w:name="ProductID" w:val="1,5 метра"/>
        </w:smartTagPr>
        <w:r w:rsidRPr="004761DC">
          <w:rPr>
            <w:rFonts w:ascii="Arial" w:eastAsia="Times New Roman" w:hAnsi="Arial" w:cs="Arial"/>
            <w:sz w:val="24"/>
            <w:szCs w:val="24"/>
            <w:lang w:eastAsia="ru-RU"/>
          </w:rPr>
          <w:t>1,5 метра</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w:t>
      </w:r>
      <w:r w:rsidR="000E29A6" w:rsidRPr="004761DC">
        <w:rPr>
          <w:rFonts w:ascii="Arial" w:eastAsia="Times New Roman" w:hAnsi="Arial" w:cs="Arial"/>
          <w:sz w:val="24"/>
          <w:szCs w:val="24"/>
          <w:lang w:eastAsia="ru-RU"/>
        </w:rPr>
        <w:t>Администрация</w:t>
      </w:r>
      <w:r w:rsidRPr="004761DC">
        <w:rPr>
          <w:rFonts w:ascii="Arial" w:eastAsia="Times New Roman" w:hAnsi="Arial" w:cs="Arial"/>
          <w:sz w:val="24"/>
          <w:szCs w:val="24"/>
          <w:lang w:eastAsia="ru-RU"/>
        </w:rPr>
        <w:t xml:space="preserve">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При необходимости проведения аварийных работ уведомление производится незамедлительно.</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00563DE1"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период времени.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При обустройстве сезонных (летних) кафе используются сборно-разборные (легковозводимые) конструкции, элементы оборудования.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При оборудовании сезонных (летних) кафе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использование кирпича, строительных блоков и плит, монолитного бетона, железобетона, стальных профилированных листов, баннерной ткани;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прокладка подземных инженерных коммуникаций и проведение строительно-монтажных работ капитального характера;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4761DC">
        <w:rPr>
          <w:rFonts w:ascii="Arial" w:eastAsia="Times New Roman" w:hAnsi="Arial" w:cs="Arial"/>
          <w:sz w:val="24"/>
          <w:szCs w:val="24"/>
          <w:lang w:eastAsia="ru-RU"/>
        </w:rPr>
        <w:t>сайдинг</w:t>
      </w:r>
      <w:proofErr w:type="spellEnd"/>
      <w:r w:rsidRPr="004761DC">
        <w:rPr>
          <w:rFonts w:ascii="Arial" w:eastAsia="Times New Roman" w:hAnsi="Arial" w:cs="Arial"/>
          <w:sz w:val="24"/>
          <w:szCs w:val="24"/>
          <w:lang w:eastAsia="ru-RU"/>
        </w:rPr>
        <w:t>-панелей и остекления;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г) использование для облицовки элементов оборудования кафе и навеса полиэтиленового пленочного покрытия, черепицы, </w:t>
      </w:r>
      <w:proofErr w:type="spellStart"/>
      <w:r w:rsidRPr="004761DC">
        <w:rPr>
          <w:rFonts w:ascii="Arial" w:eastAsia="Times New Roman" w:hAnsi="Arial" w:cs="Arial"/>
          <w:sz w:val="24"/>
          <w:szCs w:val="24"/>
          <w:lang w:eastAsia="ru-RU"/>
        </w:rPr>
        <w:t>металлочерепицы</w:t>
      </w:r>
      <w:proofErr w:type="spellEnd"/>
      <w:r w:rsidRPr="004761DC">
        <w:rPr>
          <w:rFonts w:ascii="Arial" w:eastAsia="Times New Roman" w:hAnsi="Arial" w:cs="Arial"/>
          <w:sz w:val="24"/>
          <w:szCs w:val="24"/>
          <w:lang w:eastAsia="ru-RU"/>
        </w:rPr>
        <w:t>, металла, а также рубероида, асбестоцементных плит.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10. Допускается размещение элементов оборудования сезонного (летнего) кафе с заглублением элементов их крепления до </w:t>
      </w:r>
      <w:smartTag w:uri="urn:schemas-microsoft-com:office:smarttags" w:element="metricconverter">
        <w:smartTagPr>
          <w:attr w:name="ProductID" w:val="0,30 м"/>
        </w:smartTagPr>
        <w:r w:rsidRPr="004761DC">
          <w:rPr>
            <w:rFonts w:ascii="Arial" w:eastAsia="Times New Roman" w:hAnsi="Arial" w:cs="Arial"/>
            <w:sz w:val="24"/>
            <w:szCs w:val="24"/>
            <w:lang w:eastAsia="ru-RU"/>
          </w:rPr>
          <w:t>0,30 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w:t>
      </w:r>
      <w:r w:rsidRPr="004761DC" w:rsidDel="007D339D">
        <w:rPr>
          <w:rFonts w:ascii="Arial" w:eastAsia="Times New Roman" w:hAnsi="Arial" w:cs="Arial"/>
          <w:sz w:val="24"/>
          <w:szCs w:val="24"/>
          <w:lang w:eastAsia="ru-RU"/>
        </w:rPr>
        <w:t xml:space="preserve"> </w:t>
      </w:r>
      <w:r w:rsidRPr="004761DC">
        <w:rPr>
          <w:rFonts w:ascii="Arial" w:eastAsia="Times New Roman" w:hAnsi="Arial" w:cs="Arial"/>
          <w:sz w:val="24"/>
          <w:szCs w:val="24"/>
          <w:lang w:eastAsia="ru-RU"/>
        </w:rPr>
        <w:t>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Высота декоративных ограждений, используемых при обустройстве сезонных летних (кафе), не может быть менее </w:t>
      </w:r>
      <w:smartTag w:uri="urn:schemas-microsoft-com:office:smarttags" w:element="metricconverter">
        <w:smartTagPr>
          <w:attr w:name="ProductID" w:val="0,60 метров"/>
        </w:smartTagPr>
        <w:r w:rsidRPr="004761DC">
          <w:rPr>
            <w:rFonts w:ascii="Arial" w:eastAsia="Times New Roman" w:hAnsi="Arial" w:cs="Arial"/>
            <w:sz w:val="24"/>
            <w:szCs w:val="24"/>
            <w:lang w:eastAsia="ru-RU"/>
          </w:rPr>
          <w:t>0,60 метров</w:t>
        </w:r>
      </w:smartTag>
      <w:r w:rsidRPr="004761DC">
        <w:rPr>
          <w:rFonts w:ascii="Arial" w:eastAsia="Times New Roman" w:hAnsi="Arial" w:cs="Arial"/>
          <w:sz w:val="24"/>
          <w:szCs w:val="24"/>
          <w:lang w:eastAsia="ru-RU"/>
        </w:rPr>
        <w:t xml:space="preserve"> (за исключением случаев устройства контейнеров под озеленение, выполняющих функцию ограждения) и превышать </w:t>
      </w:r>
      <w:smartTag w:uri="urn:schemas-microsoft-com:office:smarttags" w:element="metricconverter">
        <w:smartTagPr>
          <w:attr w:name="ProductID" w:val="0,90 м"/>
        </w:smartTagPr>
        <w:r w:rsidRPr="004761DC">
          <w:rPr>
            <w:rFonts w:ascii="Arial" w:eastAsia="Times New Roman" w:hAnsi="Arial" w:cs="Arial"/>
            <w:sz w:val="24"/>
            <w:szCs w:val="24"/>
            <w:lang w:eastAsia="ru-RU"/>
          </w:rPr>
          <w:t>0,90 м</w:t>
        </w:r>
      </w:smartTag>
      <w:r w:rsidRPr="004761DC">
        <w:rPr>
          <w:rFonts w:ascii="Arial" w:eastAsia="Times New Roman" w:hAnsi="Arial" w:cs="Arial"/>
          <w:sz w:val="24"/>
          <w:szCs w:val="24"/>
          <w:lang w:eastAsia="ru-RU"/>
        </w:rPr>
        <w:t xml:space="preserve"> (за исключением раздвижных, складных декоративных ограждений высотой в собранном (складном) состоянии не более </w:t>
      </w:r>
      <w:smartTag w:uri="urn:schemas-microsoft-com:office:smarttags" w:element="metricconverter">
        <w:smartTagPr>
          <w:attr w:name="ProductID" w:val="0,90 м"/>
        </w:smartTagPr>
        <w:r w:rsidRPr="004761DC">
          <w:rPr>
            <w:rFonts w:ascii="Arial" w:eastAsia="Times New Roman" w:hAnsi="Arial" w:cs="Arial"/>
            <w:sz w:val="24"/>
            <w:szCs w:val="24"/>
            <w:lang w:eastAsia="ru-RU"/>
          </w:rPr>
          <w:t>0,90 м</w:t>
        </w:r>
      </w:smartTag>
      <w:r w:rsidRPr="004761DC">
        <w:rPr>
          <w:rFonts w:ascii="Arial" w:eastAsia="Times New Roman" w:hAnsi="Arial" w:cs="Arial"/>
          <w:sz w:val="24"/>
          <w:szCs w:val="24"/>
          <w:lang w:eastAsia="ru-RU"/>
        </w:rPr>
        <w:t xml:space="preserve"> и в разобранном – </w:t>
      </w:r>
      <w:smartTag w:uri="urn:schemas-microsoft-com:office:smarttags" w:element="metricconverter">
        <w:smartTagPr>
          <w:attr w:name="ProductID" w:val="1,80 м"/>
        </w:smartTagPr>
        <w:r w:rsidRPr="004761DC">
          <w:rPr>
            <w:rFonts w:ascii="Arial" w:eastAsia="Times New Roman" w:hAnsi="Arial" w:cs="Arial"/>
            <w:sz w:val="24"/>
            <w:szCs w:val="24"/>
            <w:lang w:eastAsia="ru-RU"/>
          </w:rPr>
          <w:t>1,80 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Конструкции декоративных ограждений не должны содержать элементов, создающих угрозу получения травм.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15. Элементы озеленения, используемые при обустройстве сезонного (летнего) кафе, должны быть устойчивыми.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w:t>
      </w:r>
      <w:smartTag w:uri="urn:schemas-microsoft-com:office:smarttags" w:element="metricconverter">
        <w:smartTagPr>
          <w:attr w:name="ProductID" w:val="0,45 м"/>
        </w:smartTagPr>
        <w:r w:rsidRPr="004761DC">
          <w:rPr>
            <w:rFonts w:ascii="Arial" w:eastAsia="Times New Roman" w:hAnsi="Arial" w:cs="Arial"/>
            <w:sz w:val="24"/>
            <w:szCs w:val="24"/>
            <w:lang w:eastAsia="ru-RU"/>
          </w:rPr>
          <w:t>0,45 м</w:t>
        </w:r>
      </w:smartTag>
      <w:r w:rsidRPr="004761DC">
        <w:rPr>
          <w:rFonts w:ascii="Arial" w:eastAsia="Times New Roman" w:hAnsi="Arial" w:cs="Arial"/>
          <w:sz w:val="24"/>
          <w:szCs w:val="24"/>
          <w:lang w:eastAsia="ru-RU"/>
        </w:rPr>
        <w:t xml:space="preserve">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Лестничные сходы с технологического настила по ширине не должны быть менее </w:t>
      </w:r>
      <w:smartTag w:uri="urn:schemas-microsoft-com:office:smarttags" w:element="metricconverter">
        <w:smartTagPr>
          <w:attr w:name="ProductID" w:val="0,90 метра"/>
        </w:smartTagPr>
        <w:r w:rsidRPr="004761DC">
          <w:rPr>
            <w:rFonts w:ascii="Arial" w:eastAsia="Times New Roman" w:hAnsi="Arial" w:cs="Arial"/>
            <w:sz w:val="24"/>
            <w:szCs w:val="24"/>
            <w:lang w:eastAsia="ru-RU"/>
          </w:rPr>
          <w:t>0,90 метра</w:t>
        </w:r>
      </w:smartTag>
      <w:r w:rsidRPr="004761DC">
        <w:rPr>
          <w:rFonts w:ascii="Arial" w:eastAsia="Times New Roman" w:hAnsi="Arial" w:cs="Arial"/>
          <w:sz w:val="24"/>
          <w:szCs w:val="24"/>
          <w:lang w:eastAsia="ru-RU"/>
        </w:rPr>
        <w:t>.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18. Элементы оборудования сезонных (летних) кафе должны содержаться в технически исправном состоянии, быть очищенными от грязи и иного мусора.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19. При эксплуатации сезонного (летнего) кафе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использование осветительных приборов вблизи окон жилых помещений в случае прямого попадания на окна световых лучей.</w:t>
      </w:r>
      <w:bookmarkStart w:id="27" w:name="_Toc402276790"/>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437752" w:rsidRPr="00437752" w:rsidRDefault="00437752" w:rsidP="00437752">
      <w:pPr>
        <w:widowControl w:val="0"/>
        <w:autoSpaceDE w:val="0"/>
        <w:autoSpaceDN w:val="0"/>
        <w:adjustRightInd w:val="0"/>
        <w:spacing w:after="0" w:line="276" w:lineRule="auto"/>
        <w:ind w:firstLine="567"/>
        <w:outlineLvl w:val="2"/>
        <w:rPr>
          <w:rFonts w:ascii="Arial" w:eastAsia="Times New Roman" w:hAnsi="Arial" w:cs="Arial"/>
          <w:b/>
          <w:bCs/>
          <w:sz w:val="24"/>
          <w:szCs w:val="24"/>
          <w:lang w:eastAsia="ru-RU"/>
        </w:rPr>
      </w:pPr>
      <w:bookmarkStart w:id="28" w:name="_Toc402276791"/>
      <w:bookmarkEnd w:id="27"/>
      <w:r w:rsidRPr="00437752">
        <w:rPr>
          <w:rFonts w:ascii="Arial" w:eastAsia="Times New Roman" w:hAnsi="Arial" w:cs="Arial"/>
          <w:b/>
          <w:bCs/>
          <w:sz w:val="24"/>
          <w:szCs w:val="24"/>
          <w:lang w:eastAsia="ru-RU"/>
        </w:rPr>
        <w:t>Статья 29. Требования к архитектурно-художественному облику территорий городского округа в части требований к внешнему виду ограждений</w:t>
      </w:r>
    </w:p>
    <w:p w:rsidR="00437752" w:rsidRPr="00437752" w:rsidRDefault="00437752" w:rsidP="00437752">
      <w:pPr>
        <w:widowControl w:val="0"/>
        <w:autoSpaceDE w:val="0"/>
        <w:autoSpaceDN w:val="0"/>
        <w:adjustRightInd w:val="0"/>
        <w:spacing w:after="0" w:line="276" w:lineRule="auto"/>
        <w:ind w:firstLine="709"/>
        <w:jc w:val="center"/>
        <w:outlineLvl w:val="2"/>
        <w:rPr>
          <w:rFonts w:ascii="Arial" w:eastAsia="Times New Roman" w:hAnsi="Arial" w:cs="Arial"/>
          <w:b/>
          <w:bCs/>
          <w:sz w:val="24"/>
          <w:szCs w:val="24"/>
          <w:lang w:eastAsia="ru-RU"/>
        </w:rPr>
      </w:pPr>
    </w:p>
    <w:p w:rsidR="00437752" w:rsidRPr="00437752" w:rsidRDefault="00437752" w:rsidP="009D79E8">
      <w:pPr>
        <w:numPr>
          <w:ilvl w:val="0"/>
          <w:numId w:val="29"/>
        </w:numPr>
        <w:tabs>
          <w:tab w:val="left" w:pos="284"/>
          <w:tab w:val="left" w:pos="567"/>
          <w:tab w:val="left" w:pos="851"/>
        </w:tabs>
        <w:spacing w:after="0" w:line="276" w:lineRule="auto"/>
        <w:ind w:left="0" w:right="-1" w:firstLine="567"/>
        <w:contextualSpacing/>
        <w:jc w:val="both"/>
        <w:rPr>
          <w:rFonts w:ascii="Arial" w:hAnsi="Arial" w:cs="Arial"/>
          <w:bCs/>
          <w:noProof/>
          <w:color w:val="FF0000"/>
          <w:sz w:val="24"/>
          <w:szCs w:val="24"/>
          <w:lang w:eastAsia="ru-RU"/>
        </w:rPr>
      </w:pPr>
      <w:r w:rsidRPr="00437752">
        <w:rPr>
          <w:rFonts w:ascii="Arial" w:hAnsi="Arial" w:cs="Arial"/>
          <w:bCs/>
          <w:noProof/>
          <w:sz w:val="24"/>
          <w:szCs w:val="24"/>
          <w:lang w:eastAsia="ru-RU"/>
        </w:rPr>
        <w:t xml:space="preserve">Требования к архитектурно-художественному облику </w:t>
      </w:r>
      <w:r w:rsidRPr="00437752">
        <w:rPr>
          <w:rFonts w:ascii="Arial" w:eastAsia="Times New Roman" w:hAnsi="Arial" w:cs="Arial"/>
          <w:sz w:val="24"/>
          <w:szCs w:val="24"/>
          <w:lang w:eastAsia="ru-RU"/>
        </w:rPr>
        <w:t xml:space="preserve">территорий городского округа в части требований к внешнему виду ограждений </w:t>
      </w:r>
      <w:r w:rsidRPr="00437752">
        <w:rPr>
          <w:rFonts w:ascii="Arial" w:hAnsi="Arial" w:cs="Arial"/>
          <w:bCs/>
          <w:noProof/>
          <w:sz w:val="24"/>
          <w:szCs w:val="24"/>
          <w:lang w:eastAsia="ru-RU"/>
        </w:rPr>
        <w:t xml:space="preserve">(далее – </w:t>
      </w:r>
      <w:r w:rsidRPr="00437752">
        <w:rPr>
          <w:rFonts w:ascii="Arial" w:eastAsia="Times New Roman" w:hAnsi="Arial" w:cs="Arial"/>
          <w:sz w:val="24"/>
          <w:szCs w:val="24"/>
          <w:lang w:eastAsia="ru-RU"/>
        </w:rPr>
        <w:t xml:space="preserve">требования к внешнему виду </w:t>
      </w:r>
      <w:r w:rsidRPr="00437752">
        <w:rPr>
          <w:rFonts w:ascii="Arial" w:eastAsia="Times New Roman" w:hAnsi="Arial" w:cs="Arial"/>
          <w:sz w:val="24"/>
          <w:szCs w:val="24"/>
          <w:lang w:eastAsia="ru-RU"/>
        </w:rPr>
        <w:lastRenderedPageBreak/>
        <w:t xml:space="preserve">ограждений) </w:t>
      </w:r>
      <w:r w:rsidRPr="00437752">
        <w:rPr>
          <w:rFonts w:ascii="Arial" w:hAnsi="Arial" w:cs="Arial"/>
          <w:bCs/>
          <w:noProof/>
          <w:sz w:val="24"/>
          <w:szCs w:val="24"/>
          <w:lang w:eastAsia="ru-RU"/>
        </w:rPr>
        <w:t xml:space="preserve">- </w:t>
      </w:r>
      <w:r w:rsidRPr="00437752">
        <w:rPr>
          <w:rFonts w:ascii="Arial" w:eastAsia="Times New Roman" w:hAnsi="Arial" w:cs="Arial"/>
          <w:sz w:val="24"/>
          <w:szCs w:val="24"/>
          <w:lang w:eastAsia="ru-RU"/>
        </w:rPr>
        <w:t>совокупность объемных, пространственных, колористических и иных решений внешних поверхностей ограждений</w:t>
      </w:r>
      <w:r w:rsidRPr="00437752">
        <w:rPr>
          <w:rFonts w:ascii="Arial" w:hAnsi="Arial" w:cs="Arial"/>
          <w:sz w:val="24"/>
          <w:szCs w:val="24"/>
        </w:rPr>
        <w:t>:</w:t>
      </w:r>
    </w:p>
    <w:p w:rsidR="00437752" w:rsidRPr="00437752" w:rsidRDefault="00437752" w:rsidP="009D79E8">
      <w:pPr>
        <w:numPr>
          <w:ilvl w:val="0"/>
          <w:numId w:val="13"/>
        </w:numPr>
        <w:tabs>
          <w:tab w:val="left" w:pos="284"/>
          <w:tab w:val="left" w:pos="851"/>
        </w:tabs>
        <w:spacing w:after="0" w:line="276" w:lineRule="auto"/>
        <w:ind w:left="0" w:right="-1" w:firstLine="567"/>
        <w:contextualSpacing/>
        <w:jc w:val="both"/>
        <w:rPr>
          <w:rFonts w:ascii="Arial" w:hAnsi="Arial" w:cs="Arial"/>
          <w:bCs/>
          <w:noProof/>
          <w:color w:val="FF0000"/>
          <w:sz w:val="24"/>
          <w:szCs w:val="24"/>
          <w:lang w:eastAsia="ru-RU"/>
        </w:rPr>
      </w:pPr>
      <w:proofErr w:type="gramStart"/>
      <w:r w:rsidRPr="00437752">
        <w:rPr>
          <w:rFonts w:ascii="Arial" w:hAnsi="Arial" w:cs="Arial"/>
          <w:sz w:val="24"/>
          <w:szCs w:val="24"/>
        </w:rPr>
        <w:t>постоянных</w:t>
      </w:r>
      <w:proofErr w:type="gramEnd"/>
      <w:r w:rsidRPr="00437752">
        <w:rPr>
          <w:rFonts w:ascii="Arial" w:hAnsi="Arial" w:cs="Arial"/>
          <w:sz w:val="24"/>
          <w:szCs w:val="24"/>
        </w:rPr>
        <w:t xml:space="preserve"> - </w:t>
      </w:r>
      <w:r w:rsidRPr="00437752">
        <w:rPr>
          <w:rFonts w:ascii="Arial" w:eastAsia="Times New Roman" w:hAnsi="Arial" w:cs="Arial"/>
          <w:sz w:val="24"/>
          <w:szCs w:val="24"/>
          <w:lang w:eastAsia="ru-RU"/>
        </w:rPr>
        <w:t>сплошных ограждений, образующих самостоятельно или</w:t>
      </w:r>
      <w:r w:rsidRPr="00437752">
        <w:rPr>
          <w:rFonts w:ascii="Arial" w:eastAsia="Times New Roman" w:hAnsi="Arial" w:cs="Arial"/>
          <w:sz w:val="24"/>
          <w:szCs w:val="24"/>
          <w:lang w:eastAsia="ru-RU"/>
        </w:rPr>
        <w:br/>
        <w:t>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rsidR="00437752" w:rsidRPr="00437752" w:rsidRDefault="00437752" w:rsidP="009D79E8">
      <w:pPr>
        <w:numPr>
          <w:ilvl w:val="0"/>
          <w:numId w:val="13"/>
        </w:numPr>
        <w:tabs>
          <w:tab w:val="left" w:pos="284"/>
          <w:tab w:val="left" w:pos="851"/>
        </w:tabs>
        <w:spacing w:after="0" w:line="276" w:lineRule="auto"/>
        <w:ind w:left="0" w:right="-1" w:firstLine="567"/>
        <w:contextualSpacing/>
        <w:jc w:val="both"/>
        <w:rPr>
          <w:rFonts w:ascii="Arial" w:hAnsi="Arial" w:cs="Arial"/>
          <w:bCs/>
          <w:noProof/>
          <w:color w:val="FF0000"/>
          <w:sz w:val="24"/>
          <w:szCs w:val="24"/>
          <w:lang w:eastAsia="ru-RU"/>
        </w:rPr>
      </w:pPr>
      <w:proofErr w:type="gramStart"/>
      <w:r w:rsidRPr="00437752">
        <w:rPr>
          <w:rFonts w:ascii="Arial" w:hAnsi="Arial" w:cs="Arial"/>
          <w:sz w:val="24"/>
          <w:szCs w:val="24"/>
        </w:rPr>
        <w:t>мобильных</w:t>
      </w:r>
      <w:proofErr w:type="gramEnd"/>
      <w:r w:rsidRPr="00437752">
        <w:rPr>
          <w:rFonts w:ascii="Arial" w:hAnsi="Arial" w:cs="Arial"/>
          <w:sz w:val="24"/>
          <w:szCs w:val="24"/>
        </w:rPr>
        <w:t xml:space="preserve"> (временных) -</w:t>
      </w:r>
      <w:r w:rsidRPr="00437752">
        <w:rPr>
          <w:rFonts w:ascii="Arial" w:hAnsi="Arial" w:cs="Arial"/>
          <w:bCs/>
          <w:noProof/>
          <w:color w:val="FF0000"/>
          <w:sz w:val="24"/>
          <w:szCs w:val="24"/>
          <w:lang w:eastAsia="ru-RU"/>
        </w:rPr>
        <w:t xml:space="preserve"> </w:t>
      </w:r>
      <w:r w:rsidRPr="00437752">
        <w:rPr>
          <w:rFonts w:ascii="Arial" w:eastAsia="Times New Roman" w:hAnsi="Arial" w:cs="Arial"/>
          <w:sz w:val="24"/>
          <w:szCs w:val="24"/>
          <w:lang w:eastAsia="ru-RU"/>
        </w:rPr>
        <w:t xml:space="preserve">ограждающих элементов - столбиков, </w:t>
      </w:r>
      <w:proofErr w:type="spellStart"/>
      <w:r w:rsidRPr="00437752">
        <w:rPr>
          <w:rFonts w:ascii="Arial" w:eastAsia="Times New Roman" w:hAnsi="Arial" w:cs="Arial"/>
          <w:sz w:val="24"/>
          <w:szCs w:val="24"/>
          <w:lang w:eastAsia="ru-RU"/>
        </w:rPr>
        <w:t>боллардов</w:t>
      </w:r>
      <w:proofErr w:type="spellEnd"/>
      <w:r w:rsidRPr="00437752">
        <w:rPr>
          <w:rFonts w:ascii="Arial" w:eastAsia="Times New Roman" w:hAnsi="Arial" w:cs="Arial"/>
          <w:sz w:val="24"/>
          <w:szCs w:val="24"/>
          <w:lang w:eastAsia="ru-RU"/>
        </w:rPr>
        <w:t xml:space="preserve">, </w:t>
      </w:r>
      <w:proofErr w:type="spellStart"/>
      <w:r w:rsidRPr="00437752">
        <w:rPr>
          <w:rFonts w:ascii="Arial" w:eastAsia="Times New Roman" w:hAnsi="Arial" w:cs="Arial"/>
          <w:sz w:val="24"/>
          <w:szCs w:val="24"/>
          <w:lang w:eastAsia="ru-RU"/>
        </w:rPr>
        <w:t>делиниаторов</w:t>
      </w:r>
      <w:proofErr w:type="spellEnd"/>
      <w:r w:rsidRPr="00437752">
        <w:rPr>
          <w:rFonts w:ascii="Arial" w:eastAsia="Times New Roman" w:hAnsi="Arial" w:cs="Arial"/>
          <w:sz w:val="24"/>
          <w:szCs w:val="24"/>
          <w:lang w:eastAsia="ru-RU"/>
        </w:rPr>
        <w:t>, блоков (пластиковых, водоналивных, бетонных), зеленых насаждений, подпорных стенок с установкой парапетных ограждений, участков рельефа;</w:t>
      </w:r>
    </w:p>
    <w:p w:rsidR="00437752" w:rsidRPr="00437752" w:rsidRDefault="00437752" w:rsidP="009D79E8">
      <w:pPr>
        <w:numPr>
          <w:ilvl w:val="0"/>
          <w:numId w:val="13"/>
        </w:numPr>
        <w:tabs>
          <w:tab w:val="left" w:pos="284"/>
          <w:tab w:val="left" w:pos="851"/>
        </w:tabs>
        <w:spacing w:after="0" w:line="276" w:lineRule="auto"/>
        <w:ind w:left="0" w:right="-1" w:firstLine="567"/>
        <w:contextualSpacing/>
        <w:jc w:val="both"/>
        <w:rPr>
          <w:rFonts w:ascii="Arial" w:hAnsi="Arial" w:cs="Arial"/>
          <w:bCs/>
          <w:noProof/>
          <w:color w:val="FF0000"/>
          <w:sz w:val="24"/>
          <w:szCs w:val="24"/>
          <w:lang w:eastAsia="ru-RU"/>
        </w:rPr>
      </w:pPr>
      <w:proofErr w:type="gramStart"/>
      <w:r w:rsidRPr="00437752">
        <w:rPr>
          <w:rFonts w:ascii="Arial" w:hAnsi="Arial" w:cs="Arial"/>
          <w:sz w:val="24"/>
          <w:szCs w:val="24"/>
        </w:rPr>
        <w:t>механических</w:t>
      </w:r>
      <w:proofErr w:type="gramEnd"/>
      <w:r w:rsidRPr="00437752">
        <w:rPr>
          <w:rFonts w:ascii="Arial" w:hAnsi="Arial" w:cs="Arial"/>
          <w:sz w:val="24"/>
          <w:szCs w:val="24"/>
        </w:rPr>
        <w:t xml:space="preserve"> барьеров - </w:t>
      </w:r>
      <w:r w:rsidRPr="00437752">
        <w:rPr>
          <w:rFonts w:ascii="Arial" w:eastAsia="Times New Roman" w:hAnsi="Arial" w:cs="Arial"/>
          <w:sz w:val="24"/>
          <w:szCs w:val="24"/>
          <w:lang w:eastAsia="ru-RU"/>
        </w:rPr>
        <w:t>ограждающих устройств - устройств, предназначенных для временного ограничения прохода и (или) проезда на территорию (шлагбаумов, калиток, ворот и иных подобных устройствам), устанавливаемых отдельно или в составе ограждений;</w:t>
      </w:r>
    </w:p>
    <w:p w:rsidR="00437752" w:rsidRPr="00437752" w:rsidRDefault="00437752" w:rsidP="009D79E8">
      <w:pPr>
        <w:numPr>
          <w:ilvl w:val="0"/>
          <w:numId w:val="13"/>
        </w:numPr>
        <w:tabs>
          <w:tab w:val="left" w:pos="284"/>
          <w:tab w:val="left" w:pos="851"/>
        </w:tabs>
        <w:spacing w:after="0" w:line="276" w:lineRule="auto"/>
        <w:ind w:left="0" w:right="-1" w:firstLine="567"/>
        <w:contextualSpacing/>
        <w:jc w:val="both"/>
        <w:rPr>
          <w:rFonts w:ascii="Arial" w:hAnsi="Arial" w:cs="Arial"/>
          <w:bCs/>
          <w:noProof/>
          <w:color w:val="FF0000"/>
          <w:sz w:val="24"/>
          <w:szCs w:val="24"/>
          <w:lang w:eastAsia="ru-RU"/>
        </w:rPr>
      </w:pPr>
      <w:proofErr w:type="gramStart"/>
      <w:r w:rsidRPr="00437752">
        <w:rPr>
          <w:rFonts w:ascii="Arial" w:hAnsi="Arial" w:cs="Arial"/>
          <w:sz w:val="24"/>
          <w:szCs w:val="24"/>
        </w:rPr>
        <w:t>инвентарных</w:t>
      </w:r>
      <w:proofErr w:type="gramEnd"/>
      <w:r w:rsidRPr="00437752">
        <w:rPr>
          <w:rFonts w:ascii="Arial" w:hAnsi="Arial" w:cs="Arial"/>
          <w:sz w:val="24"/>
          <w:szCs w:val="24"/>
        </w:rPr>
        <w:t xml:space="preserve"> (строительных) ограждений.</w:t>
      </w:r>
    </w:p>
    <w:p w:rsidR="00437752" w:rsidRPr="00437752" w:rsidRDefault="00437752" w:rsidP="009D79E8">
      <w:pPr>
        <w:numPr>
          <w:ilvl w:val="0"/>
          <w:numId w:val="29"/>
        </w:numPr>
        <w:tabs>
          <w:tab w:val="left" w:pos="426"/>
          <w:tab w:val="left" w:pos="851"/>
          <w:tab w:val="left" w:pos="993"/>
        </w:tabs>
        <w:spacing w:after="0" w:line="276" w:lineRule="auto"/>
        <w:ind w:left="0" w:right="-1" w:firstLine="567"/>
        <w:contextualSpacing/>
        <w:jc w:val="both"/>
        <w:rPr>
          <w:rFonts w:ascii="Arial" w:hAnsi="Arial" w:cs="Arial"/>
          <w:bCs/>
          <w:noProof/>
          <w:color w:val="FF0000"/>
          <w:sz w:val="24"/>
          <w:szCs w:val="24"/>
          <w:lang w:eastAsia="ru-RU"/>
        </w:rPr>
      </w:pPr>
      <w:r w:rsidRPr="00437752">
        <w:rPr>
          <w:rFonts w:ascii="Arial" w:hAnsi="Arial" w:cs="Arial"/>
          <w:bCs/>
          <w:noProof/>
          <w:sz w:val="24"/>
          <w:szCs w:val="24"/>
          <w:lang w:eastAsia="ru-RU"/>
        </w:rPr>
        <w:t xml:space="preserve">Архитектурно-художественные требования к внешнему виду ограждений не распространяются на: </w:t>
      </w:r>
    </w:p>
    <w:p w:rsidR="00437752" w:rsidRPr="00437752" w:rsidRDefault="00437752" w:rsidP="009D79E8">
      <w:pPr>
        <w:numPr>
          <w:ilvl w:val="0"/>
          <w:numId w:val="12"/>
        </w:numPr>
        <w:tabs>
          <w:tab w:val="left" w:pos="284"/>
          <w:tab w:val="left" w:pos="851"/>
        </w:tabs>
        <w:spacing w:after="0" w:line="276" w:lineRule="auto"/>
        <w:ind w:left="0" w:firstLine="567"/>
        <w:contextualSpacing/>
        <w:jc w:val="both"/>
        <w:rPr>
          <w:rFonts w:ascii="Arial" w:hAnsi="Arial" w:cs="Arial"/>
          <w:sz w:val="24"/>
          <w:szCs w:val="24"/>
        </w:rPr>
      </w:pPr>
      <w:proofErr w:type="gramStart"/>
      <w:r w:rsidRPr="00437752">
        <w:rPr>
          <w:rFonts w:ascii="Arial" w:eastAsia="Times New Roman" w:hAnsi="Arial" w:cs="Arial"/>
          <w:sz w:val="24"/>
          <w:szCs w:val="24"/>
          <w:lang w:eastAsia="ru-RU"/>
        </w:rPr>
        <w:t>ограждения</w:t>
      </w:r>
      <w:proofErr w:type="gramEnd"/>
      <w:r w:rsidRPr="00437752">
        <w:rPr>
          <w:rFonts w:ascii="Arial" w:eastAsia="Times New Roman" w:hAnsi="Arial" w:cs="Arial"/>
          <w:sz w:val="24"/>
          <w:szCs w:val="24"/>
          <w:lang w:eastAsia="ru-RU"/>
        </w:rPr>
        <w:t>, в отношении которых ремонтные и иные работы проводятся</w:t>
      </w:r>
      <w:r w:rsidRPr="00437752">
        <w:rPr>
          <w:rFonts w:ascii="Arial" w:eastAsia="Times New Roman" w:hAnsi="Arial" w:cs="Arial"/>
          <w:sz w:val="24"/>
          <w:szCs w:val="24"/>
          <w:lang w:eastAsia="ru-RU"/>
        </w:rPr>
        <w:br/>
        <w:t xml:space="preserve">в соответствии с требованиями </w:t>
      </w:r>
      <w:r w:rsidRPr="00437752">
        <w:rPr>
          <w:rFonts w:ascii="Arial" w:hAnsi="Arial" w:cs="Arial"/>
          <w:sz w:val="24"/>
          <w:szCs w:val="24"/>
        </w:rPr>
        <w:t>Федерального закона от 25.06.2002 № 73-ФЗ «Об объектах культурного наследия (памятниках истории и культуры) народов Российской Федерации»;</w:t>
      </w:r>
    </w:p>
    <w:p w:rsidR="00437752" w:rsidRPr="00437752" w:rsidRDefault="00437752" w:rsidP="009D79E8">
      <w:pPr>
        <w:numPr>
          <w:ilvl w:val="0"/>
          <w:numId w:val="12"/>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ограждения</w:t>
      </w:r>
      <w:proofErr w:type="gramEnd"/>
      <w:r w:rsidRPr="00437752">
        <w:rPr>
          <w:rFonts w:ascii="Arial" w:eastAsia="Times New Roman" w:hAnsi="Arial" w:cs="Arial"/>
          <w:sz w:val="24"/>
          <w:szCs w:val="24"/>
          <w:lang w:eastAsia="ru-RU"/>
        </w:rPr>
        <w:t xml:space="preserve"> объектов обороны, обеспечения вооруженных сил и сопутствующей инфраструктуры, размещаемые (используемые) для обеспечения деятельности указанных объектов;</w:t>
      </w:r>
    </w:p>
    <w:p w:rsidR="00437752" w:rsidRPr="00437752" w:rsidRDefault="00437752" w:rsidP="009D79E8">
      <w:pPr>
        <w:numPr>
          <w:ilvl w:val="0"/>
          <w:numId w:val="12"/>
        </w:numPr>
        <w:tabs>
          <w:tab w:val="left" w:pos="284"/>
          <w:tab w:val="left" w:pos="426"/>
          <w:tab w:val="left" w:pos="851"/>
        </w:tabs>
        <w:spacing w:after="0" w:line="276" w:lineRule="auto"/>
        <w:ind w:left="0" w:right="-1" w:firstLine="567"/>
        <w:contextualSpacing/>
        <w:jc w:val="both"/>
        <w:rPr>
          <w:rFonts w:ascii="Arial" w:hAnsi="Arial" w:cs="Arial"/>
          <w:bCs/>
          <w:noProof/>
          <w:sz w:val="24"/>
          <w:szCs w:val="24"/>
          <w:lang w:eastAsia="ru-RU"/>
        </w:rPr>
      </w:pPr>
      <w:proofErr w:type="gramStart"/>
      <w:r w:rsidRPr="00437752">
        <w:rPr>
          <w:rFonts w:ascii="Arial" w:hAnsi="Arial" w:cs="Arial"/>
          <w:spacing w:val="2"/>
          <w:sz w:val="24"/>
          <w:szCs w:val="24"/>
          <w:shd w:val="clear" w:color="auto" w:fill="FFFFFF"/>
        </w:rPr>
        <w:t>защитные</w:t>
      </w:r>
      <w:proofErr w:type="gramEnd"/>
      <w:r w:rsidRPr="00437752">
        <w:rPr>
          <w:rFonts w:ascii="Arial" w:hAnsi="Arial" w:cs="Arial"/>
          <w:spacing w:val="2"/>
          <w:sz w:val="24"/>
          <w:szCs w:val="24"/>
          <w:shd w:val="clear" w:color="auto" w:fill="FFFFFF"/>
        </w:rPr>
        <w:t xml:space="preserve"> устройства автомобильных дорог, </w:t>
      </w:r>
      <w:r w:rsidRPr="00437752">
        <w:rPr>
          <w:rFonts w:ascii="Arial" w:eastAsia="Times New Roman" w:hAnsi="Arial" w:cs="Arial"/>
          <w:sz w:val="24"/>
          <w:szCs w:val="24"/>
          <w:lang w:eastAsia="ru-RU"/>
        </w:rPr>
        <w:t xml:space="preserve">установка, ремонтные и иные работы в отношении которых проводятся в соответствии с требованиями </w:t>
      </w:r>
      <w:r w:rsidRPr="00437752">
        <w:rPr>
          <w:rFonts w:ascii="Arial" w:hAnsi="Arial" w:cs="Arial"/>
          <w:sz w:val="24"/>
          <w:szCs w:val="24"/>
        </w:rPr>
        <w:t>федерального закона от 08.11.2007 № 257-ФЗ «Об автомобильных дорогах и о дорожной деятельности</w:t>
      </w:r>
      <w:r w:rsidRPr="00437752">
        <w:rPr>
          <w:rFonts w:ascii="Arial" w:hAnsi="Arial" w:cs="Arial"/>
          <w:sz w:val="24"/>
          <w:szCs w:val="24"/>
        </w:rPr>
        <w:br/>
        <w:t>в Российской Федерации и о внесении изменений в отдельные законодательные акты Российской Федерации»;</w:t>
      </w:r>
      <w:r w:rsidRPr="00437752">
        <w:rPr>
          <w:rFonts w:ascii="Arial" w:hAnsi="Arial" w:cs="Arial"/>
          <w:bCs/>
          <w:noProof/>
          <w:sz w:val="24"/>
          <w:szCs w:val="24"/>
          <w:lang w:eastAsia="ru-RU"/>
        </w:rPr>
        <w:t xml:space="preserve"> </w:t>
      </w:r>
    </w:p>
    <w:p w:rsidR="00437752" w:rsidRPr="00437752" w:rsidRDefault="00437752" w:rsidP="009D79E8">
      <w:pPr>
        <w:numPr>
          <w:ilvl w:val="0"/>
          <w:numId w:val="12"/>
        </w:numPr>
        <w:tabs>
          <w:tab w:val="left" w:pos="284"/>
          <w:tab w:val="left" w:pos="426"/>
          <w:tab w:val="left" w:pos="851"/>
        </w:tabs>
        <w:spacing w:after="0" w:line="276" w:lineRule="auto"/>
        <w:ind w:left="0" w:right="-1" w:firstLine="567"/>
        <w:contextualSpacing/>
        <w:jc w:val="both"/>
        <w:rPr>
          <w:rFonts w:ascii="Arial" w:hAnsi="Arial" w:cs="Arial"/>
          <w:bCs/>
          <w:noProof/>
          <w:sz w:val="24"/>
          <w:szCs w:val="24"/>
          <w:lang w:eastAsia="ru-RU"/>
        </w:rPr>
      </w:pPr>
      <w:r w:rsidRPr="00437752">
        <w:rPr>
          <w:rFonts w:ascii="Arial" w:hAnsi="Arial" w:cs="Arial"/>
          <w:bCs/>
          <w:noProof/>
          <w:sz w:val="24"/>
          <w:szCs w:val="24"/>
          <w:lang w:eastAsia="ru-RU"/>
        </w:rPr>
        <w:t>ограждения, являющиеся конструктивными элементами объектов капитального строительства, на которые распространяются требования к архитектурно-художественному облику зданий, строений, сооружений;</w:t>
      </w:r>
    </w:p>
    <w:p w:rsidR="00437752" w:rsidRPr="00437752" w:rsidRDefault="00437752" w:rsidP="009D79E8">
      <w:pPr>
        <w:numPr>
          <w:ilvl w:val="0"/>
          <w:numId w:val="12"/>
        </w:numPr>
        <w:tabs>
          <w:tab w:val="left" w:pos="284"/>
          <w:tab w:val="left" w:pos="426"/>
          <w:tab w:val="left" w:pos="851"/>
        </w:tabs>
        <w:spacing w:after="0" w:line="276" w:lineRule="auto"/>
        <w:ind w:left="0" w:right="-1" w:firstLine="567"/>
        <w:contextualSpacing/>
        <w:jc w:val="both"/>
        <w:rPr>
          <w:rFonts w:ascii="Arial" w:hAnsi="Arial" w:cs="Arial"/>
          <w:bCs/>
          <w:noProof/>
          <w:sz w:val="24"/>
          <w:szCs w:val="24"/>
          <w:lang w:eastAsia="ru-RU"/>
        </w:rPr>
      </w:pPr>
      <w:r w:rsidRPr="00437752">
        <w:rPr>
          <w:rFonts w:ascii="Arial" w:hAnsi="Arial" w:cs="Arial"/>
          <w:bCs/>
          <w:noProof/>
          <w:sz w:val="24"/>
          <w:szCs w:val="24"/>
          <w:lang w:eastAsia="ru-RU"/>
        </w:rPr>
        <w:t>ограждения спортивных, детских, контейнерных площадок, площадок для выгула животных и дрессировки собак, требования к которым установлены в составе требований к указанным площадкам;</w:t>
      </w:r>
    </w:p>
    <w:p w:rsidR="00437752" w:rsidRPr="00437752" w:rsidRDefault="00437752" w:rsidP="009D79E8">
      <w:pPr>
        <w:numPr>
          <w:ilvl w:val="0"/>
          <w:numId w:val="12"/>
        </w:numPr>
        <w:tabs>
          <w:tab w:val="left" w:pos="284"/>
          <w:tab w:val="left" w:pos="426"/>
          <w:tab w:val="left" w:pos="851"/>
        </w:tabs>
        <w:spacing w:after="0" w:line="276" w:lineRule="auto"/>
        <w:ind w:left="0" w:right="-1" w:firstLine="567"/>
        <w:contextualSpacing/>
        <w:jc w:val="both"/>
        <w:rPr>
          <w:rFonts w:ascii="Arial" w:hAnsi="Arial" w:cs="Arial"/>
          <w:bCs/>
          <w:noProof/>
          <w:sz w:val="24"/>
          <w:szCs w:val="24"/>
          <w:lang w:eastAsia="ru-RU"/>
        </w:rPr>
      </w:pPr>
      <w:r w:rsidRPr="00437752">
        <w:rPr>
          <w:rFonts w:ascii="Arial" w:hAnsi="Arial" w:cs="Arial"/>
          <w:bCs/>
          <w:noProof/>
          <w:sz w:val="24"/>
          <w:szCs w:val="24"/>
          <w:lang w:eastAsia="ru-RU"/>
        </w:rPr>
        <w:t>ограждения общественных территорий, устанавливаемые в соответствии</w:t>
      </w:r>
      <w:r w:rsidRPr="00437752">
        <w:rPr>
          <w:rFonts w:ascii="Arial" w:hAnsi="Arial" w:cs="Arial"/>
          <w:bCs/>
          <w:noProof/>
          <w:sz w:val="24"/>
          <w:szCs w:val="24"/>
          <w:lang w:eastAsia="ru-RU"/>
        </w:rPr>
        <w:br/>
        <w:t>с концепциями благоустройства, одобренными Экспертным советом Министерства благоустройства Московской области.</w:t>
      </w:r>
    </w:p>
    <w:p w:rsidR="00437752" w:rsidRPr="00437752" w:rsidRDefault="00437752" w:rsidP="009D79E8">
      <w:pPr>
        <w:numPr>
          <w:ilvl w:val="0"/>
          <w:numId w:val="29"/>
        </w:numPr>
        <w:tabs>
          <w:tab w:val="left" w:pos="284"/>
          <w:tab w:val="left" w:pos="851"/>
        </w:tabs>
        <w:spacing w:after="0" w:line="276" w:lineRule="auto"/>
        <w:ind w:left="0" w:right="-1" w:firstLine="567"/>
        <w:contextualSpacing/>
        <w:jc w:val="both"/>
        <w:rPr>
          <w:rFonts w:ascii="Arial" w:hAnsi="Arial" w:cs="Arial"/>
          <w:bCs/>
          <w:noProof/>
          <w:sz w:val="24"/>
          <w:szCs w:val="24"/>
          <w:lang w:eastAsia="ru-RU"/>
        </w:rPr>
      </w:pPr>
      <w:r w:rsidRPr="00437752">
        <w:rPr>
          <w:rFonts w:ascii="Arial" w:hAnsi="Arial" w:cs="Arial"/>
          <w:bCs/>
          <w:noProof/>
          <w:sz w:val="24"/>
          <w:szCs w:val="24"/>
          <w:lang w:eastAsia="ru-RU"/>
        </w:rPr>
        <w:t xml:space="preserve">Архитектурно-художественные требования не являются обязательными для существующих </w:t>
      </w:r>
      <w:r w:rsidRPr="00437752">
        <w:rPr>
          <w:rFonts w:ascii="Arial" w:hAnsi="Arial" w:cs="Arial"/>
          <w:sz w:val="24"/>
          <w:szCs w:val="24"/>
        </w:rPr>
        <w:t xml:space="preserve">ограждений, в отношении которых не планируется изменение внешнего вида, за исключением случаев: </w:t>
      </w:r>
    </w:p>
    <w:p w:rsidR="00437752" w:rsidRPr="00437752" w:rsidRDefault="00437752" w:rsidP="009D79E8">
      <w:pPr>
        <w:numPr>
          <w:ilvl w:val="0"/>
          <w:numId w:val="15"/>
        </w:numPr>
        <w:tabs>
          <w:tab w:val="left" w:pos="284"/>
          <w:tab w:val="left" w:pos="851"/>
        </w:tabs>
        <w:spacing w:after="0" w:line="276" w:lineRule="auto"/>
        <w:ind w:left="0" w:right="-1"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ненадлежащего</w:t>
      </w:r>
      <w:proofErr w:type="gramEnd"/>
      <w:r w:rsidRPr="00437752">
        <w:rPr>
          <w:rFonts w:ascii="Arial" w:eastAsia="Times New Roman" w:hAnsi="Arial" w:cs="Arial"/>
          <w:sz w:val="24"/>
          <w:szCs w:val="24"/>
          <w:lang w:eastAsia="ru-RU"/>
        </w:rPr>
        <w:t xml:space="preserve"> состояния и содержания ограждений с несоблюдением требований, указанных в пунктах 6, 12, 13 настоящей статьи;</w:t>
      </w:r>
    </w:p>
    <w:p w:rsidR="00437752" w:rsidRPr="00437752" w:rsidRDefault="00437752" w:rsidP="009D79E8">
      <w:pPr>
        <w:numPr>
          <w:ilvl w:val="0"/>
          <w:numId w:val="15"/>
        </w:numPr>
        <w:tabs>
          <w:tab w:val="left" w:pos="284"/>
          <w:tab w:val="left" w:pos="851"/>
        </w:tabs>
        <w:spacing w:after="0" w:line="276" w:lineRule="auto"/>
        <w:ind w:left="0" w:right="-1" w:firstLine="567"/>
        <w:contextualSpacing/>
        <w:jc w:val="both"/>
        <w:rPr>
          <w:rFonts w:ascii="Arial" w:hAnsi="Arial" w:cs="Arial"/>
          <w:bCs/>
          <w:noProof/>
          <w:sz w:val="24"/>
          <w:szCs w:val="24"/>
          <w:lang w:eastAsia="ru-RU"/>
        </w:rPr>
      </w:pPr>
      <w:proofErr w:type="gramStart"/>
      <w:r w:rsidRPr="00437752">
        <w:rPr>
          <w:rFonts w:ascii="Arial" w:eastAsia="Times New Roman" w:hAnsi="Arial" w:cs="Arial"/>
          <w:sz w:val="24"/>
          <w:szCs w:val="24"/>
          <w:lang w:eastAsia="ru-RU"/>
        </w:rPr>
        <w:t>самовольной</w:t>
      </w:r>
      <w:proofErr w:type="gramEnd"/>
      <w:r w:rsidRPr="00437752">
        <w:rPr>
          <w:rFonts w:ascii="Arial" w:eastAsia="Times New Roman" w:hAnsi="Arial" w:cs="Arial"/>
          <w:sz w:val="24"/>
          <w:szCs w:val="24"/>
          <w:lang w:eastAsia="ru-RU"/>
        </w:rPr>
        <w:t xml:space="preserve"> установки.</w:t>
      </w:r>
    </w:p>
    <w:p w:rsidR="00437752" w:rsidRPr="00437752" w:rsidRDefault="00437752" w:rsidP="009D79E8">
      <w:pPr>
        <w:numPr>
          <w:ilvl w:val="0"/>
          <w:numId w:val="29"/>
        </w:numPr>
        <w:tabs>
          <w:tab w:val="left" w:pos="284"/>
          <w:tab w:val="left" w:pos="851"/>
        </w:tabs>
        <w:spacing w:after="0" w:line="276" w:lineRule="auto"/>
        <w:ind w:hanging="502"/>
        <w:contextualSpacing/>
        <w:jc w:val="both"/>
        <w:rPr>
          <w:rFonts w:ascii="Arial" w:hAnsi="Arial" w:cs="Arial"/>
          <w:bCs/>
          <w:noProof/>
          <w:sz w:val="24"/>
          <w:szCs w:val="24"/>
          <w:lang w:eastAsia="ru-RU"/>
        </w:rPr>
      </w:pPr>
      <w:r w:rsidRPr="00437752">
        <w:rPr>
          <w:rFonts w:ascii="Arial" w:eastAsia="Times New Roman" w:hAnsi="Arial" w:cs="Arial"/>
          <w:sz w:val="24"/>
          <w:szCs w:val="24"/>
          <w:lang w:eastAsia="ru-RU"/>
        </w:rPr>
        <w:t>Установка ограждений запрещается без согласования (разрешения):</w:t>
      </w:r>
    </w:p>
    <w:p w:rsidR="00437752" w:rsidRPr="00437752" w:rsidRDefault="00437752" w:rsidP="009D79E8">
      <w:pPr>
        <w:numPr>
          <w:ilvl w:val="0"/>
          <w:numId w:val="14"/>
        </w:numPr>
        <w:tabs>
          <w:tab w:val="left" w:pos="284"/>
          <w:tab w:val="left" w:pos="851"/>
        </w:tabs>
        <w:spacing w:after="0" w:line="276" w:lineRule="auto"/>
        <w:ind w:left="0" w:firstLine="567"/>
        <w:contextualSpacing/>
        <w:jc w:val="both"/>
        <w:rPr>
          <w:rFonts w:ascii="Arial" w:hAnsi="Arial" w:cs="Arial"/>
          <w:sz w:val="24"/>
          <w:szCs w:val="24"/>
        </w:rPr>
      </w:pPr>
      <w:r w:rsidRPr="00437752">
        <w:rPr>
          <w:rFonts w:ascii="Arial" w:hAnsi="Arial" w:cs="Arial"/>
          <w:bCs/>
          <w:noProof/>
          <w:sz w:val="24"/>
          <w:szCs w:val="24"/>
          <w:lang w:eastAsia="ru-RU"/>
        </w:rPr>
        <w:lastRenderedPageBreak/>
        <w:t xml:space="preserve">для постоянных ограждений и механических барьеров, устанавливаемых при создании и реконструкции объектов капитального строительства - в отсутствии оформленного </w:t>
      </w:r>
      <w:r w:rsidRPr="00437752">
        <w:rPr>
          <w:rFonts w:ascii="Arial" w:hAnsi="Arial" w:cs="Arial"/>
          <w:sz w:val="24"/>
          <w:szCs w:val="24"/>
        </w:rPr>
        <w:t>Свидетельства о согласовании архитектурно-градостроительного облика объекта капитального строительства на территории Московской области (далее - Свидетельства АГО), в котором указана информация о внешнем виде ограждений;</w:t>
      </w:r>
    </w:p>
    <w:p w:rsidR="00437752" w:rsidRPr="00437752" w:rsidRDefault="00437752" w:rsidP="009D79E8">
      <w:pPr>
        <w:numPr>
          <w:ilvl w:val="0"/>
          <w:numId w:val="14"/>
        </w:numPr>
        <w:tabs>
          <w:tab w:val="left" w:pos="284"/>
          <w:tab w:val="left" w:pos="851"/>
        </w:tabs>
        <w:spacing w:after="0" w:line="276" w:lineRule="auto"/>
        <w:ind w:left="0" w:firstLine="567"/>
        <w:contextualSpacing/>
        <w:jc w:val="both"/>
        <w:rPr>
          <w:rFonts w:ascii="Arial" w:hAnsi="Arial" w:cs="Arial"/>
          <w:sz w:val="24"/>
          <w:szCs w:val="24"/>
        </w:rPr>
      </w:pPr>
      <w:r w:rsidRPr="00437752">
        <w:rPr>
          <w:rFonts w:ascii="Arial" w:hAnsi="Arial" w:cs="Arial"/>
          <w:bCs/>
          <w:noProof/>
          <w:sz w:val="24"/>
          <w:szCs w:val="24"/>
          <w:lang w:eastAsia="ru-RU"/>
        </w:rPr>
        <w:t xml:space="preserve">для постоянных ограждений и механических барьеров, устанавливаемых вдоль </w:t>
      </w:r>
      <w:r w:rsidRPr="00437752">
        <w:rPr>
          <w:rFonts w:ascii="Arial" w:hAnsi="Arial" w:cs="Arial"/>
          <w:sz w:val="24"/>
          <w:szCs w:val="24"/>
        </w:rPr>
        <w:t xml:space="preserve">приоритетных территорий </w:t>
      </w:r>
      <w:r w:rsidRPr="00437752">
        <w:rPr>
          <w:rFonts w:ascii="Arial" w:hAnsi="Arial" w:cs="Arial"/>
          <w:bCs/>
          <w:noProof/>
          <w:sz w:val="24"/>
          <w:szCs w:val="24"/>
          <w:lang w:eastAsia="ru-RU"/>
        </w:rPr>
        <w:t xml:space="preserve">архитектурно-художественного облика </w:t>
      </w:r>
      <w:r w:rsidRPr="00437752">
        <w:rPr>
          <w:rFonts w:ascii="Arial" w:eastAsia="Times New Roman" w:hAnsi="Arial" w:cs="Arial"/>
          <w:sz w:val="24"/>
          <w:szCs w:val="24"/>
          <w:lang w:eastAsia="ru-RU"/>
        </w:rPr>
        <w:t>городского округа</w:t>
      </w:r>
      <w:r w:rsidRPr="00437752">
        <w:rPr>
          <w:rFonts w:ascii="Arial" w:hAnsi="Arial" w:cs="Arial"/>
          <w:sz w:val="24"/>
          <w:szCs w:val="24"/>
        </w:rPr>
        <w:t xml:space="preserve"> (</w:t>
      </w:r>
      <w:r w:rsidRPr="00437752">
        <w:rPr>
          <w:rFonts w:ascii="Arial" w:hAnsi="Arial" w:cs="Arial"/>
          <w:bCs/>
          <w:noProof/>
          <w:sz w:val="24"/>
          <w:szCs w:val="24"/>
          <w:lang w:eastAsia="ru-RU"/>
        </w:rPr>
        <w:t xml:space="preserve">общественных территорий, улиц и дорог общего пользования, прибрежных полос водных объектов, вдоль 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437752">
        <w:rPr>
          <w:rFonts w:ascii="Arial" w:eastAsia="Times New Roman" w:hAnsi="Arial" w:cs="Arial"/>
          <w:sz w:val="24"/>
          <w:szCs w:val="24"/>
          <w:lang w:eastAsia="ru-RU"/>
        </w:rPr>
        <w:t>территорий объектов культурного наследия с исторически связанными</w:t>
      </w:r>
      <w:r w:rsidRPr="00437752">
        <w:rPr>
          <w:rFonts w:ascii="Arial" w:eastAsia="Times New Roman" w:hAnsi="Arial" w:cs="Arial"/>
          <w:sz w:val="24"/>
          <w:szCs w:val="24"/>
          <w:lang w:eastAsia="ru-RU"/>
        </w:rPr>
        <w:br/>
        <w:t xml:space="preserve">с ними территориями, </w:t>
      </w:r>
      <w:r w:rsidRPr="00437752">
        <w:rPr>
          <w:rFonts w:ascii="Arial" w:hAnsi="Arial" w:cs="Arial"/>
          <w:bCs/>
          <w:noProof/>
          <w:sz w:val="24"/>
          <w:szCs w:val="24"/>
          <w:lang w:eastAsia="ru-RU"/>
        </w:rPr>
        <w:t xml:space="preserve">объектов социальной инфраструктуры, </w:t>
      </w:r>
      <w:r w:rsidRPr="00437752">
        <w:rPr>
          <w:rFonts w:ascii="Arial" w:eastAsia="Times New Roman" w:hAnsi="Arial" w:cs="Arial"/>
          <w:sz w:val="24"/>
          <w:szCs w:val="24"/>
          <w:lang w:eastAsia="ru-RU"/>
        </w:rPr>
        <w:t>объектов религиозного использования,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r w:rsidRPr="00437752">
        <w:rPr>
          <w:rFonts w:ascii="Arial" w:hAnsi="Arial" w:cs="Arial"/>
          <w:bCs/>
          <w:noProof/>
          <w:sz w:val="24"/>
          <w:szCs w:val="24"/>
          <w:lang w:eastAsia="ru-RU"/>
        </w:rPr>
        <w:t xml:space="preserve"> въездных групп, мемориальных комплексов, </w:t>
      </w:r>
      <w:proofErr w:type="spellStart"/>
      <w:r w:rsidRPr="00437752">
        <w:rPr>
          <w:rFonts w:ascii="Arial" w:eastAsia="Times New Roman" w:hAnsi="Arial" w:cs="Arial"/>
          <w:sz w:val="24"/>
          <w:szCs w:val="24"/>
          <w:lang w:eastAsia="ru-RU"/>
        </w:rPr>
        <w:t>скульптурно</w:t>
      </w:r>
      <w:proofErr w:type="spellEnd"/>
      <w:r w:rsidRPr="00437752">
        <w:rPr>
          <w:rFonts w:ascii="Arial" w:eastAsia="Times New Roman" w:hAnsi="Arial" w:cs="Arial"/>
          <w:sz w:val="24"/>
          <w:szCs w:val="24"/>
          <w:lang w:eastAsia="ru-RU"/>
        </w:rPr>
        <w:t>-архитектурных композиций, монументально-декоративный композиций)</w:t>
      </w:r>
      <w:r w:rsidRPr="00437752">
        <w:rPr>
          <w:rFonts w:ascii="Arial" w:hAnsi="Arial" w:cs="Arial"/>
          <w:bCs/>
          <w:noProof/>
          <w:sz w:val="24"/>
          <w:szCs w:val="24"/>
          <w:lang w:eastAsia="ru-RU"/>
        </w:rPr>
        <w:t xml:space="preserve"> - без оформленного </w:t>
      </w:r>
      <w:r w:rsidRPr="00437752">
        <w:rPr>
          <w:rFonts w:ascii="Arial" w:eastAsia="Times New Roman" w:hAnsi="Arial" w:cs="Arial"/>
          <w:sz w:val="24"/>
          <w:szCs w:val="24"/>
          <w:lang w:eastAsia="ru-RU"/>
        </w:rPr>
        <w:t>паспорта колористического решения ограждения</w:t>
      </w:r>
      <w:r w:rsidRPr="00437752">
        <w:rPr>
          <w:rFonts w:ascii="Arial" w:eastAsia="Times New Roman" w:hAnsi="Arial" w:cs="Arial"/>
          <w:sz w:val="24"/>
          <w:szCs w:val="24"/>
          <w:lang w:eastAsia="ru-RU"/>
        </w:rPr>
        <w:br/>
        <w:t>(далее – колористического паспорта)</w:t>
      </w:r>
      <w:r w:rsidRPr="00437752">
        <w:rPr>
          <w:rFonts w:ascii="Arial" w:hAnsi="Arial" w:cs="Arial"/>
          <w:sz w:val="24"/>
          <w:szCs w:val="24"/>
        </w:rPr>
        <w:t>;</w:t>
      </w:r>
    </w:p>
    <w:p w:rsidR="00437752" w:rsidRPr="00437752" w:rsidRDefault="00437752" w:rsidP="009D79E8">
      <w:pPr>
        <w:numPr>
          <w:ilvl w:val="0"/>
          <w:numId w:val="14"/>
        </w:numPr>
        <w:tabs>
          <w:tab w:val="left" w:pos="284"/>
          <w:tab w:val="left" w:pos="851"/>
        </w:tabs>
        <w:spacing w:after="0" w:line="276" w:lineRule="auto"/>
        <w:ind w:left="0" w:firstLine="567"/>
        <w:contextualSpacing/>
        <w:jc w:val="both"/>
        <w:rPr>
          <w:rFonts w:ascii="Arial" w:hAnsi="Arial" w:cs="Arial"/>
          <w:sz w:val="24"/>
          <w:szCs w:val="24"/>
        </w:rPr>
      </w:pPr>
      <w:r w:rsidRPr="00437752">
        <w:rPr>
          <w:rFonts w:ascii="Arial" w:hAnsi="Arial" w:cs="Arial"/>
          <w:bCs/>
          <w:noProof/>
          <w:sz w:val="24"/>
          <w:szCs w:val="24"/>
          <w:lang w:eastAsia="ru-RU"/>
        </w:rPr>
        <w:t xml:space="preserve">для ограждений, устанавливаемых </w:t>
      </w:r>
      <w:r w:rsidRPr="00437752">
        <w:rPr>
          <w:rFonts w:ascii="Arial" w:eastAsia="Times New Roman" w:hAnsi="Arial" w:cs="Arial"/>
          <w:sz w:val="24"/>
          <w:szCs w:val="24"/>
          <w:lang w:eastAsia="ru-RU"/>
        </w:rPr>
        <w:t>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w:t>
      </w:r>
      <w:r w:rsidRPr="00437752">
        <w:rPr>
          <w:rFonts w:ascii="Arial" w:eastAsia="Times New Roman" w:hAnsi="Arial" w:cs="Arial"/>
          <w:sz w:val="24"/>
          <w:szCs w:val="24"/>
          <w:lang w:eastAsia="ru-RU"/>
        </w:rPr>
        <w:br/>
        <w:t>и установления сервитутов, публичного сервитута - в отсутствии разрешения</w:t>
      </w:r>
      <w:r w:rsidRPr="00437752">
        <w:rPr>
          <w:rFonts w:ascii="Arial" w:eastAsia="Times New Roman" w:hAnsi="Arial" w:cs="Arial"/>
          <w:sz w:val="24"/>
          <w:szCs w:val="24"/>
          <w:lang w:eastAsia="ru-RU"/>
        </w:rPr>
        <w:br/>
        <w:t>на размещения.</w:t>
      </w:r>
    </w:p>
    <w:p w:rsidR="00437752" w:rsidRPr="00437752" w:rsidRDefault="00437752" w:rsidP="00437752">
      <w:pPr>
        <w:tabs>
          <w:tab w:val="left" w:pos="426"/>
          <w:tab w:val="left" w:pos="851"/>
        </w:tabs>
        <w:spacing w:before="100" w:after="100"/>
        <w:ind w:right="60" w:firstLine="567"/>
        <w:contextualSpacing/>
        <w:jc w:val="both"/>
        <w:rPr>
          <w:rFonts w:ascii="Arial" w:eastAsia="Times New Roman" w:hAnsi="Arial" w:cs="Arial"/>
          <w:sz w:val="24"/>
          <w:szCs w:val="24"/>
          <w:lang w:eastAsia="ru-RU"/>
        </w:rPr>
      </w:pPr>
      <w:r w:rsidRPr="00437752">
        <w:rPr>
          <w:rFonts w:ascii="Arial" w:eastAsia="Times New Roman" w:hAnsi="Arial" w:cs="Arial"/>
          <w:sz w:val="24"/>
          <w:szCs w:val="24"/>
          <w:lang w:eastAsia="ru-RU"/>
        </w:rPr>
        <w:t>Самовольная установка ограждений не допускается.</w:t>
      </w:r>
    </w:p>
    <w:p w:rsidR="00437752" w:rsidRPr="00437752" w:rsidRDefault="00437752" w:rsidP="009D79E8">
      <w:pPr>
        <w:numPr>
          <w:ilvl w:val="0"/>
          <w:numId w:val="29"/>
        </w:numPr>
        <w:tabs>
          <w:tab w:val="left" w:pos="284"/>
          <w:tab w:val="left" w:pos="851"/>
          <w:tab w:val="left" w:pos="993"/>
        </w:tabs>
        <w:spacing w:after="0" w:line="276" w:lineRule="auto"/>
        <w:ind w:left="0" w:firstLine="567"/>
        <w:contextualSpacing/>
        <w:jc w:val="both"/>
        <w:rPr>
          <w:rFonts w:ascii="Arial" w:hAnsi="Arial" w:cs="Arial"/>
          <w:spacing w:val="2"/>
          <w:sz w:val="24"/>
          <w:szCs w:val="24"/>
          <w:shd w:val="clear" w:color="auto" w:fill="FFFFFF"/>
        </w:rPr>
      </w:pPr>
      <w:r w:rsidRPr="00437752">
        <w:rPr>
          <w:rFonts w:ascii="Arial" w:hAnsi="Arial" w:cs="Arial"/>
          <w:bCs/>
          <w:noProof/>
          <w:sz w:val="24"/>
          <w:szCs w:val="24"/>
          <w:lang w:eastAsia="ru-RU"/>
        </w:rPr>
        <w:t xml:space="preserve">Оценка внешнего вида ограждения при </w:t>
      </w:r>
      <w:r w:rsidRPr="00437752">
        <w:rPr>
          <w:rFonts w:ascii="Arial" w:hAnsi="Arial" w:cs="Arial"/>
          <w:sz w:val="24"/>
          <w:szCs w:val="24"/>
        </w:rPr>
        <w:t xml:space="preserve">оформлении </w:t>
      </w:r>
      <w:r w:rsidRPr="00437752">
        <w:rPr>
          <w:rFonts w:ascii="Arial" w:eastAsia="Times New Roman" w:hAnsi="Arial" w:cs="Arial"/>
          <w:sz w:val="24"/>
          <w:szCs w:val="24"/>
          <w:lang w:eastAsia="ru-RU"/>
        </w:rPr>
        <w:t>паспорта колористического решения</w:t>
      </w:r>
      <w:r w:rsidRPr="00437752">
        <w:rPr>
          <w:rFonts w:ascii="Arial" w:hAnsi="Arial" w:cs="Arial"/>
          <w:bCs/>
          <w:noProof/>
          <w:sz w:val="24"/>
          <w:szCs w:val="24"/>
          <w:lang w:eastAsia="ru-RU"/>
        </w:rPr>
        <w:t xml:space="preserve"> проводится в соответствии с пунктами 6 – 13, таблицей </w:t>
      </w:r>
      <w:r w:rsidRPr="00437752">
        <w:rPr>
          <w:rFonts w:ascii="Arial" w:hAnsi="Arial" w:cs="Arial"/>
          <w:sz w:val="24"/>
          <w:szCs w:val="24"/>
        </w:rPr>
        <w:t>«Допустимые материалы постоянных ограждений</w:t>
      </w:r>
      <w:r w:rsidRPr="00437752">
        <w:rPr>
          <w:rFonts w:ascii="Arial" w:hAnsi="Arial" w:cs="Arial"/>
          <w:bCs/>
          <w:sz w:val="24"/>
          <w:szCs w:val="24"/>
        </w:rPr>
        <w:t>, подлежащие учету при подборе материала для установки, замене, изменения внешнего вида ограждений</w:t>
      </w:r>
      <w:r w:rsidRPr="00437752">
        <w:rPr>
          <w:rFonts w:ascii="Arial" w:hAnsi="Arial" w:cs="Arial"/>
          <w:sz w:val="24"/>
          <w:szCs w:val="24"/>
        </w:rPr>
        <w:t xml:space="preserve">», </w:t>
      </w:r>
      <w:r w:rsidRPr="00437752">
        <w:rPr>
          <w:rFonts w:ascii="Arial" w:hAnsi="Arial" w:cs="Arial"/>
          <w:bCs/>
          <w:noProof/>
          <w:sz w:val="24"/>
          <w:szCs w:val="24"/>
          <w:lang w:eastAsia="ru-RU"/>
        </w:rPr>
        <w:t xml:space="preserve">таблицей </w:t>
      </w:r>
      <w:r w:rsidRPr="00437752">
        <w:rPr>
          <w:rFonts w:ascii="Arial" w:hAnsi="Arial" w:cs="Arial"/>
          <w:sz w:val="24"/>
          <w:szCs w:val="24"/>
        </w:rPr>
        <w:t>«Допустимые цвета, цветовые сочетания</w:t>
      </w:r>
      <w:r w:rsidRPr="00437752">
        <w:rPr>
          <w:rFonts w:ascii="Arial" w:hAnsi="Arial" w:cs="Arial"/>
          <w:bCs/>
          <w:sz w:val="24"/>
          <w:szCs w:val="24"/>
        </w:rPr>
        <w:t>, подлежащие учету при подборе цвета, цветовых сочетаний внешних покрытий постоянных ограждений</w:t>
      </w:r>
      <w:r w:rsidRPr="00437752">
        <w:rPr>
          <w:rFonts w:ascii="Arial" w:hAnsi="Arial" w:cs="Arial"/>
          <w:bCs/>
          <w:noProof/>
          <w:sz w:val="24"/>
          <w:szCs w:val="24"/>
        </w:rPr>
        <w:t>»</w:t>
      </w:r>
      <w:r w:rsidRPr="00437752">
        <w:rPr>
          <w:rFonts w:ascii="Arial" w:hAnsi="Arial" w:cs="Arial"/>
          <w:spacing w:val="2"/>
          <w:sz w:val="24"/>
          <w:szCs w:val="24"/>
          <w:shd w:val="clear" w:color="auto" w:fill="FFFFFF"/>
        </w:rPr>
        <w:t xml:space="preserve"> </w:t>
      </w:r>
      <w:r w:rsidRPr="00437752">
        <w:rPr>
          <w:rFonts w:ascii="Arial" w:hAnsi="Arial" w:cs="Arial"/>
          <w:bCs/>
          <w:noProof/>
          <w:sz w:val="24"/>
          <w:szCs w:val="24"/>
          <w:lang w:eastAsia="ru-RU"/>
        </w:rPr>
        <w:t>настоящей статьи по критериям:</w:t>
      </w:r>
    </w:p>
    <w:p w:rsidR="00437752" w:rsidRPr="00437752" w:rsidRDefault="00437752" w:rsidP="009D79E8">
      <w:pPr>
        <w:numPr>
          <w:ilvl w:val="0"/>
          <w:numId w:val="16"/>
        </w:numPr>
        <w:shd w:val="clear" w:color="auto" w:fill="FFFFFF"/>
        <w:tabs>
          <w:tab w:val="left" w:pos="851"/>
        </w:tabs>
        <w:spacing w:after="0" w:line="276" w:lineRule="auto"/>
        <w:ind w:left="0" w:firstLine="567"/>
        <w:jc w:val="both"/>
        <w:rPr>
          <w:rFonts w:ascii="Arial" w:eastAsia="Times New Roman" w:hAnsi="Arial" w:cs="Arial"/>
          <w:bCs/>
          <w:noProof/>
          <w:sz w:val="24"/>
          <w:szCs w:val="24"/>
          <w:lang w:eastAsia="ru-RU"/>
        </w:rPr>
      </w:pPr>
      <w:r w:rsidRPr="00437752">
        <w:rPr>
          <w:rFonts w:ascii="Arial" w:eastAsia="Times New Roman" w:hAnsi="Arial" w:cs="Arial"/>
          <w:bCs/>
          <w:noProof/>
          <w:sz w:val="24"/>
          <w:szCs w:val="24"/>
          <w:lang w:eastAsia="ru-RU"/>
        </w:rPr>
        <w:t xml:space="preserve">высота; </w:t>
      </w:r>
    </w:p>
    <w:p w:rsidR="00437752" w:rsidRPr="00437752" w:rsidRDefault="00437752" w:rsidP="009D79E8">
      <w:pPr>
        <w:numPr>
          <w:ilvl w:val="0"/>
          <w:numId w:val="16"/>
        </w:numPr>
        <w:shd w:val="clear" w:color="auto" w:fill="FFFFFF"/>
        <w:tabs>
          <w:tab w:val="left" w:pos="851"/>
        </w:tabs>
        <w:spacing w:after="0" w:line="276" w:lineRule="auto"/>
        <w:ind w:left="0" w:firstLine="567"/>
        <w:jc w:val="both"/>
        <w:rPr>
          <w:rFonts w:ascii="Arial" w:eastAsia="Times New Roman" w:hAnsi="Arial" w:cs="Arial"/>
          <w:bCs/>
          <w:noProof/>
          <w:sz w:val="24"/>
          <w:szCs w:val="24"/>
          <w:lang w:eastAsia="ru-RU"/>
        </w:rPr>
      </w:pPr>
      <w:proofErr w:type="gramStart"/>
      <w:r w:rsidRPr="00437752">
        <w:rPr>
          <w:rFonts w:ascii="Arial" w:eastAsia="Times New Roman" w:hAnsi="Arial" w:cs="Arial"/>
          <w:sz w:val="24"/>
          <w:szCs w:val="24"/>
          <w:lang w:eastAsia="ru-RU"/>
        </w:rPr>
        <w:t>проницаемость</w:t>
      </w:r>
      <w:proofErr w:type="gramEnd"/>
      <w:r w:rsidRPr="00437752">
        <w:rPr>
          <w:rFonts w:ascii="Arial" w:eastAsia="Times New Roman" w:hAnsi="Arial" w:cs="Arial"/>
          <w:sz w:val="24"/>
          <w:szCs w:val="24"/>
          <w:lang w:eastAsia="ru-RU"/>
        </w:rPr>
        <w:t xml:space="preserve"> для взгляда</w:t>
      </w:r>
      <w:r w:rsidRPr="00437752">
        <w:rPr>
          <w:rFonts w:ascii="Arial" w:eastAsia="Times New Roman" w:hAnsi="Arial" w:cs="Arial"/>
          <w:bCs/>
          <w:noProof/>
          <w:sz w:val="24"/>
          <w:szCs w:val="24"/>
          <w:lang w:eastAsia="ru-RU"/>
        </w:rPr>
        <w:t>;</w:t>
      </w:r>
    </w:p>
    <w:p w:rsidR="00437752" w:rsidRPr="00437752" w:rsidRDefault="00437752" w:rsidP="009D79E8">
      <w:pPr>
        <w:numPr>
          <w:ilvl w:val="0"/>
          <w:numId w:val="16"/>
        </w:numPr>
        <w:shd w:val="clear" w:color="auto" w:fill="FFFFFF"/>
        <w:tabs>
          <w:tab w:val="left" w:pos="851"/>
        </w:tabs>
        <w:spacing w:after="0" w:line="276" w:lineRule="auto"/>
        <w:ind w:left="0" w:firstLine="567"/>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цвет</w:t>
      </w:r>
      <w:proofErr w:type="gramEnd"/>
      <w:r w:rsidRPr="00437752">
        <w:rPr>
          <w:rFonts w:ascii="Arial" w:eastAsia="Times New Roman" w:hAnsi="Arial" w:cs="Arial"/>
          <w:sz w:val="24"/>
          <w:szCs w:val="24"/>
          <w:lang w:eastAsia="ru-RU"/>
        </w:rPr>
        <w:t>;</w:t>
      </w:r>
    </w:p>
    <w:p w:rsidR="00437752" w:rsidRPr="00437752" w:rsidRDefault="00437752" w:rsidP="009D79E8">
      <w:pPr>
        <w:numPr>
          <w:ilvl w:val="0"/>
          <w:numId w:val="16"/>
        </w:numPr>
        <w:shd w:val="clear" w:color="auto" w:fill="FFFFFF"/>
        <w:tabs>
          <w:tab w:val="left" w:pos="851"/>
        </w:tabs>
        <w:spacing w:after="0" w:line="276" w:lineRule="auto"/>
        <w:ind w:left="0" w:firstLine="567"/>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материал</w:t>
      </w:r>
      <w:proofErr w:type="gramEnd"/>
      <w:r w:rsidRPr="00437752">
        <w:rPr>
          <w:rFonts w:ascii="Arial" w:eastAsia="Times New Roman" w:hAnsi="Arial" w:cs="Arial"/>
          <w:sz w:val="24"/>
          <w:szCs w:val="24"/>
          <w:lang w:eastAsia="ru-RU"/>
        </w:rPr>
        <w:t>;</w:t>
      </w:r>
    </w:p>
    <w:p w:rsidR="00437752" w:rsidRPr="00437752" w:rsidRDefault="00437752" w:rsidP="009D79E8">
      <w:pPr>
        <w:numPr>
          <w:ilvl w:val="0"/>
          <w:numId w:val="16"/>
        </w:numPr>
        <w:shd w:val="clear" w:color="auto" w:fill="FFFFFF"/>
        <w:tabs>
          <w:tab w:val="left" w:pos="851"/>
        </w:tabs>
        <w:spacing w:after="0" w:line="276" w:lineRule="auto"/>
        <w:ind w:left="0" w:firstLine="567"/>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структура</w:t>
      </w:r>
      <w:proofErr w:type="gramEnd"/>
      <w:r w:rsidRPr="00437752">
        <w:rPr>
          <w:rFonts w:ascii="Arial" w:eastAsia="Times New Roman" w:hAnsi="Arial" w:cs="Arial"/>
          <w:sz w:val="24"/>
          <w:szCs w:val="24"/>
          <w:lang w:eastAsia="ru-RU"/>
        </w:rPr>
        <w:t>;</w:t>
      </w:r>
    </w:p>
    <w:p w:rsidR="00437752" w:rsidRPr="00437752" w:rsidRDefault="00437752" w:rsidP="009D79E8">
      <w:pPr>
        <w:numPr>
          <w:ilvl w:val="0"/>
          <w:numId w:val="16"/>
        </w:numPr>
        <w:shd w:val="clear" w:color="auto" w:fill="FFFFFF"/>
        <w:tabs>
          <w:tab w:val="left" w:pos="851"/>
        </w:tabs>
        <w:spacing w:after="0" w:line="276" w:lineRule="auto"/>
        <w:ind w:left="0" w:firstLine="567"/>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изображение</w:t>
      </w:r>
      <w:proofErr w:type="gramEnd"/>
      <w:r w:rsidRPr="00437752">
        <w:rPr>
          <w:rFonts w:ascii="Arial" w:eastAsia="Times New Roman" w:hAnsi="Arial" w:cs="Arial"/>
          <w:sz w:val="24"/>
          <w:szCs w:val="24"/>
          <w:lang w:eastAsia="ru-RU"/>
        </w:rPr>
        <w:t>;</w:t>
      </w:r>
    </w:p>
    <w:p w:rsidR="00437752" w:rsidRPr="00437752" w:rsidRDefault="00437752" w:rsidP="009D79E8">
      <w:pPr>
        <w:numPr>
          <w:ilvl w:val="0"/>
          <w:numId w:val="16"/>
        </w:numPr>
        <w:shd w:val="clear" w:color="auto" w:fill="FFFFFF"/>
        <w:tabs>
          <w:tab w:val="left" w:pos="851"/>
        </w:tabs>
        <w:spacing w:after="0" w:line="276" w:lineRule="auto"/>
        <w:ind w:left="0" w:firstLine="567"/>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расположение</w:t>
      </w:r>
      <w:proofErr w:type="gramEnd"/>
      <w:r w:rsidRPr="00437752">
        <w:rPr>
          <w:rFonts w:ascii="Arial" w:eastAsia="Times New Roman" w:hAnsi="Arial" w:cs="Arial"/>
          <w:sz w:val="24"/>
          <w:szCs w:val="24"/>
          <w:lang w:eastAsia="ru-RU"/>
        </w:rPr>
        <w:t xml:space="preserve"> и поддержание привлекательности внешнего вида.</w:t>
      </w:r>
    </w:p>
    <w:p w:rsidR="00437752" w:rsidRPr="00437752" w:rsidRDefault="00437752" w:rsidP="009D79E8">
      <w:pPr>
        <w:numPr>
          <w:ilvl w:val="0"/>
          <w:numId w:val="29"/>
        </w:numPr>
        <w:tabs>
          <w:tab w:val="left" w:pos="284"/>
          <w:tab w:val="left" w:pos="851"/>
        </w:tabs>
        <w:spacing w:after="0" w:line="276" w:lineRule="auto"/>
        <w:ind w:left="993" w:hanging="426"/>
        <w:contextualSpacing/>
        <w:jc w:val="both"/>
        <w:rPr>
          <w:rFonts w:ascii="Arial" w:eastAsia="Times New Roman" w:hAnsi="Arial" w:cs="Arial"/>
          <w:sz w:val="24"/>
          <w:szCs w:val="24"/>
          <w:lang w:eastAsia="ru-RU"/>
        </w:rPr>
      </w:pPr>
      <w:r w:rsidRPr="00437752">
        <w:rPr>
          <w:rFonts w:ascii="Arial" w:eastAsia="Times New Roman" w:hAnsi="Arial" w:cs="Arial"/>
          <w:sz w:val="24"/>
          <w:szCs w:val="24"/>
          <w:lang w:eastAsia="ru-RU"/>
        </w:rPr>
        <w:t xml:space="preserve">Высота ограждений: </w:t>
      </w:r>
    </w:p>
    <w:p w:rsidR="00437752" w:rsidRPr="00437752" w:rsidRDefault="00437752" w:rsidP="009D79E8">
      <w:pPr>
        <w:numPr>
          <w:ilvl w:val="0"/>
          <w:numId w:val="17"/>
        </w:numPr>
        <w:tabs>
          <w:tab w:val="left" w:pos="426"/>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низкие</w:t>
      </w:r>
      <w:proofErr w:type="gramEnd"/>
      <w:r w:rsidRPr="00437752">
        <w:rPr>
          <w:rFonts w:ascii="Arial" w:eastAsia="Times New Roman" w:hAnsi="Arial" w:cs="Arial"/>
          <w:sz w:val="24"/>
          <w:szCs w:val="24"/>
          <w:lang w:eastAsia="ru-RU"/>
        </w:rPr>
        <w:t xml:space="preserve"> - 0,3-1,0 м;</w:t>
      </w:r>
    </w:p>
    <w:p w:rsidR="00437752" w:rsidRPr="00437752" w:rsidRDefault="00437752" w:rsidP="009D79E8">
      <w:pPr>
        <w:numPr>
          <w:ilvl w:val="0"/>
          <w:numId w:val="17"/>
        </w:numPr>
        <w:tabs>
          <w:tab w:val="left" w:pos="426"/>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средние</w:t>
      </w:r>
      <w:proofErr w:type="gramEnd"/>
      <w:r w:rsidRPr="00437752">
        <w:rPr>
          <w:rFonts w:ascii="Arial" w:eastAsia="Times New Roman" w:hAnsi="Arial" w:cs="Arial"/>
          <w:sz w:val="24"/>
          <w:szCs w:val="24"/>
          <w:lang w:eastAsia="ru-RU"/>
        </w:rPr>
        <w:t xml:space="preserve"> - 1,1-1,7 м;</w:t>
      </w:r>
    </w:p>
    <w:p w:rsidR="00437752" w:rsidRPr="00437752" w:rsidRDefault="00437752" w:rsidP="009D79E8">
      <w:pPr>
        <w:numPr>
          <w:ilvl w:val="0"/>
          <w:numId w:val="17"/>
        </w:numPr>
        <w:tabs>
          <w:tab w:val="left" w:pos="426"/>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высокие</w:t>
      </w:r>
      <w:proofErr w:type="gramEnd"/>
      <w:r w:rsidRPr="00437752">
        <w:rPr>
          <w:rFonts w:ascii="Arial" w:eastAsia="Times New Roman" w:hAnsi="Arial" w:cs="Arial"/>
          <w:sz w:val="24"/>
          <w:szCs w:val="24"/>
          <w:lang w:eastAsia="ru-RU"/>
        </w:rPr>
        <w:t xml:space="preserve"> - 1,8-3,0 м; </w:t>
      </w:r>
    </w:p>
    <w:p w:rsidR="00437752" w:rsidRPr="00437752" w:rsidRDefault="00437752" w:rsidP="009D79E8">
      <w:pPr>
        <w:numPr>
          <w:ilvl w:val="0"/>
          <w:numId w:val="17"/>
        </w:numPr>
        <w:tabs>
          <w:tab w:val="left" w:pos="284"/>
          <w:tab w:val="left" w:pos="851"/>
        </w:tabs>
        <w:spacing w:after="0" w:line="276" w:lineRule="auto"/>
        <w:ind w:left="0" w:right="6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специальные</w:t>
      </w:r>
      <w:proofErr w:type="gramEnd"/>
      <w:r w:rsidRPr="00437752">
        <w:rPr>
          <w:rFonts w:ascii="Arial" w:eastAsia="Times New Roman" w:hAnsi="Arial" w:cs="Arial"/>
          <w:sz w:val="24"/>
          <w:szCs w:val="24"/>
          <w:lang w:eastAsia="ru-RU"/>
        </w:rPr>
        <w:t xml:space="preserve"> (в зонах санитарных разрывов для обеспечения нормируемых показателей качества среды обитания </w:t>
      </w:r>
      <w:r w:rsidRPr="00437752">
        <w:rPr>
          <w:rFonts w:ascii="Arial" w:hAnsi="Arial" w:cs="Arial"/>
          <w:sz w:val="24"/>
          <w:szCs w:val="24"/>
        </w:rPr>
        <w:t xml:space="preserve">(акустическая эффективность </w:t>
      </w:r>
      <w:proofErr w:type="spellStart"/>
      <w:r w:rsidRPr="00437752">
        <w:rPr>
          <w:rFonts w:ascii="Arial" w:hAnsi="Arial" w:cs="Arial"/>
          <w:sz w:val="24"/>
          <w:szCs w:val="24"/>
        </w:rPr>
        <w:t>шумозащитных</w:t>
      </w:r>
      <w:proofErr w:type="spellEnd"/>
      <w:r w:rsidRPr="00437752">
        <w:rPr>
          <w:rFonts w:ascii="Arial" w:hAnsi="Arial" w:cs="Arial"/>
          <w:sz w:val="24"/>
          <w:szCs w:val="24"/>
        </w:rPr>
        <w:t xml:space="preserve"> ограждений, их размерные параметры, конструкция и используемые материалы должны </w:t>
      </w:r>
      <w:r w:rsidRPr="00437752">
        <w:rPr>
          <w:rFonts w:ascii="Arial" w:hAnsi="Arial" w:cs="Arial"/>
          <w:sz w:val="24"/>
          <w:szCs w:val="24"/>
        </w:rPr>
        <w:lastRenderedPageBreak/>
        <w:t>соответствовать требованиям «СП 276.1325800.2016. Свод правил. Здания и территории. Правила проектирования защиты от шума транспортных потоков»)</w:t>
      </w:r>
      <w:r w:rsidRPr="00437752">
        <w:rPr>
          <w:rFonts w:ascii="Arial" w:eastAsia="Times New Roman" w:hAnsi="Arial" w:cs="Arial"/>
          <w:sz w:val="24"/>
          <w:szCs w:val="24"/>
          <w:lang w:eastAsia="ru-RU"/>
        </w:rPr>
        <w:t xml:space="preserve">, при </w:t>
      </w:r>
      <w:r w:rsidRPr="00437752">
        <w:rPr>
          <w:rFonts w:ascii="Arial" w:hAnsi="Arial" w:cs="Arial"/>
          <w:noProof/>
          <w:sz w:val="24"/>
          <w:szCs w:val="24"/>
        </w:rPr>
        <w:t>наличии установленных санитарно-гигиенических и (или) технологических требований, особого режима безопасного функционирования и защищенности организаций и (или) объектов,</w:t>
      </w:r>
      <w:r w:rsidRPr="00437752">
        <w:rPr>
          <w:rFonts w:ascii="Arial" w:hAnsi="Arial" w:cs="Arial"/>
          <w:noProof/>
          <w:sz w:val="24"/>
          <w:szCs w:val="24"/>
        </w:rPr>
        <w:br/>
        <w:t>и (или) территорий) - более 3,0 м.</w:t>
      </w:r>
    </w:p>
    <w:p w:rsidR="00437752" w:rsidRPr="00437752" w:rsidRDefault="00437752" w:rsidP="009D79E8">
      <w:pPr>
        <w:numPr>
          <w:ilvl w:val="0"/>
          <w:numId w:val="29"/>
        </w:numPr>
        <w:tabs>
          <w:tab w:val="left" w:pos="284"/>
          <w:tab w:val="left" w:pos="851"/>
        </w:tabs>
        <w:spacing w:after="0" w:line="276" w:lineRule="auto"/>
        <w:ind w:left="993" w:hanging="426"/>
        <w:contextualSpacing/>
        <w:jc w:val="both"/>
        <w:rPr>
          <w:rFonts w:ascii="Arial" w:eastAsia="Times New Roman" w:hAnsi="Arial" w:cs="Arial"/>
          <w:sz w:val="24"/>
          <w:szCs w:val="24"/>
          <w:lang w:eastAsia="ru-RU"/>
        </w:rPr>
      </w:pPr>
      <w:r w:rsidRPr="00437752">
        <w:rPr>
          <w:rFonts w:ascii="Arial" w:eastAsia="Times New Roman" w:hAnsi="Arial" w:cs="Arial"/>
          <w:sz w:val="24"/>
          <w:szCs w:val="24"/>
          <w:lang w:eastAsia="ru-RU"/>
        </w:rPr>
        <w:t xml:space="preserve">Виды ограждений по степени проницаемости для взгляда: </w:t>
      </w:r>
    </w:p>
    <w:p w:rsidR="00437752" w:rsidRPr="00437752" w:rsidRDefault="00437752" w:rsidP="009D79E8">
      <w:pPr>
        <w:numPr>
          <w:ilvl w:val="0"/>
          <w:numId w:val="18"/>
        </w:numPr>
        <w:tabs>
          <w:tab w:val="left" w:pos="284"/>
          <w:tab w:val="left" w:pos="851"/>
        </w:tabs>
        <w:spacing w:after="0" w:line="276" w:lineRule="auto"/>
        <w:ind w:left="0" w:right="-1"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прозрачные</w:t>
      </w:r>
      <w:proofErr w:type="gramEnd"/>
      <w:r w:rsidRPr="00437752">
        <w:rPr>
          <w:rFonts w:ascii="Arial" w:eastAsia="Times New Roman" w:hAnsi="Arial" w:cs="Arial"/>
          <w:sz w:val="24"/>
          <w:szCs w:val="24"/>
          <w:lang w:eastAsia="ru-RU"/>
        </w:rPr>
        <w:t xml:space="preserve"> - ограждения, не препятствующие (препятствующие</w:t>
      </w:r>
      <w:r w:rsidRPr="00437752">
        <w:rPr>
          <w:rFonts w:ascii="Arial" w:eastAsia="Times New Roman" w:hAnsi="Arial" w:cs="Arial"/>
          <w:sz w:val="24"/>
          <w:szCs w:val="24"/>
          <w:lang w:eastAsia="ru-RU"/>
        </w:rPr>
        <w:br/>
        <w:t xml:space="preserve">в незначительной степени) </w:t>
      </w:r>
      <w:proofErr w:type="spellStart"/>
      <w:r w:rsidRPr="00437752">
        <w:rPr>
          <w:rFonts w:ascii="Arial" w:eastAsia="Times New Roman" w:hAnsi="Arial" w:cs="Arial"/>
          <w:sz w:val="24"/>
          <w:szCs w:val="24"/>
          <w:lang w:eastAsia="ru-RU"/>
        </w:rPr>
        <w:t>просматриваемости</w:t>
      </w:r>
      <w:proofErr w:type="spellEnd"/>
      <w:r w:rsidRPr="00437752">
        <w:rPr>
          <w:rFonts w:ascii="Arial" w:eastAsia="Times New Roman" w:hAnsi="Arial" w:cs="Arial"/>
          <w:sz w:val="24"/>
          <w:szCs w:val="24"/>
          <w:lang w:eastAsia="ru-RU"/>
        </w:rPr>
        <w:t xml:space="preserve"> объектов, расположенных за ними;</w:t>
      </w:r>
    </w:p>
    <w:p w:rsidR="00437752" w:rsidRPr="00437752" w:rsidRDefault="00437752" w:rsidP="009D79E8">
      <w:pPr>
        <w:numPr>
          <w:ilvl w:val="0"/>
          <w:numId w:val="18"/>
        </w:numPr>
        <w:tabs>
          <w:tab w:val="left" w:pos="284"/>
          <w:tab w:val="left" w:pos="851"/>
        </w:tabs>
        <w:spacing w:after="0" w:line="276" w:lineRule="auto"/>
        <w:ind w:left="0" w:right="-1"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глухие</w:t>
      </w:r>
      <w:proofErr w:type="gramEnd"/>
      <w:r w:rsidRPr="00437752">
        <w:rPr>
          <w:rFonts w:ascii="Arial" w:eastAsia="Times New Roman" w:hAnsi="Arial" w:cs="Arial"/>
          <w:sz w:val="24"/>
          <w:szCs w:val="24"/>
          <w:lang w:eastAsia="ru-RU"/>
        </w:rPr>
        <w:t xml:space="preserve"> - ограждения, исключающие </w:t>
      </w:r>
      <w:proofErr w:type="spellStart"/>
      <w:r w:rsidRPr="00437752">
        <w:rPr>
          <w:rFonts w:ascii="Arial" w:eastAsia="Times New Roman" w:hAnsi="Arial" w:cs="Arial"/>
          <w:sz w:val="24"/>
          <w:szCs w:val="24"/>
          <w:lang w:eastAsia="ru-RU"/>
        </w:rPr>
        <w:t>просматриваемость</w:t>
      </w:r>
      <w:proofErr w:type="spellEnd"/>
      <w:r w:rsidRPr="00437752">
        <w:rPr>
          <w:rFonts w:ascii="Arial" w:eastAsia="Times New Roman" w:hAnsi="Arial" w:cs="Arial"/>
          <w:sz w:val="24"/>
          <w:szCs w:val="24"/>
          <w:lang w:eastAsia="ru-RU"/>
        </w:rPr>
        <w:t xml:space="preserve"> объектов, расположенных за ними, выполненные из листовых материалов;</w:t>
      </w:r>
    </w:p>
    <w:p w:rsidR="00437752" w:rsidRPr="00437752" w:rsidRDefault="00437752" w:rsidP="009D79E8">
      <w:pPr>
        <w:numPr>
          <w:ilvl w:val="0"/>
          <w:numId w:val="18"/>
        </w:numPr>
        <w:tabs>
          <w:tab w:val="left" w:pos="284"/>
          <w:tab w:val="left" w:pos="851"/>
        </w:tabs>
        <w:spacing w:before="100" w:after="100" w:line="276" w:lineRule="auto"/>
        <w:ind w:left="0" w:right="6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комбинированные</w:t>
      </w:r>
      <w:proofErr w:type="gramEnd"/>
      <w:r w:rsidRPr="00437752">
        <w:rPr>
          <w:rFonts w:ascii="Arial" w:eastAsia="Times New Roman" w:hAnsi="Arial" w:cs="Arial"/>
          <w:sz w:val="24"/>
          <w:szCs w:val="24"/>
          <w:lang w:eastAsia="ru-RU"/>
        </w:rPr>
        <w:t xml:space="preserve"> - ограждения на цоколе, прозрачные ограды с элементами вертикального озеленения, живые изгороди (свободно растущие или формованные кустарники, реже деревья, высаженные в один ряд или более, выполняющие декоративную, ограждающую или маскировочную функцию), штакетник металлический и (или) деревянный. </w:t>
      </w:r>
    </w:p>
    <w:p w:rsidR="00437752" w:rsidRPr="00437752" w:rsidRDefault="00437752" w:rsidP="009D79E8">
      <w:pPr>
        <w:numPr>
          <w:ilvl w:val="0"/>
          <w:numId w:val="29"/>
        </w:numPr>
        <w:tabs>
          <w:tab w:val="left" w:pos="284"/>
          <w:tab w:val="left" w:pos="851"/>
        </w:tabs>
        <w:spacing w:after="0" w:line="276" w:lineRule="auto"/>
        <w:ind w:left="993" w:right="60" w:hanging="426"/>
        <w:contextualSpacing/>
        <w:jc w:val="both"/>
        <w:rPr>
          <w:rFonts w:ascii="Arial" w:eastAsia="Times New Roman" w:hAnsi="Arial" w:cs="Arial"/>
          <w:sz w:val="24"/>
          <w:szCs w:val="24"/>
          <w:lang w:eastAsia="ru-RU"/>
        </w:rPr>
      </w:pPr>
      <w:r w:rsidRPr="00437752">
        <w:rPr>
          <w:rFonts w:ascii="Arial" w:eastAsia="Times New Roman" w:hAnsi="Arial" w:cs="Arial"/>
          <w:sz w:val="24"/>
          <w:szCs w:val="24"/>
          <w:lang w:eastAsia="ru-RU"/>
        </w:rPr>
        <w:t>Виды изображений:</w:t>
      </w:r>
    </w:p>
    <w:p w:rsidR="00437752" w:rsidRPr="00437752" w:rsidRDefault="00437752" w:rsidP="009D79E8">
      <w:pPr>
        <w:numPr>
          <w:ilvl w:val="0"/>
          <w:numId w:val="19"/>
        </w:numPr>
        <w:tabs>
          <w:tab w:val="left" w:pos="284"/>
          <w:tab w:val="left" w:pos="851"/>
        </w:tabs>
        <w:spacing w:after="0" w:line="276" w:lineRule="auto"/>
        <w:ind w:left="0" w:right="60" w:firstLine="567"/>
        <w:contextualSpacing/>
        <w:jc w:val="both"/>
        <w:rPr>
          <w:rFonts w:ascii="Arial" w:hAnsi="Arial" w:cs="Arial"/>
          <w:spacing w:val="2"/>
          <w:sz w:val="24"/>
          <w:szCs w:val="24"/>
          <w:shd w:val="clear" w:color="auto" w:fill="FFFFFF"/>
        </w:rPr>
      </w:pPr>
      <w:proofErr w:type="gramStart"/>
      <w:r w:rsidRPr="00437752">
        <w:rPr>
          <w:rFonts w:ascii="Arial" w:hAnsi="Arial" w:cs="Arial"/>
          <w:spacing w:val="2"/>
          <w:sz w:val="24"/>
          <w:szCs w:val="24"/>
          <w:shd w:val="clear" w:color="auto" w:fill="FFFFFF"/>
        </w:rPr>
        <w:t>стрит</w:t>
      </w:r>
      <w:proofErr w:type="gramEnd"/>
      <w:r w:rsidRPr="00437752">
        <w:rPr>
          <w:rFonts w:ascii="Arial" w:hAnsi="Arial" w:cs="Arial"/>
          <w:spacing w:val="2"/>
          <w:sz w:val="24"/>
          <w:szCs w:val="24"/>
          <w:shd w:val="clear" w:color="auto" w:fill="FFFFFF"/>
        </w:rPr>
        <w:t>-арт (</w:t>
      </w:r>
      <w:proofErr w:type="spellStart"/>
      <w:r w:rsidRPr="00437752">
        <w:rPr>
          <w:rFonts w:ascii="Arial" w:hAnsi="Arial" w:cs="Arial"/>
          <w:spacing w:val="2"/>
          <w:sz w:val="24"/>
          <w:szCs w:val="24"/>
          <w:shd w:val="clear" w:color="auto" w:fill="FFFFFF"/>
        </w:rPr>
        <w:t>муралы</w:t>
      </w:r>
      <w:proofErr w:type="spellEnd"/>
      <w:r w:rsidRPr="00437752">
        <w:rPr>
          <w:rFonts w:ascii="Arial" w:hAnsi="Arial" w:cs="Arial"/>
          <w:spacing w:val="2"/>
          <w:sz w:val="24"/>
          <w:szCs w:val="24"/>
          <w:shd w:val="clear" w:color="auto" w:fill="FFFFFF"/>
        </w:rPr>
        <w:t xml:space="preserve">, трафареты, рисунки, </w:t>
      </w:r>
      <w:proofErr w:type="spellStart"/>
      <w:r w:rsidRPr="00437752">
        <w:rPr>
          <w:rFonts w:ascii="Arial" w:hAnsi="Arial" w:cs="Arial"/>
          <w:spacing w:val="2"/>
          <w:sz w:val="24"/>
          <w:szCs w:val="24"/>
          <w:shd w:val="clear" w:color="auto" w:fill="FFFFFF"/>
        </w:rPr>
        <w:t>стикеры</w:t>
      </w:r>
      <w:proofErr w:type="spellEnd"/>
      <w:r w:rsidRPr="00437752">
        <w:rPr>
          <w:rFonts w:ascii="Arial" w:hAnsi="Arial" w:cs="Arial"/>
          <w:spacing w:val="2"/>
          <w:sz w:val="24"/>
          <w:szCs w:val="24"/>
          <w:shd w:val="clear" w:color="auto" w:fill="FFFFFF"/>
        </w:rPr>
        <w:t xml:space="preserve"> и иные подобные декоративные изображения) – согласованные временные графические изображения, нанесенные вручную на поверхности ограждений методами покраски, иными методами; </w:t>
      </w:r>
    </w:p>
    <w:p w:rsidR="00437752" w:rsidRPr="00437752" w:rsidRDefault="00437752" w:rsidP="009D79E8">
      <w:pPr>
        <w:numPr>
          <w:ilvl w:val="0"/>
          <w:numId w:val="19"/>
        </w:numPr>
        <w:tabs>
          <w:tab w:val="left" w:pos="284"/>
          <w:tab w:val="left" w:pos="851"/>
        </w:tabs>
        <w:spacing w:after="0" w:line="276" w:lineRule="auto"/>
        <w:ind w:left="0" w:right="60" w:firstLine="567"/>
        <w:contextualSpacing/>
        <w:jc w:val="both"/>
        <w:rPr>
          <w:rFonts w:ascii="Arial" w:eastAsia="Times New Roman" w:hAnsi="Arial" w:cs="Arial"/>
          <w:sz w:val="24"/>
          <w:szCs w:val="24"/>
          <w:lang w:eastAsia="ru-RU"/>
        </w:rPr>
      </w:pPr>
      <w:proofErr w:type="spellStart"/>
      <w:proofErr w:type="gramStart"/>
      <w:r w:rsidRPr="00437752">
        <w:rPr>
          <w:rFonts w:ascii="Arial" w:hAnsi="Arial" w:cs="Arial"/>
          <w:spacing w:val="2"/>
          <w:sz w:val="24"/>
          <w:szCs w:val="24"/>
          <w:shd w:val="clear" w:color="auto" w:fill="FFFFFF"/>
        </w:rPr>
        <w:t>вандальные</w:t>
      </w:r>
      <w:proofErr w:type="spellEnd"/>
      <w:proofErr w:type="gramEnd"/>
      <w:r w:rsidRPr="00437752">
        <w:rPr>
          <w:rFonts w:ascii="Arial" w:hAnsi="Arial" w:cs="Arial"/>
          <w:spacing w:val="2"/>
          <w:sz w:val="24"/>
          <w:szCs w:val="24"/>
          <w:shd w:val="clear" w:color="auto" w:fill="FFFFFF"/>
        </w:rPr>
        <w:t xml:space="preserve"> изображения – несогласованные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rsidR="00437752" w:rsidRPr="00437752" w:rsidRDefault="00437752" w:rsidP="00437752">
      <w:pPr>
        <w:tabs>
          <w:tab w:val="left" w:pos="284"/>
          <w:tab w:val="left" w:pos="851"/>
        </w:tabs>
        <w:spacing w:after="0"/>
        <w:ind w:right="60" w:firstLine="567"/>
        <w:contextualSpacing/>
        <w:jc w:val="both"/>
        <w:rPr>
          <w:rFonts w:ascii="Arial" w:hAnsi="Arial" w:cs="Arial"/>
          <w:spacing w:val="2"/>
          <w:sz w:val="24"/>
          <w:szCs w:val="24"/>
          <w:shd w:val="clear" w:color="auto" w:fill="FFFFFF"/>
        </w:rPr>
      </w:pPr>
      <w:r w:rsidRPr="00437752">
        <w:rPr>
          <w:rFonts w:ascii="Arial" w:hAnsi="Arial" w:cs="Arial"/>
          <w:spacing w:val="2"/>
          <w:sz w:val="24"/>
          <w:szCs w:val="24"/>
          <w:shd w:val="clear" w:color="auto" w:fill="FFFFFF"/>
        </w:rPr>
        <w:t xml:space="preserve">Нанесение изображения на ограждение, вне зависимости от местоположения ограждения, производится после </w:t>
      </w:r>
      <w:r w:rsidRPr="00437752">
        <w:rPr>
          <w:rFonts w:ascii="Arial" w:hAnsi="Arial" w:cs="Arial"/>
          <w:bCs/>
          <w:noProof/>
          <w:sz w:val="24"/>
          <w:szCs w:val="24"/>
          <w:lang w:eastAsia="ru-RU"/>
        </w:rPr>
        <w:t xml:space="preserve">оформленния </w:t>
      </w:r>
      <w:r w:rsidRPr="00437752">
        <w:rPr>
          <w:rFonts w:ascii="Arial" w:eastAsia="Times New Roman" w:hAnsi="Arial" w:cs="Arial"/>
          <w:sz w:val="24"/>
          <w:szCs w:val="24"/>
          <w:lang w:eastAsia="ru-RU"/>
        </w:rPr>
        <w:t>паспорта колористического решения.</w:t>
      </w:r>
    </w:p>
    <w:p w:rsidR="00437752" w:rsidRPr="00437752" w:rsidRDefault="00437752" w:rsidP="00437752">
      <w:pPr>
        <w:tabs>
          <w:tab w:val="left" w:pos="284"/>
        </w:tabs>
        <w:spacing w:after="0"/>
        <w:ind w:right="60" w:firstLine="709"/>
        <w:contextualSpacing/>
        <w:jc w:val="both"/>
        <w:rPr>
          <w:rFonts w:ascii="Arial" w:eastAsia="Times New Roman" w:hAnsi="Arial" w:cs="Arial"/>
          <w:sz w:val="24"/>
          <w:szCs w:val="24"/>
          <w:lang w:eastAsia="ru-RU"/>
        </w:rPr>
      </w:pPr>
    </w:p>
    <w:p w:rsidR="00437752" w:rsidRPr="00437752" w:rsidRDefault="00437752" w:rsidP="00437752">
      <w:pPr>
        <w:shd w:val="clear" w:color="auto" w:fill="FFFFFF"/>
        <w:spacing w:after="0" w:line="240" w:lineRule="auto"/>
        <w:ind w:left="-567" w:right="140"/>
        <w:jc w:val="center"/>
        <w:rPr>
          <w:rFonts w:ascii="Arial" w:eastAsia="Times New Roman" w:hAnsi="Arial" w:cs="Arial"/>
          <w:sz w:val="12"/>
          <w:szCs w:val="12"/>
          <w:lang w:eastAsia="ru-RU"/>
        </w:rPr>
      </w:pPr>
      <w:r w:rsidRPr="00437752">
        <w:rPr>
          <w:rFonts w:ascii="Arial" w:eastAsia="Times New Roman" w:hAnsi="Arial" w:cs="Arial"/>
          <w:spacing w:val="2"/>
          <w:sz w:val="12"/>
          <w:szCs w:val="12"/>
          <w:shd w:val="clear" w:color="auto" w:fill="FFFFFF"/>
          <w:lang w:eastAsia="ru-RU"/>
        </w:rPr>
        <w:t xml:space="preserve">Таблица </w:t>
      </w:r>
      <w:r w:rsidRPr="00437752">
        <w:rPr>
          <w:rFonts w:ascii="Arial" w:eastAsia="Times New Roman" w:hAnsi="Arial" w:cs="Arial"/>
          <w:sz w:val="12"/>
          <w:szCs w:val="12"/>
          <w:lang w:eastAsia="ru-RU"/>
        </w:rPr>
        <w:t>«Допустимые материалы постоянных ограждений</w:t>
      </w:r>
      <w:r w:rsidRPr="00437752">
        <w:rPr>
          <w:rFonts w:ascii="Arial" w:eastAsia="Times New Roman" w:hAnsi="Arial" w:cs="Arial"/>
          <w:bCs/>
          <w:sz w:val="12"/>
          <w:szCs w:val="12"/>
          <w:lang w:eastAsia="ru-RU"/>
        </w:rPr>
        <w:t>, подлежащие учету при подборе материала для установки, замене, изменения внешнего вида ограждений</w:t>
      </w:r>
      <w:r w:rsidRPr="00437752">
        <w:rPr>
          <w:rFonts w:ascii="Arial" w:eastAsia="Times New Roman" w:hAnsi="Arial" w:cs="Arial"/>
          <w:sz w:val="12"/>
          <w:szCs w:val="12"/>
          <w:lang w:eastAsia="ru-RU"/>
        </w:rPr>
        <w:t>»</w:t>
      </w:r>
    </w:p>
    <w:tbl>
      <w:tblPr>
        <w:tblW w:w="10206" w:type="dxa"/>
        <w:jc w:val="center"/>
        <w:tblLayout w:type="fixed"/>
        <w:tblCellMar>
          <w:left w:w="0" w:type="dxa"/>
          <w:right w:w="0" w:type="dxa"/>
        </w:tblCellMar>
        <w:tblLook w:val="04A0" w:firstRow="1" w:lastRow="0" w:firstColumn="1" w:lastColumn="0" w:noHBand="0" w:noVBand="1"/>
      </w:tblPr>
      <w:tblGrid>
        <w:gridCol w:w="318"/>
        <w:gridCol w:w="968"/>
        <w:gridCol w:w="415"/>
        <w:gridCol w:w="567"/>
        <w:gridCol w:w="567"/>
        <w:gridCol w:w="567"/>
        <w:gridCol w:w="567"/>
        <w:gridCol w:w="567"/>
        <w:gridCol w:w="567"/>
        <w:gridCol w:w="567"/>
        <w:gridCol w:w="567"/>
        <w:gridCol w:w="567"/>
        <w:gridCol w:w="567"/>
        <w:gridCol w:w="567"/>
        <w:gridCol w:w="567"/>
        <w:gridCol w:w="567"/>
        <w:gridCol w:w="567"/>
        <w:gridCol w:w="567"/>
      </w:tblGrid>
      <w:tr w:rsidR="00437752" w:rsidRPr="00437752" w:rsidTr="00437752">
        <w:trPr>
          <w:trHeight w:val="40"/>
          <w:jc w:val="center"/>
        </w:trPr>
        <w:tc>
          <w:tcPr>
            <w:tcW w:w="1286" w:type="dxa"/>
            <w:gridSpan w:val="2"/>
            <w:vMerge w:val="restart"/>
            <w:tcBorders>
              <w:top w:val="single" w:sz="2" w:space="0" w:color="000000"/>
              <w:left w:val="single" w:sz="2" w:space="0" w:color="000000"/>
              <w:right w:val="single" w:sz="2" w:space="0" w:color="000000"/>
            </w:tcBorders>
            <w:tcMar>
              <w:top w:w="0" w:type="dxa"/>
              <w:left w:w="149" w:type="dxa"/>
              <w:bottom w:w="0" w:type="dxa"/>
              <w:right w:w="149" w:type="dxa"/>
            </w:tcMar>
            <w:hideMark/>
          </w:tcPr>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ind w:left="-151" w:right="-149"/>
              <w:jc w:val="center"/>
              <w:textAlignment w:val="baseline"/>
              <w:rPr>
                <w:rFonts w:ascii="Arial" w:eastAsia="Times New Roman" w:hAnsi="Arial" w:cs="Arial"/>
                <w:b/>
                <w:bCs/>
                <w:sz w:val="12"/>
                <w:szCs w:val="12"/>
                <w:lang w:eastAsia="ru-RU"/>
              </w:rPr>
            </w:pPr>
            <w:r w:rsidRPr="00437752">
              <w:rPr>
                <w:rFonts w:ascii="Arial" w:eastAsia="Times New Roman" w:hAnsi="Arial" w:cs="Arial"/>
                <w:b/>
                <w:bCs/>
                <w:sz w:val="12"/>
                <w:szCs w:val="12"/>
                <w:lang w:eastAsia="ru-RU"/>
              </w:rPr>
              <w:t xml:space="preserve">Функциональное назначение огораживаемых зданий, строений, сооружений, территорий </w:t>
            </w:r>
          </w:p>
        </w:tc>
        <w:tc>
          <w:tcPr>
            <w:tcW w:w="8920" w:type="dxa"/>
            <w:gridSpan w:val="16"/>
            <w:tcBorders>
              <w:top w:val="single" w:sz="2" w:space="0" w:color="000000"/>
              <w:left w:val="single" w:sz="2" w:space="0" w:color="000000"/>
              <w:right w:val="single" w:sz="2" w:space="0" w:color="000000"/>
            </w:tcBorders>
          </w:tcPr>
          <w:p w:rsidR="00437752" w:rsidRPr="00437752" w:rsidRDefault="00437752" w:rsidP="00437752">
            <w:pPr>
              <w:spacing w:after="0" w:line="240" w:lineRule="auto"/>
              <w:ind w:right="-110"/>
              <w:contextualSpacing/>
              <w:jc w:val="center"/>
              <w:rPr>
                <w:rFonts w:ascii="Arial" w:hAnsi="Arial" w:cs="Arial"/>
                <w:b/>
                <w:bCs/>
                <w:sz w:val="12"/>
                <w:szCs w:val="12"/>
              </w:rPr>
            </w:pPr>
            <w:r w:rsidRPr="00437752">
              <w:rPr>
                <w:rFonts w:ascii="Arial" w:eastAsia="Times New Roman" w:hAnsi="Arial" w:cs="Arial"/>
                <w:b/>
                <w:bCs/>
                <w:sz w:val="12"/>
                <w:szCs w:val="12"/>
                <w:lang w:eastAsia="ru-RU"/>
              </w:rPr>
              <w:t>Ограничения использования материалов постоянных ограждений в зависимости от функционального назначения огораживаемой территории, здания, строения, сооружения</w:t>
            </w:r>
          </w:p>
          <w:p w:rsidR="00437752" w:rsidRPr="00437752" w:rsidRDefault="00437752" w:rsidP="00437752">
            <w:pPr>
              <w:spacing w:after="0" w:line="240" w:lineRule="auto"/>
              <w:ind w:left="-106" w:right="-110"/>
              <w:contextualSpacing/>
              <w:jc w:val="center"/>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both"/>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 xml:space="preserve">«НЕТ» - </w:t>
            </w:r>
            <w:r w:rsidRPr="00437752">
              <w:rPr>
                <w:rFonts w:ascii="Arial" w:eastAsia="Times New Roman" w:hAnsi="Arial" w:cs="Arial"/>
                <w:sz w:val="12"/>
                <w:szCs w:val="12"/>
                <w:lang w:eastAsia="ru-RU"/>
              </w:rPr>
              <w:t>не допускается для всех ограждений вне зависимости от функционального назначения огораживаемой территории, здания, строения, сооружения</w:t>
            </w:r>
          </w:p>
          <w:p w:rsidR="00437752" w:rsidRPr="00437752" w:rsidRDefault="00437752" w:rsidP="00437752">
            <w:pPr>
              <w:spacing w:after="0" w:line="240" w:lineRule="auto"/>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left="460" w:hanging="460"/>
              <w:contextualSpacing/>
              <w:jc w:val="both"/>
              <w:rPr>
                <w:rFonts w:ascii="Arial" w:hAnsi="Arial" w:cs="Arial"/>
                <w:sz w:val="12"/>
                <w:szCs w:val="12"/>
              </w:rPr>
            </w:pPr>
            <w:r w:rsidRPr="00437752">
              <w:rPr>
                <w:rFonts w:ascii="Arial" w:hAnsi="Arial" w:cs="Arial"/>
                <w:noProof/>
                <w:sz w:val="12"/>
                <w:szCs w:val="12"/>
              </w:rPr>
              <w:t>«ДА»</w:t>
            </w:r>
            <w:r w:rsidRPr="00437752">
              <w:rPr>
                <w:rFonts w:ascii="Arial" w:hAnsi="Arial" w:cs="Arial"/>
                <w:sz w:val="12"/>
                <w:szCs w:val="12"/>
              </w:rPr>
              <w:t xml:space="preserve"> - допускается для всех ограждений вне зависимости от </w:t>
            </w:r>
            <w:r w:rsidRPr="00437752">
              <w:rPr>
                <w:rFonts w:ascii="Arial" w:eastAsia="Times New Roman" w:hAnsi="Arial" w:cs="Arial"/>
                <w:sz w:val="12"/>
                <w:szCs w:val="12"/>
                <w:lang w:eastAsia="ru-RU"/>
              </w:rPr>
              <w:t>функционального назначения огораживаемой территории, здания, строения, сооружения</w:t>
            </w:r>
          </w:p>
          <w:p w:rsidR="00437752" w:rsidRPr="00437752" w:rsidRDefault="00437752" w:rsidP="00437752">
            <w:pPr>
              <w:spacing w:after="0" w:line="240" w:lineRule="auto"/>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left="460" w:hanging="460"/>
              <w:contextualSpacing/>
              <w:jc w:val="both"/>
              <w:rPr>
                <w:rFonts w:ascii="Arial" w:hAnsi="Arial" w:cs="Arial"/>
                <w:sz w:val="12"/>
                <w:szCs w:val="12"/>
                <w:u w:val="single"/>
              </w:rPr>
            </w:pPr>
            <w:r w:rsidRPr="00437752">
              <w:rPr>
                <w:rFonts w:ascii="Arial" w:hAnsi="Arial" w:cs="Arial"/>
                <w:sz w:val="12"/>
                <w:szCs w:val="12"/>
                <w:u w:val="single"/>
              </w:rPr>
              <w:t>Частичное ограничение материала:</w:t>
            </w:r>
          </w:p>
          <w:p w:rsidR="00437752" w:rsidRPr="00437752" w:rsidRDefault="00437752" w:rsidP="00437752">
            <w:pPr>
              <w:spacing w:after="0" w:line="240" w:lineRule="auto"/>
              <w:ind w:left="460" w:hanging="460"/>
              <w:contextualSpacing/>
              <w:jc w:val="both"/>
              <w:rPr>
                <w:rFonts w:ascii="Arial" w:hAnsi="Arial" w:cs="Arial"/>
                <w:sz w:val="12"/>
                <w:szCs w:val="12"/>
              </w:rPr>
            </w:pPr>
          </w:p>
          <w:p w:rsidR="00437752" w:rsidRPr="00437752" w:rsidRDefault="00437752" w:rsidP="00437752">
            <w:pPr>
              <w:spacing w:after="0" w:line="240" w:lineRule="auto"/>
              <w:jc w:val="both"/>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w:t>
            </w:r>
            <w:r w:rsidRPr="00437752">
              <w:rPr>
                <w:rFonts w:ascii="Arial" w:eastAsia="Times New Roman" w:hAnsi="Arial" w:cs="Arial"/>
                <w:bCs/>
                <w:sz w:val="12"/>
                <w:szCs w:val="12"/>
                <w:lang w:eastAsia="ru-RU"/>
              </w:rPr>
              <w:t>П</w:t>
            </w:r>
            <w:r w:rsidRPr="00437752">
              <w:rPr>
                <w:rFonts w:ascii="Arial" w:eastAsia="Times New Roman" w:hAnsi="Arial" w:cs="Arial"/>
                <w:sz w:val="12"/>
                <w:szCs w:val="12"/>
                <w:lang w:eastAsia="ru-RU"/>
              </w:rPr>
              <w:t>»</w:t>
            </w:r>
            <w:r w:rsidRPr="00437752">
              <w:rPr>
                <w:rFonts w:ascii="Arial" w:eastAsia="Times New Roman" w:hAnsi="Arial" w:cs="Arial"/>
                <w:bCs/>
                <w:sz w:val="12"/>
                <w:szCs w:val="12"/>
                <w:lang w:eastAsia="ru-RU"/>
              </w:rPr>
              <w:t xml:space="preserve"> </w:t>
            </w:r>
            <w:r w:rsidRPr="00437752">
              <w:rPr>
                <w:rFonts w:ascii="Arial" w:eastAsia="Times New Roman" w:hAnsi="Arial" w:cs="Arial"/>
                <w:sz w:val="12"/>
                <w:szCs w:val="12"/>
                <w:lang w:eastAsia="ru-RU"/>
              </w:rPr>
              <w:t xml:space="preserve">- не допускается вдоль приоритетных территорий, указанных в </w:t>
            </w:r>
            <w:proofErr w:type="spellStart"/>
            <w:r w:rsidRPr="00437752">
              <w:rPr>
                <w:rFonts w:ascii="Arial" w:eastAsia="Times New Roman" w:hAnsi="Arial" w:cs="Arial"/>
                <w:sz w:val="12"/>
                <w:szCs w:val="12"/>
                <w:lang w:eastAsia="ru-RU"/>
              </w:rPr>
              <w:t>пп</w:t>
            </w:r>
            <w:proofErr w:type="spellEnd"/>
            <w:r w:rsidRPr="00437752">
              <w:rPr>
                <w:rFonts w:ascii="Arial" w:eastAsia="Times New Roman" w:hAnsi="Arial" w:cs="Arial"/>
                <w:sz w:val="12"/>
                <w:szCs w:val="12"/>
                <w:lang w:eastAsia="ru-RU"/>
              </w:rPr>
              <w:t>. б) п. 4 настоящей статьи</w:t>
            </w:r>
          </w:p>
          <w:p w:rsidR="00437752" w:rsidRPr="00437752" w:rsidRDefault="00437752" w:rsidP="00437752">
            <w:pPr>
              <w:spacing w:after="0" w:line="240" w:lineRule="auto"/>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left="460" w:hanging="460"/>
              <w:contextualSpacing/>
              <w:jc w:val="both"/>
              <w:rPr>
                <w:rFonts w:ascii="Arial" w:hAnsi="Arial" w:cs="Arial"/>
                <w:sz w:val="12"/>
                <w:szCs w:val="12"/>
                <w:u w:val="single"/>
              </w:rPr>
            </w:pPr>
            <w:r w:rsidRPr="00437752">
              <w:rPr>
                <w:rFonts w:ascii="Arial" w:hAnsi="Arial" w:cs="Arial"/>
                <w:sz w:val="12"/>
                <w:szCs w:val="12"/>
                <w:u w:val="single"/>
              </w:rPr>
              <w:t>Частичное разрешение материала:</w:t>
            </w:r>
          </w:p>
          <w:p w:rsidR="00437752" w:rsidRPr="00437752" w:rsidRDefault="00437752" w:rsidP="00437752">
            <w:pPr>
              <w:spacing w:after="0" w:line="240" w:lineRule="auto"/>
              <w:ind w:left="460" w:hanging="460"/>
              <w:contextualSpacing/>
              <w:jc w:val="both"/>
              <w:rPr>
                <w:rFonts w:ascii="Arial" w:hAnsi="Arial" w:cs="Arial"/>
                <w:sz w:val="12"/>
                <w:szCs w:val="12"/>
              </w:rPr>
            </w:pPr>
          </w:p>
          <w:p w:rsidR="00437752" w:rsidRPr="00437752" w:rsidRDefault="00437752" w:rsidP="00437752">
            <w:pPr>
              <w:spacing w:after="0" w:line="240" w:lineRule="auto"/>
              <w:jc w:val="both"/>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СПЕЦ</w:t>
            </w:r>
            <w:r w:rsidRPr="00437752">
              <w:rPr>
                <w:rFonts w:ascii="Arial" w:eastAsia="Times New Roman" w:hAnsi="Arial" w:cs="Arial"/>
                <w:sz w:val="12"/>
                <w:szCs w:val="12"/>
                <w:lang w:eastAsia="ru-RU"/>
              </w:rPr>
              <w:t>»</w:t>
            </w:r>
            <w:r w:rsidRPr="00437752">
              <w:rPr>
                <w:rFonts w:ascii="Arial" w:eastAsia="Times New Roman" w:hAnsi="Arial" w:cs="Arial"/>
                <w:bCs/>
                <w:sz w:val="12"/>
                <w:szCs w:val="12"/>
                <w:lang w:eastAsia="ru-RU"/>
              </w:rPr>
              <w:t xml:space="preserve"> </w:t>
            </w:r>
            <w:r w:rsidRPr="00437752">
              <w:rPr>
                <w:rFonts w:ascii="Arial" w:eastAsia="Times New Roman" w:hAnsi="Arial" w:cs="Arial"/>
                <w:sz w:val="12"/>
                <w:szCs w:val="12"/>
                <w:lang w:eastAsia="ru-RU"/>
              </w:rPr>
              <w:t>- допускается при установке (замене) специальных ограждений</w:t>
            </w:r>
          </w:p>
          <w:p w:rsidR="00437752" w:rsidRPr="00437752" w:rsidRDefault="00437752" w:rsidP="00437752">
            <w:pPr>
              <w:spacing w:after="0" w:line="240" w:lineRule="auto"/>
              <w:ind w:left="884" w:hanging="884"/>
              <w:contextualSpacing/>
              <w:jc w:val="both"/>
              <w:rPr>
                <w:rFonts w:ascii="Arial" w:eastAsia="Times New Roman" w:hAnsi="Arial" w:cs="Arial"/>
                <w:bCs/>
                <w:iCs/>
                <w:sz w:val="12"/>
                <w:szCs w:val="12"/>
                <w:u w:val="single"/>
                <w:lang w:eastAsia="ru-RU"/>
              </w:rPr>
            </w:pPr>
          </w:p>
          <w:p w:rsidR="00437752" w:rsidRPr="00437752" w:rsidRDefault="00437752" w:rsidP="00437752">
            <w:pPr>
              <w:spacing w:after="0" w:line="240" w:lineRule="auto"/>
              <w:contextualSpacing/>
              <w:jc w:val="both"/>
              <w:rPr>
                <w:rFonts w:ascii="Arial" w:eastAsia="Times New Roman" w:hAnsi="Arial" w:cs="Arial"/>
                <w:bCs/>
                <w:iCs/>
                <w:sz w:val="12"/>
                <w:szCs w:val="12"/>
                <w:lang w:eastAsia="ru-RU"/>
              </w:rPr>
            </w:pPr>
            <w:r w:rsidRPr="00437752">
              <w:rPr>
                <w:rFonts w:ascii="Arial" w:eastAsia="Times New Roman" w:hAnsi="Arial" w:cs="Arial"/>
                <w:bCs/>
                <w:iCs/>
                <w:sz w:val="12"/>
                <w:szCs w:val="12"/>
                <w:u w:val="single"/>
                <w:lang w:eastAsia="ru-RU"/>
              </w:rPr>
              <w:t>Примечание:</w:t>
            </w:r>
            <w:r w:rsidRPr="00437752">
              <w:rPr>
                <w:rFonts w:ascii="Arial" w:eastAsia="Times New Roman" w:hAnsi="Arial" w:cs="Arial"/>
                <w:bCs/>
                <w:iCs/>
                <w:sz w:val="12"/>
                <w:szCs w:val="12"/>
                <w:lang w:eastAsia="ru-RU"/>
              </w:rPr>
              <w:t xml:space="preserve"> ограничения, установленные настоящей таблицей, не распространяются на материалы постоянных ограждений, одобренные Архитектурной комиссией Градостроительного совета Московской области и (или)</w:t>
            </w:r>
            <w:r w:rsidRPr="00437752">
              <w:rPr>
                <w:rFonts w:ascii="Arial" w:hAnsi="Arial" w:cs="Arial"/>
                <w:sz w:val="12"/>
                <w:szCs w:val="12"/>
              </w:rPr>
              <w:t xml:space="preserve"> </w:t>
            </w:r>
            <w:r w:rsidRPr="00437752">
              <w:rPr>
                <w:rFonts w:ascii="Arial" w:eastAsia="Times New Roman" w:hAnsi="Arial" w:cs="Arial"/>
                <w:bCs/>
                <w:iCs/>
                <w:sz w:val="12"/>
                <w:szCs w:val="12"/>
                <w:lang w:eastAsia="ru-RU"/>
              </w:rPr>
              <w:t>Рабочей группой при Архитектурной комиссии Градостроительного совета Московской области, и (или)</w:t>
            </w:r>
            <w:r w:rsidRPr="00437752">
              <w:rPr>
                <w:rFonts w:ascii="Arial" w:hAnsi="Arial" w:cs="Arial"/>
                <w:sz w:val="12"/>
                <w:szCs w:val="12"/>
              </w:rPr>
              <w:t xml:space="preserve"> на Рабочем рассмотрении у начальника территориального структурного подразделения Комитета по архитектуре и градостроительству Московской области, </w:t>
            </w:r>
            <w:r w:rsidRPr="00437752">
              <w:rPr>
                <w:rFonts w:ascii="Arial" w:eastAsia="Times New Roman" w:hAnsi="Arial" w:cs="Arial"/>
                <w:bCs/>
                <w:iCs/>
                <w:sz w:val="12"/>
                <w:szCs w:val="12"/>
                <w:lang w:eastAsia="ru-RU"/>
              </w:rPr>
              <w:t>и (или) Экспертным советом Министерства благоустройства Московской области, и (или)</w:t>
            </w:r>
            <w:r w:rsidRPr="00437752">
              <w:rPr>
                <w:rFonts w:ascii="Arial" w:hAnsi="Arial" w:cs="Arial"/>
                <w:sz w:val="12"/>
                <w:szCs w:val="12"/>
              </w:rPr>
              <w:t xml:space="preserve"> </w:t>
            </w:r>
            <w:r w:rsidRPr="00437752">
              <w:rPr>
                <w:rFonts w:ascii="Arial" w:hAnsi="Arial" w:cs="Arial"/>
                <w:iCs/>
                <w:sz w:val="12"/>
                <w:szCs w:val="12"/>
              </w:rPr>
              <w:t>муниципальной общественной комиссией по формированию современной городской среды.</w:t>
            </w:r>
          </w:p>
          <w:p w:rsidR="00437752" w:rsidRPr="00437752" w:rsidRDefault="00437752" w:rsidP="00437752">
            <w:pPr>
              <w:spacing w:after="0" w:line="240" w:lineRule="auto"/>
              <w:jc w:val="both"/>
              <w:textAlignment w:val="baseline"/>
              <w:rPr>
                <w:rFonts w:ascii="Arial" w:eastAsia="Times New Roman" w:hAnsi="Arial" w:cs="Arial"/>
                <w:sz w:val="12"/>
                <w:szCs w:val="12"/>
                <w:lang w:eastAsia="ru-RU"/>
              </w:rPr>
            </w:pPr>
          </w:p>
        </w:tc>
      </w:tr>
      <w:tr w:rsidR="00437752" w:rsidRPr="00437752" w:rsidTr="00437752">
        <w:trPr>
          <w:trHeight w:val="35"/>
          <w:jc w:val="center"/>
        </w:trPr>
        <w:tc>
          <w:tcPr>
            <w:tcW w:w="1286" w:type="dxa"/>
            <w:gridSpan w:val="2"/>
            <w:vMerge/>
            <w:tcBorders>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b/>
                <w:bCs/>
                <w:sz w:val="12"/>
                <w:szCs w:val="12"/>
                <w:lang w:eastAsia="ru-RU"/>
              </w:rPr>
            </w:pPr>
          </w:p>
        </w:tc>
        <w:tc>
          <w:tcPr>
            <w:tcW w:w="415"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left="-146" w:right="-152"/>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I</w:t>
            </w:r>
          </w:p>
        </w:tc>
        <w:tc>
          <w:tcPr>
            <w:tcW w:w="567"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II</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afterAutospacing="1" w:line="240" w:lineRule="auto"/>
              <w:ind w:left="-147" w:right="-145"/>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II</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left="-151" w:right="-149"/>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IV</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left="-147" w:right="-151"/>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V</w:t>
            </w:r>
          </w:p>
        </w:tc>
        <w:tc>
          <w:tcPr>
            <w:tcW w:w="567"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VI</w:t>
            </w:r>
          </w:p>
        </w:tc>
        <w:tc>
          <w:tcPr>
            <w:tcW w:w="567"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VII</w:t>
            </w:r>
          </w:p>
        </w:tc>
        <w:tc>
          <w:tcPr>
            <w:tcW w:w="567"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VIII</w:t>
            </w:r>
          </w:p>
        </w:tc>
        <w:tc>
          <w:tcPr>
            <w:tcW w:w="567"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IX</w:t>
            </w:r>
          </w:p>
        </w:tc>
        <w:tc>
          <w:tcPr>
            <w:tcW w:w="567" w:type="dxa"/>
            <w:tcBorders>
              <w:top w:val="single" w:sz="4" w:space="0" w:color="000000"/>
              <w:left w:val="single" w:sz="2" w:space="0" w:color="000000"/>
              <w:bottom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X</w:t>
            </w:r>
          </w:p>
        </w:tc>
        <w:tc>
          <w:tcPr>
            <w:tcW w:w="567"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XI</w:t>
            </w:r>
          </w:p>
        </w:tc>
        <w:tc>
          <w:tcPr>
            <w:tcW w:w="567"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XII</w:t>
            </w:r>
          </w:p>
        </w:tc>
        <w:tc>
          <w:tcPr>
            <w:tcW w:w="567"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XIII</w:t>
            </w:r>
          </w:p>
        </w:tc>
        <w:tc>
          <w:tcPr>
            <w:tcW w:w="567"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XIV</w:t>
            </w:r>
          </w:p>
        </w:tc>
        <w:tc>
          <w:tcPr>
            <w:tcW w:w="567" w:type="dxa"/>
            <w:tcBorders>
              <w:top w:val="single" w:sz="4" w:space="0" w:color="000000"/>
              <w:left w:val="single" w:sz="4" w:space="0" w:color="auto"/>
              <w:bottom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XV</w:t>
            </w:r>
          </w:p>
        </w:tc>
        <w:tc>
          <w:tcPr>
            <w:tcW w:w="567"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XVI</w:t>
            </w:r>
          </w:p>
        </w:tc>
      </w:tr>
      <w:tr w:rsidR="00437752" w:rsidRPr="00437752" w:rsidTr="00437752">
        <w:trPr>
          <w:trHeight w:val="899"/>
          <w:jc w:val="center"/>
        </w:trPr>
        <w:tc>
          <w:tcPr>
            <w:tcW w:w="1286" w:type="dxa"/>
            <w:gridSpan w:val="2"/>
            <w:vMerge/>
            <w:tcBorders>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b/>
                <w:bCs/>
                <w:sz w:val="12"/>
                <w:szCs w:val="12"/>
                <w:lang w:eastAsia="ru-RU"/>
              </w:rPr>
            </w:pPr>
          </w:p>
        </w:tc>
        <w:tc>
          <w:tcPr>
            <w:tcW w:w="415"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left="-146" w:right="-152"/>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1.Металлический </w:t>
            </w:r>
            <w:proofErr w:type="spellStart"/>
            <w:r w:rsidRPr="00437752">
              <w:rPr>
                <w:rFonts w:ascii="Arial" w:eastAsia="Times New Roman" w:hAnsi="Arial" w:cs="Arial"/>
                <w:bCs/>
                <w:spacing w:val="2"/>
                <w:sz w:val="12"/>
                <w:szCs w:val="12"/>
                <w:shd w:val="clear" w:color="auto" w:fill="FFFFFF"/>
                <w:lang w:eastAsia="ru-RU"/>
              </w:rPr>
              <w:t>просечно</w:t>
            </w:r>
            <w:proofErr w:type="spellEnd"/>
            <w:r w:rsidRPr="00437752">
              <w:rPr>
                <w:rFonts w:ascii="Arial" w:eastAsia="Times New Roman" w:hAnsi="Arial" w:cs="Arial"/>
                <w:bCs/>
                <w:spacing w:val="2"/>
                <w:sz w:val="12"/>
                <w:szCs w:val="12"/>
                <w:shd w:val="clear" w:color="auto" w:fill="FFFFFF"/>
                <w:lang w:eastAsia="ru-RU"/>
              </w:rPr>
              <w:t xml:space="preserve">-вытяжной лист. </w:t>
            </w:r>
          </w:p>
          <w:p w:rsidR="00437752" w:rsidRPr="00437752" w:rsidRDefault="00437752" w:rsidP="00437752">
            <w:pPr>
              <w:spacing w:after="0" w:line="240" w:lineRule="auto"/>
              <w:ind w:left="-146" w:right="-152"/>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46" w:right="-152"/>
              <w:jc w:val="center"/>
              <w:textAlignment w:val="baseline"/>
              <w:rPr>
                <w:rFonts w:ascii="Arial" w:eastAsia="Times New Roman" w:hAnsi="Arial" w:cs="Arial"/>
                <w:bCs/>
                <w:spacing w:val="2"/>
                <w:sz w:val="12"/>
                <w:szCs w:val="12"/>
                <w:shd w:val="clear" w:color="auto" w:fill="FFFFFF"/>
                <w:lang w:eastAsia="ru-RU"/>
              </w:rPr>
            </w:pPr>
          </w:p>
        </w:tc>
        <w:tc>
          <w:tcPr>
            <w:tcW w:w="567"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2.Металлическая </w:t>
            </w:r>
            <w:proofErr w:type="spellStart"/>
            <w:r w:rsidRPr="00437752">
              <w:rPr>
                <w:rFonts w:ascii="Arial" w:eastAsia="Times New Roman" w:hAnsi="Arial" w:cs="Arial"/>
                <w:bCs/>
                <w:spacing w:val="2"/>
                <w:sz w:val="12"/>
                <w:szCs w:val="12"/>
                <w:shd w:val="clear" w:color="auto" w:fill="FFFFFF"/>
                <w:lang w:eastAsia="ru-RU"/>
              </w:rPr>
              <w:t>просечно</w:t>
            </w:r>
            <w:proofErr w:type="spellEnd"/>
            <w:r w:rsidRPr="00437752">
              <w:rPr>
                <w:rFonts w:ascii="Arial" w:eastAsia="Times New Roman" w:hAnsi="Arial" w:cs="Arial"/>
                <w:bCs/>
                <w:spacing w:val="2"/>
                <w:sz w:val="12"/>
                <w:szCs w:val="12"/>
                <w:shd w:val="clear" w:color="auto" w:fill="FFFFFF"/>
                <w:lang w:eastAsia="ru-RU"/>
              </w:rPr>
              <w:t>-вытяжная сетка.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3.Металлическая секционная 3-д сетка.</w:t>
            </w:r>
          </w:p>
          <w:p w:rsidR="00437752" w:rsidRPr="00437752" w:rsidRDefault="00437752" w:rsidP="00437752">
            <w:pPr>
              <w:spacing w:after="0" w:line="240" w:lineRule="auto"/>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4.Металлические прутья.</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
                <w:bCs/>
                <w:sz w:val="12"/>
                <w:szCs w:val="12"/>
                <w:lang w:eastAsia="ru-RU"/>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left="-147" w:right="-145"/>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5.Металлический перфорированный лист.</w:t>
            </w:r>
          </w:p>
          <w:p w:rsidR="00437752" w:rsidRPr="00437752" w:rsidRDefault="00437752" w:rsidP="00437752">
            <w:pPr>
              <w:spacing w:after="0" w:line="240" w:lineRule="auto"/>
              <w:ind w:right="-145"/>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52" w:right="-14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6.Декоративное ограждение из металлической тканой сетки.</w:t>
            </w:r>
          </w:p>
          <w:p w:rsidR="00437752" w:rsidRPr="00437752" w:rsidRDefault="00437752" w:rsidP="00437752">
            <w:pPr>
              <w:spacing w:after="0" w:line="240" w:lineRule="auto"/>
              <w:ind w:right="-145"/>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47" w:right="-145"/>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 xml:space="preserve">7. Стеклянное (триплекс, сталинит, </w:t>
            </w:r>
            <w:proofErr w:type="spellStart"/>
            <w:r w:rsidRPr="00437752">
              <w:rPr>
                <w:rFonts w:ascii="Arial" w:eastAsia="Times New Roman" w:hAnsi="Arial" w:cs="Arial"/>
                <w:sz w:val="12"/>
                <w:szCs w:val="12"/>
                <w:lang w:eastAsia="ru-RU"/>
              </w:rPr>
              <w:lastRenderedPageBreak/>
              <w:t>молированное</w:t>
            </w:r>
            <w:proofErr w:type="spellEnd"/>
            <w:r w:rsidRPr="00437752">
              <w:rPr>
                <w:rFonts w:ascii="Arial" w:eastAsia="Times New Roman" w:hAnsi="Arial" w:cs="Arial"/>
                <w:sz w:val="12"/>
                <w:szCs w:val="12"/>
                <w:lang w:eastAsia="ru-RU"/>
              </w:rPr>
              <w:t>).</w:t>
            </w:r>
          </w:p>
          <w:p w:rsidR="00437752" w:rsidRPr="00437752" w:rsidRDefault="00437752" w:rsidP="00437752">
            <w:pPr>
              <w:spacing w:after="0" w:line="240" w:lineRule="auto"/>
              <w:ind w:left="-147" w:right="-145"/>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47" w:right="-145"/>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8.Монолитный поликарбонат.</w:t>
            </w:r>
          </w:p>
          <w:p w:rsidR="00437752" w:rsidRPr="00437752" w:rsidRDefault="00437752" w:rsidP="00437752">
            <w:pPr>
              <w:spacing w:after="0" w:line="240" w:lineRule="auto"/>
              <w:ind w:left="-147" w:right="-145"/>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52" w:right="-14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9.Декоративное ограждение из ДПК.</w:t>
            </w: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left="-147" w:right="-151"/>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lastRenderedPageBreak/>
              <w:t>10.Металлические жалюзи (ламели).</w:t>
            </w:r>
          </w:p>
          <w:p w:rsidR="00437752" w:rsidRPr="00437752" w:rsidRDefault="00437752" w:rsidP="00437752">
            <w:pPr>
              <w:spacing w:after="0" w:line="240" w:lineRule="auto"/>
              <w:ind w:left="-147" w:right="-151"/>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50" w:right="-150"/>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11.Металлический</w:t>
            </w:r>
          </w:p>
          <w:p w:rsidR="00437752" w:rsidRPr="00437752" w:rsidRDefault="00437752" w:rsidP="00437752">
            <w:pPr>
              <w:spacing w:after="0" w:line="240" w:lineRule="auto"/>
              <w:ind w:left="-151" w:right="-149"/>
              <w:jc w:val="center"/>
              <w:textAlignment w:val="baseline"/>
              <w:rPr>
                <w:rFonts w:ascii="Arial" w:eastAsia="Times New Roman" w:hAnsi="Arial" w:cs="Arial"/>
                <w:bCs/>
                <w:spacing w:val="2"/>
                <w:sz w:val="12"/>
                <w:szCs w:val="12"/>
                <w:shd w:val="clear" w:color="auto" w:fill="FFFFFF"/>
                <w:lang w:eastAsia="ru-RU"/>
              </w:rPr>
            </w:pPr>
            <w:proofErr w:type="gramStart"/>
            <w:r w:rsidRPr="00437752">
              <w:rPr>
                <w:rFonts w:ascii="Arial" w:eastAsia="Times New Roman" w:hAnsi="Arial" w:cs="Arial"/>
                <w:bCs/>
                <w:spacing w:val="2"/>
                <w:sz w:val="12"/>
                <w:szCs w:val="12"/>
                <w:shd w:val="clear" w:color="auto" w:fill="FFFFFF"/>
                <w:lang w:eastAsia="ru-RU"/>
              </w:rPr>
              <w:t>штакетник</w:t>
            </w:r>
            <w:proofErr w:type="gramEnd"/>
            <w:r w:rsidRPr="00437752">
              <w:rPr>
                <w:rFonts w:ascii="Arial" w:eastAsia="Times New Roman" w:hAnsi="Arial" w:cs="Arial"/>
                <w:bCs/>
                <w:spacing w:val="2"/>
                <w:sz w:val="12"/>
                <w:szCs w:val="12"/>
                <w:shd w:val="clear" w:color="auto" w:fill="FFFFFF"/>
                <w:lang w:eastAsia="ru-RU"/>
              </w:rPr>
              <w:t xml:space="preserve"> (</w:t>
            </w:r>
            <w:proofErr w:type="spellStart"/>
            <w:r w:rsidRPr="00437752">
              <w:rPr>
                <w:rFonts w:ascii="Arial" w:eastAsia="Times New Roman" w:hAnsi="Arial" w:cs="Arial"/>
                <w:bCs/>
                <w:spacing w:val="2"/>
                <w:sz w:val="12"/>
                <w:szCs w:val="12"/>
                <w:shd w:val="clear" w:color="auto" w:fill="FFFFFF"/>
                <w:lang w:eastAsia="ru-RU"/>
              </w:rPr>
              <w:t>евроштакетник</w:t>
            </w:r>
            <w:proofErr w:type="spellEnd"/>
            <w:r w:rsidRPr="00437752">
              <w:rPr>
                <w:rFonts w:ascii="Arial" w:eastAsia="Times New Roman" w:hAnsi="Arial" w:cs="Arial"/>
                <w:bCs/>
                <w:spacing w:val="2"/>
                <w:sz w:val="12"/>
                <w:szCs w:val="12"/>
                <w:shd w:val="clear" w:color="auto" w:fill="FFFFFF"/>
                <w:lang w:eastAsia="ru-RU"/>
              </w:rPr>
              <w:t xml:space="preserve"> (односторонний, </w:t>
            </w:r>
            <w:proofErr w:type="spellStart"/>
            <w:r w:rsidRPr="00437752">
              <w:rPr>
                <w:rFonts w:ascii="Arial" w:eastAsia="Times New Roman" w:hAnsi="Arial" w:cs="Arial"/>
                <w:bCs/>
                <w:spacing w:val="2"/>
                <w:sz w:val="12"/>
                <w:szCs w:val="12"/>
                <w:shd w:val="clear" w:color="auto" w:fill="FFFFFF"/>
                <w:lang w:eastAsia="ru-RU"/>
              </w:rPr>
              <w:t>шахматка</w:t>
            </w:r>
            <w:proofErr w:type="spellEnd"/>
            <w:r w:rsidRPr="00437752">
              <w:rPr>
                <w:rFonts w:ascii="Arial" w:eastAsia="Times New Roman" w:hAnsi="Arial" w:cs="Arial"/>
                <w:bCs/>
                <w:spacing w:val="2"/>
                <w:sz w:val="12"/>
                <w:szCs w:val="12"/>
                <w:shd w:val="clear" w:color="auto" w:fill="FFFFFF"/>
                <w:lang w:eastAsia="ru-RU"/>
              </w:rPr>
              <w:t xml:space="preserve">) </w:t>
            </w:r>
          </w:p>
          <w:p w:rsidR="00437752" w:rsidRPr="00437752" w:rsidRDefault="00437752" w:rsidP="00437752">
            <w:pPr>
              <w:spacing w:after="0" w:line="240" w:lineRule="auto"/>
              <w:ind w:left="-151" w:right="-149"/>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51" w:right="-149"/>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12.Металлическая </w:t>
            </w:r>
            <w:proofErr w:type="spellStart"/>
            <w:r w:rsidRPr="00437752">
              <w:rPr>
                <w:rFonts w:ascii="Arial" w:eastAsia="Times New Roman" w:hAnsi="Arial" w:cs="Arial"/>
                <w:bCs/>
                <w:spacing w:val="2"/>
                <w:sz w:val="12"/>
                <w:szCs w:val="12"/>
                <w:shd w:val="clear" w:color="auto" w:fill="FFFFFF"/>
                <w:lang w:eastAsia="ru-RU"/>
              </w:rPr>
              <w:t>габионная</w:t>
            </w:r>
            <w:proofErr w:type="spellEnd"/>
            <w:r w:rsidRPr="00437752">
              <w:rPr>
                <w:rFonts w:ascii="Arial" w:eastAsia="Times New Roman" w:hAnsi="Arial" w:cs="Arial"/>
                <w:bCs/>
                <w:spacing w:val="2"/>
                <w:sz w:val="12"/>
                <w:szCs w:val="12"/>
                <w:shd w:val="clear" w:color="auto" w:fill="FFFFFF"/>
                <w:lang w:eastAsia="ru-RU"/>
              </w:rPr>
              <w:t xml:space="preserve"> сетка.</w:t>
            </w:r>
          </w:p>
          <w:p w:rsidR="00437752" w:rsidRPr="00437752" w:rsidRDefault="00437752" w:rsidP="00437752">
            <w:pPr>
              <w:spacing w:after="0" w:line="240" w:lineRule="auto"/>
              <w:ind w:left="-151" w:right="-149"/>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48" w:right="-151"/>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lastRenderedPageBreak/>
              <w:t>13.Дощатое деревянное ограждение «ранчо».</w:t>
            </w:r>
          </w:p>
          <w:p w:rsidR="00437752" w:rsidRPr="00437752" w:rsidRDefault="00437752" w:rsidP="00437752">
            <w:pPr>
              <w:spacing w:after="0" w:line="240" w:lineRule="auto"/>
              <w:ind w:left="-151" w:right="-149"/>
              <w:jc w:val="center"/>
              <w:textAlignment w:val="baseline"/>
              <w:rPr>
                <w:rFonts w:ascii="Arial" w:eastAsia="Times New Roman" w:hAnsi="Arial" w:cs="Arial"/>
                <w:b/>
                <w:bCs/>
                <w:sz w:val="12"/>
                <w:szCs w:val="12"/>
                <w:lang w:eastAsia="ru-RU"/>
              </w:rPr>
            </w:pPr>
          </w:p>
        </w:tc>
        <w:tc>
          <w:tcPr>
            <w:tcW w:w="567"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left="-146" w:right="-147"/>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lastRenderedPageBreak/>
              <w:t>14.Металлический профилированные листы (</w:t>
            </w:r>
            <w:proofErr w:type="spellStart"/>
            <w:r w:rsidRPr="00437752">
              <w:rPr>
                <w:rFonts w:ascii="Arial" w:eastAsia="Times New Roman" w:hAnsi="Arial" w:cs="Arial"/>
                <w:bCs/>
                <w:spacing w:val="2"/>
                <w:sz w:val="12"/>
                <w:szCs w:val="12"/>
                <w:shd w:val="clear" w:color="auto" w:fill="FFFFFF"/>
                <w:lang w:eastAsia="ru-RU"/>
              </w:rPr>
              <w:t>профнастил</w:t>
            </w:r>
            <w:proofErr w:type="spellEnd"/>
            <w:r w:rsidRPr="00437752">
              <w:rPr>
                <w:rFonts w:ascii="Arial" w:eastAsia="Times New Roman" w:hAnsi="Arial" w:cs="Arial"/>
                <w:bCs/>
                <w:spacing w:val="2"/>
                <w:sz w:val="12"/>
                <w:szCs w:val="12"/>
                <w:shd w:val="clear" w:color="auto" w:fill="FFFFFF"/>
                <w:lang w:eastAsia="ru-RU"/>
              </w:rPr>
              <w:t>) с высотой профиля до 20 мм с полимерным покрытием.</w:t>
            </w:r>
          </w:p>
          <w:p w:rsidR="00437752" w:rsidRPr="00437752" w:rsidRDefault="00437752" w:rsidP="00437752">
            <w:pPr>
              <w:spacing w:after="0" w:line="240" w:lineRule="auto"/>
              <w:ind w:left="-146" w:right="-147"/>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46" w:right="-147"/>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46" w:right="-147"/>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50" w:right="-149"/>
              <w:jc w:val="center"/>
              <w:textAlignment w:val="baseline"/>
              <w:rPr>
                <w:rFonts w:ascii="Arial" w:eastAsia="Times New Roman" w:hAnsi="Arial" w:cs="Arial"/>
                <w:b/>
                <w:bCs/>
                <w:sz w:val="12"/>
                <w:szCs w:val="12"/>
                <w:lang w:eastAsia="ru-RU"/>
              </w:rPr>
            </w:pPr>
          </w:p>
        </w:tc>
        <w:tc>
          <w:tcPr>
            <w:tcW w:w="567"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ind w:left="-150" w:right="-149"/>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15.15.Металлическая </w:t>
            </w:r>
            <w:proofErr w:type="spellStart"/>
            <w:r w:rsidRPr="00437752">
              <w:rPr>
                <w:rFonts w:ascii="Arial" w:eastAsia="Times New Roman" w:hAnsi="Arial" w:cs="Arial"/>
                <w:bCs/>
                <w:spacing w:val="2"/>
                <w:sz w:val="12"/>
                <w:szCs w:val="12"/>
                <w:shd w:val="clear" w:color="auto" w:fill="FFFFFF"/>
                <w:lang w:eastAsia="ru-RU"/>
              </w:rPr>
              <w:t>каннелированная</w:t>
            </w:r>
            <w:proofErr w:type="spellEnd"/>
            <w:r w:rsidRPr="00437752">
              <w:rPr>
                <w:rFonts w:ascii="Arial" w:eastAsia="Times New Roman" w:hAnsi="Arial" w:cs="Arial"/>
                <w:bCs/>
                <w:spacing w:val="2"/>
                <w:sz w:val="12"/>
                <w:szCs w:val="12"/>
                <w:shd w:val="clear" w:color="auto" w:fill="FFFFFF"/>
                <w:lang w:eastAsia="ru-RU"/>
              </w:rPr>
              <w:t xml:space="preserve"> (рифленая) сетка.</w:t>
            </w:r>
          </w:p>
          <w:p w:rsidR="00437752" w:rsidRPr="00437752" w:rsidRDefault="00437752" w:rsidP="00437752">
            <w:pPr>
              <w:spacing w:after="0" w:line="240" w:lineRule="auto"/>
              <w:ind w:left="-150" w:right="-149"/>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16.Металлическая сварная сетка.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17.Металлическая</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 </w:t>
            </w:r>
            <w:proofErr w:type="gramStart"/>
            <w:r w:rsidRPr="00437752">
              <w:rPr>
                <w:rFonts w:ascii="Arial" w:eastAsia="Times New Roman" w:hAnsi="Arial" w:cs="Arial"/>
                <w:bCs/>
                <w:spacing w:val="2"/>
                <w:sz w:val="12"/>
                <w:szCs w:val="12"/>
                <w:shd w:val="clear" w:color="auto" w:fill="FFFFFF"/>
                <w:lang w:eastAsia="ru-RU"/>
              </w:rPr>
              <w:t>крученая</w:t>
            </w:r>
            <w:proofErr w:type="gramEnd"/>
            <w:r w:rsidRPr="00437752">
              <w:rPr>
                <w:rFonts w:ascii="Arial" w:eastAsia="Times New Roman" w:hAnsi="Arial" w:cs="Arial"/>
                <w:bCs/>
                <w:spacing w:val="2"/>
                <w:sz w:val="12"/>
                <w:szCs w:val="12"/>
                <w:shd w:val="clear" w:color="auto" w:fill="FFFFFF"/>
                <w:lang w:eastAsia="ru-RU"/>
              </w:rPr>
              <w:t xml:space="preserve"> сетка.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18.Металлическая сетка-</w:t>
            </w:r>
            <w:proofErr w:type="spellStart"/>
            <w:r w:rsidRPr="00437752">
              <w:rPr>
                <w:rFonts w:ascii="Arial" w:eastAsia="Times New Roman" w:hAnsi="Arial" w:cs="Arial"/>
                <w:bCs/>
                <w:spacing w:val="2"/>
                <w:sz w:val="12"/>
                <w:szCs w:val="12"/>
                <w:shd w:val="clear" w:color="auto" w:fill="FFFFFF"/>
                <w:lang w:eastAsia="ru-RU"/>
              </w:rPr>
              <w:t>рабица</w:t>
            </w:r>
            <w:proofErr w:type="spellEnd"/>
            <w:r w:rsidRPr="00437752">
              <w:rPr>
                <w:rFonts w:ascii="Arial" w:eastAsia="Times New Roman" w:hAnsi="Arial" w:cs="Arial"/>
                <w:bCs/>
                <w:spacing w:val="2"/>
                <w:sz w:val="12"/>
                <w:szCs w:val="12"/>
                <w:shd w:val="clear" w:color="auto" w:fill="FFFFFF"/>
                <w:lang w:eastAsia="ru-RU"/>
              </w:rPr>
              <w:t>.</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19.Полимерная 3-д сетка (</w:t>
            </w:r>
            <w:proofErr w:type="spellStart"/>
            <w:r w:rsidRPr="00437752">
              <w:rPr>
                <w:rFonts w:ascii="Arial" w:eastAsia="Times New Roman" w:hAnsi="Arial" w:cs="Arial"/>
                <w:bCs/>
                <w:spacing w:val="2"/>
                <w:sz w:val="12"/>
                <w:szCs w:val="12"/>
                <w:shd w:val="clear" w:color="auto" w:fill="FFFFFF"/>
                <w:lang w:eastAsia="ru-RU"/>
              </w:rPr>
              <w:t>евросетка</w:t>
            </w:r>
            <w:proofErr w:type="spellEnd"/>
            <w:r w:rsidRPr="00437752">
              <w:rPr>
                <w:rFonts w:ascii="Arial" w:eastAsia="Times New Roman" w:hAnsi="Arial" w:cs="Arial"/>
                <w:bCs/>
                <w:spacing w:val="2"/>
                <w:sz w:val="12"/>
                <w:szCs w:val="12"/>
                <w:shd w:val="clear" w:color="auto" w:fill="FFFFFF"/>
                <w:lang w:eastAsia="ru-RU"/>
              </w:rPr>
              <w:t>).</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20.Сотовый</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roofErr w:type="gramStart"/>
            <w:r w:rsidRPr="00437752">
              <w:rPr>
                <w:rFonts w:ascii="Arial" w:eastAsia="Times New Roman" w:hAnsi="Arial" w:cs="Arial"/>
                <w:bCs/>
                <w:spacing w:val="2"/>
                <w:sz w:val="12"/>
                <w:szCs w:val="12"/>
                <w:shd w:val="clear" w:color="auto" w:fill="FFFFFF"/>
                <w:lang w:eastAsia="ru-RU"/>
              </w:rPr>
              <w:t>поликарбонат</w:t>
            </w:r>
            <w:proofErr w:type="gramEnd"/>
            <w:r w:rsidRPr="00437752">
              <w:rPr>
                <w:rFonts w:ascii="Arial" w:eastAsia="Times New Roman" w:hAnsi="Arial" w:cs="Arial"/>
                <w:bCs/>
                <w:spacing w:val="2"/>
                <w:sz w:val="12"/>
                <w:szCs w:val="12"/>
                <w:shd w:val="clear" w:color="auto" w:fill="FFFFFF"/>
                <w:lang w:eastAsia="ru-RU"/>
              </w:rPr>
              <w:t>.</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tc>
        <w:tc>
          <w:tcPr>
            <w:tcW w:w="567"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bCs/>
                <w:spacing w:val="2"/>
                <w:sz w:val="12"/>
                <w:szCs w:val="12"/>
                <w:shd w:val="clear" w:color="auto" w:fill="FFFFFF"/>
                <w:lang w:eastAsia="ru-RU"/>
              </w:rPr>
              <w:lastRenderedPageBreak/>
              <w:t>21.Художественная ковка (ручное изготовление).</w:t>
            </w:r>
          </w:p>
        </w:tc>
        <w:tc>
          <w:tcPr>
            <w:tcW w:w="567"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22. Панели из древесно-полимерного композита (ДПК).</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23.Доски из ДПК.</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24.Планкин из ДПК.</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25.Брус из ДПК.</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lastRenderedPageBreak/>
              <w:t xml:space="preserve">26.Деревянный штакетник (односторонний, </w:t>
            </w:r>
            <w:proofErr w:type="spellStart"/>
            <w:r w:rsidRPr="00437752">
              <w:rPr>
                <w:rFonts w:ascii="Arial" w:eastAsia="Times New Roman" w:hAnsi="Arial" w:cs="Arial"/>
                <w:bCs/>
                <w:spacing w:val="2"/>
                <w:sz w:val="12"/>
                <w:szCs w:val="12"/>
                <w:shd w:val="clear" w:color="auto" w:fill="FFFFFF"/>
                <w:lang w:eastAsia="ru-RU"/>
              </w:rPr>
              <w:t>шахматка</w:t>
            </w:r>
            <w:proofErr w:type="spellEnd"/>
            <w:r w:rsidRPr="00437752">
              <w:rPr>
                <w:rFonts w:ascii="Arial" w:eastAsia="Times New Roman" w:hAnsi="Arial" w:cs="Arial"/>
                <w:bCs/>
                <w:spacing w:val="2"/>
                <w:sz w:val="12"/>
                <w:szCs w:val="12"/>
                <w:shd w:val="clear" w:color="auto" w:fill="FFFFFF"/>
                <w:lang w:eastAsia="ru-RU"/>
              </w:rPr>
              <w:t>)</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27.Дощатое деревянное «лесенка»,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w:t>
            </w:r>
            <w:proofErr w:type="gramStart"/>
            <w:r w:rsidRPr="00437752">
              <w:rPr>
                <w:rFonts w:ascii="Arial" w:eastAsia="Times New Roman" w:hAnsi="Arial" w:cs="Arial"/>
                <w:bCs/>
                <w:spacing w:val="2"/>
                <w:sz w:val="12"/>
                <w:szCs w:val="12"/>
                <w:shd w:val="clear" w:color="auto" w:fill="FFFFFF"/>
                <w:lang w:eastAsia="ru-RU"/>
              </w:rPr>
              <w:t>решетка</w:t>
            </w:r>
            <w:proofErr w:type="gramEnd"/>
            <w:r w:rsidRPr="00437752">
              <w:rPr>
                <w:rFonts w:ascii="Arial" w:eastAsia="Times New Roman" w:hAnsi="Arial" w:cs="Arial"/>
                <w:bCs/>
                <w:spacing w:val="2"/>
                <w:sz w:val="12"/>
                <w:szCs w:val="12"/>
                <w:shd w:val="clear" w:color="auto" w:fill="FFFFFF"/>
                <w:lang w:eastAsia="ru-RU"/>
              </w:rPr>
              <w:t>»,</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w:t>
            </w:r>
            <w:proofErr w:type="gramStart"/>
            <w:r w:rsidRPr="00437752">
              <w:rPr>
                <w:rFonts w:ascii="Arial" w:eastAsia="Times New Roman" w:hAnsi="Arial" w:cs="Arial"/>
                <w:bCs/>
                <w:spacing w:val="2"/>
                <w:sz w:val="12"/>
                <w:szCs w:val="12"/>
                <w:shd w:val="clear" w:color="auto" w:fill="FFFFFF"/>
                <w:lang w:eastAsia="ru-RU"/>
              </w:rPr>
              <w:t>плетенка</w:t>
            </w:r>
            <w:proofErr w:type="gramEnd"/>
            <w:r w:rsidRPr="00437752">
              <w:rPr>
                <w:rFonts w:ascii="Arial" w:eastAsia="Times New Roman" w:hAnsi="Arial" w:cs="Arial"/>
                <w:bCs/>
                <w:spacing w:val="2"/>
                <w:sz w:val="12"/>
                <w:szCs w:val="12"/>
                <w:shd w:val="clear" w:color="auto" w:fill="FFFFFF"/>
                <w:lang w:eastAsia="ru-RU"/>
              </w:rPr>
              <w:t>».</w:t>
            </w:r>
          </w:p>
        </w:tc>
        <w:tc>
          <w:tcPr>
            <w:tcW w:w="567"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lastRenderedPageBreak/>
              <w:t>28.Лоза.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29.Горбыль.</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30.Бревно.</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31.Дикий, колотый камень.</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32.Полимерные и бетонные имитации облицовочного кирпича.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33.Полимерные и бетонные </w:t>
            </w:r>
            <w:r w:rsidRPr="00437752">
              <w:rPr>
                <w:rFonts w:ascii="Arial" w:eastAsia="Times New Roman" w:hAnsi="Arial" w:cs="Arial"/>
                <w:bCs/>
                <w:spacing w:val="2"/>
                <w:sz w:val="12"/>
                <w:szCs w:val="12"/>
                <w:shd w:val="clear" w:color="auto" w:fill="FFFFFF"/>
                <w:lang w:eastAsia="ru-RU"/>
              </w:rPr>
              <w:lastRenderedPageBreak/>
              <w:t>имитации камня.</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
                <w:bCs/>
                <w:sz w:val="12"/>
                <w:szCs w:val="12"/>
                <w:lang w:eastAsia="ru-RU"/>
              </w:rPr>
            </w:pPr>
          </w:p>
        </w:tc>
        <w:tc>
          <w:tcPr>
            <w:tcW w:w="567" w:type="dxa"/>
            <w:tcBorders>
              <w:top w:val="single" w:sz="4" w:space="0" w:color="000000"/>
              <w:left w:val="single" w:sz="2" w:space="0" w:color="000000"/>
              <w:bottom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lastRenderedPageBreak/>
              <w:t xml:space="preserve">36.Декоративный железобетонный </w:t>
            </w:r>
          </w:p>
          <w:p w:rsidR="00437752" w:rsidRPr="00437752" w:rsidRDefault="00437752" w:rsidP="00437752">
            <w:pPr>
              <w:spacing w:after="0" w:line="240" w:lineRule="auto"/>
              <w:jc w:val="center"/>
              <w:textAlignment w:val="baseline"/>
              <w:rPr>
                <w:rFonts w:ascii="Arial" w:eastAsia="Times New Roman" w:hAnsi="Arial" w:cs="Arial"/>
                <w:b/>
                <w:bCs/>
                <w:sz w:val="12"/>
                <w:szCs w:val="12"/>
                <w:lang w:eastAsia="ru-RU"/>
              </w:rPr>
            </w:pPr>
          </w:p>
        </w:tc>
        <w:tc>
          <w:tcPr>
            <w:tcW w:w="567"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37.Финишная отделка блоков штукатуркой с текстурами «короед», «шуба», «гранул», «</w:t>
            </w:r>
            <w:proofErr w:type="spellStart"/>
            <w:r w:rsidRPr="00437752">
              <w:rPr>
                <w:rFonts w:ascii="Arial" w:eastAsia="Times New Roman" w:hAnsi="Arial" w:cs="Arial"/>
                <w:bCs/>
                <w:spacing w:val="2"/>
                <w:sz w:val="12"/>
                <w:szCs w:val="12"/>
                <w:shd w:val="clear" w:color="auto" w:fill="FFFFFF"/>
                <w:lang w:eastAsia="ru-RU"/>
              </w:rPr>
              <w:t>камешковая</w:t>
            </w:r>
            <w:proofErr w:type="spellEnd"/>
            <w:r w:rsidRPr="00437752">
              <w:rPr>
                <w:rFonts w:ascii="Arial" w:eastAsia="Times New Roman" w:hAnsi="Arial" w:cs="Arial"/>
                <w:bCs/>
                <w:spacing w:val="2"/>
                <w:sz w:val="12"/>
                <w:szCs w:val="12"/>
                <w:shd w:val="clear" w:color="auto" w:fill="FFFFFF"/>
                <w:lang w:eastAsia="ru-RU"/>
              </w:rPr>
              <w:t>», «мраморная крошка».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38. Финишная </w:t>
            </w:r>
            <w:r w:rsidRPr="00437752">
              <w:rPr>
                <w:rFonts w:ascii="Arial" w:eastAsia="Times New Roman" w:hAnsi="Arial" w:cs="Arial"/>
                <w:bCs/>
                <w:spacing w:val="2"/>
                <w:sz w:val="12"/>
                <w:szCs w:val="12"/>
                <w:shd w:val="clear" w:color="auto" w:fill="FFFFFF"/>
                <w:lang w:eastAsia="ru-RU"/>
              </w:rPr>
              <w:lastRenderedPageBreak/>
              <w:t>отделка блоков керамической, клинкерной плиткой</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
                <w:bCs/>
                <w:sz w:val="12"/>
                <w:szCs w:val="12"/>
                <w:lang w:eastAsia="ru-RU"/>
              </w:rPr>
            </w:pPr>
          </w:p>
        </w:tc>
        <w:tc>
          <w:tcPr>
            <w:tcW w:w="567"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lastRenderedPageBreak/>
              <w:t>39.Железобетонные плиты.</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40. </w:t>
            </w:r>
            <w:proofErr w:type="spellStart"/>
            <w:r w:rsidRPr="00437752">
              <w:rPr>
                <w:rFonts w:ascii="Arial" w:eastAsia="Times New Roman" w:hAnsi="Arial" w:cs="Arial"/>
                <w:bCs/>
                <w:spacing w:val="2"/>
                <w:sz w:val="12"/>
                <w:szCs w:val="12"/>
                <w:shd w:val="clear" w:color="auto" w:fill="FFFFFF"/>
                <w:lang w:eastAsia="ru-RU"/>
              </w:rPr>
              <w:t>Шумозащитные</w:t>
            </w:r>
            <w:proofErr w:type="spellEnd"/>
            <w:r w:rsidRPr="00437752">
              <w:rPr>
                <w:rFonts w:ascii="Arial" w:eastAsia="Times New Roman" w:hAnsi="Arial" w:cs="Arial"/>
                <w:bCs/>
                <w:spacing w:val="2"/>
                <w:sz w:val="12"/>
                <w:szCs w:val="12"/>
                <w:shd w:val="clear" w:color="auto" w:fill="FFFFFF"/>
                <w:lang w:eastAsia="ru-RU"/>
              </w:rPr>
              <w:t xml:space="preserve"> из специализированных панелей.</w:t>
            </w: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41. Колючая проволока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 </w:t>
            </w:r>
          </w:p>
        </w:tc>
        <w:tc>
          <w:tcPr>
            <w:tcW w:w="567"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42.Одинарный облицовочный кирпич    </w:t>
            </w: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w:t>
            </w:r>
            <w:proofErr w:type="gramStart"/>
            <w:r w:rsidRPr="00437752">
              <w:rPr>
                <w:rFonts w:ascii="Arial" w:eastAsia="Times New Roman" w:hAnsi="Arial" w:cs="Arial"/>
                <w:bCs/>
                <w:spacing w:val="2"/>
                <w:sz w:val="12"/>
                <w:szCs w:val="12"/>
                <w:shd w:val="clear" w:color="auto" w:fill="FFFFFF"/>
                <w:lang w:eastAsia="ru-RU"/>
              </w:rPr>
              <w:t>клинкерный</w:t>
            </w:r>
            <w:proofErr w:type="gramEnd"/>
            <w:r w:rsidRPr="00437752">
              <w:rPr>
                <w:rFonts w:ascii="Arial" w:eastAsia="Times New Roman" w:hAnsi="Arial" w:cs="Arial"/>
                <w:bCs/>
                <w:spacing w:val="2"/>
                <w:sz w:val="12"/>
                <w:szCs w:val="12"/>
                <w:shd w:val="clear" w:color="auto" w:fill="FFFFFF"/>
                <w:lang w:eastAsia="ru-RU"/>
              </w:rPr>
              <w:t>, керамический)</w:t>
            </w: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tc>
        <w:tc>
          <w:tcPr>
            <w:tcW w:w="567"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43.Гиперпрессованный облицовочный кирпич.</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44.Колотый облицовочный кирпич</w:t>
            </w:r>
          </w:p>
          <w:p w:rsidR="00437752" w:rsidRPr="00437752" w:rsidRDefault="00437752" w:rsidP="00437752">
            <w:pPr>
              <w:spacing w:after="0" w:line="240" w:lineRule="auto"/>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45.Полуторный, двойной облицовочный кирпич    </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w:t>
            </w:r>
            <w:proofErr w:type="gramStart"/>
            <w:r w:rsidRPr="00437752">
              <w:rPr>
                <w:rFonts w:ascii="Arial" w:eastAsia="Times New Roman" w:hAnsi="Arial" w:cs="Arial"/>
                <w:bCs/>
                <w:spacing w:val="2"/>
                <w:sz w:val="12"/>
                <w:szCs w:val="12"/>
                <w:shd w:val="clear" w:color="auto" w:fill="FFFFFF"/>
                <w:lang w:eastAsia="ru-RU"/>
              </w:rPr>
              <w:t>клинкерный</w:t>
            </w:r>
            <w:proofErr w:type="gramEnd"/>
            <w:r w:rsidRPr="00437752">
              <w:rPr>
                <w:rFonts w:ascii="Arial" w:eastAsia="Times New Roman" w:hAnsi="Arial" w:cs="Arial"/>
                <w:bCs/>
                <w:spacing w:val="2"/>
                <w:sz w:val="12"/>
                <w:szCs w:val="12"/>
                <w:shd w:val="clear" w:color="auto" w:fill="FFFFFF"/>
                <w:lang w:eastAsia="ru-RU"/>
              </w:rPr>
              <w:t xml:space="preserve">, </w:t>
            </w:r>
            <w:r w:rsidRPr="00437752">
              <w:rPr>
                <w:rFonts w:ascii="Arial" w:eastAsia="Times New Roman" w:hAnsi="Arial" w:cs="Arial"/>
                <w:bCs/>
                <w:spacing w:val="2"/>
                <w:sz w:val="12"/>
                <w:szCs w:val="12"/>
                <w:shd w:val="clear" w:color="auto" w:fill="FFFFFF"/>
                <w:lang w:eastAsia="ru-RU"/>
              </w:rPr>
              <w:lastRenderedPageBreak/>
              <w:t>керамический)</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46.Силикатный облицовочный кирпич</w:t>
            </w: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p>
        </w:tc>
        <w:tc>
          <w:tcPr>
            <w:tcW w:w="567" w:type="dxa"/>
            <w:tcBorders>
              <w:top w:val="single" w:sz="4" w:space="0" w:color="000000"/>
              <w:left w:val="single" w:sz="4" w:space="0" w:color="auto"/>
              <w:bottom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lastRenderedPageBreak/>
              <w:t>47.Маскировочная сетка.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 48.Фотосетка, </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49.Металлическая тканая</w:t>
            </w:r>
          </w:p>
          <w:p w:rsidR="00437752" w:rsidRPr="00437752" w:rsidRDefault="00437752" w:rsidP="00437752">
            <w:pPr>
              <w:spacing w:after="0" w:line="240" w:lineRule="auto"/>
              <w:ind w:left="-146" w:right="-147"/>
              <w:jc w:val="center"/>
              <w:textAlignment w:val="baseline"/>
              <w:rPr>
                <w:rFonts w:ascii="Arial" w:eastAsia="Times New Roman" w:hAnsi="Arial" w:cs="Arial"/>
                <w:bCs/>
                <w:spacing w:val="2"/>
                <w:sz w:val="12"/>
                <w:szCs w:val="12"/>
                <w:shd w:val="clear" w:color="auto" w:fill="FFFFFF"/>
                <w:lang w:eastAsia="ru-RU"/>
              </w:rPr>
            </w:pPr>
            <w:proofErr w:type="gramStart"/>
            <w:r w:rsidRPr="00437752">
              <w:rPr>
                <w:rFonts w:ascii="Arial" w:eastAsia="Times New Roman" w:hAnsi="Arial" w:cs="Arial"/>
                <w:bCs/>
                <w:spacing w:val="2"/>
                <w:sz w:val="12"/>
                <w:szCs w:val="12"/>
                <w:shd w:val="clear" w:color="auto" w:fill="FFFFFF"/>
                <w:lang w:eastAsia="ru-RU"/>
              </w:rPr>
              <w:t>сетка</w:t>
            </w:r>
            <w:proofErr w:type="gramEnd"/>
            <w:r w:rsidRPr="00437752">
              <w:rPr>
                <w:rFonts w:ascii="Arial" w:eastAsia="Times New Roman" w:hAnsi="Arial" w:cs="Arial"/>
                <w:bCs/>
                <w:spacing w:val="2"/>
                <w:sz w:val="12"/>
                <w:szCs w:val="12"/>
                <w:shd w:val="clear" w:color="auto" w:fill="FFFFFF"/>
                <w:lang w:eastAsia="ru-RU"/>
              </w:rPr>
              <w:t>,</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50.Штукатурная сетка.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51.Полимерная 3-д сетка из </w:t>
            </w:r>
            <w:proofErr w:type="spellStart"/>
            <w:r w:rsidRPr="00437752">
              <w:rPr>
                <w:rFonts w:ascii="Arial" w:eastAsia="Times New Roman" w:hAnsi="Arial" w:cs="Arial"/>
                <w:bCs/>
                <w:spacing w:val="2"/>
                <w:sz w:val="12"/>
                <w:szCs w:val="12"/>
                <w:shd w:val="clear" w:color="auto" w:fill="FFFFFF"/>
                <w:lang w:eastAsia="ru-RU"/>
              </w:rPr>
              <w:t>экструди</w:t>
            </w:r>
            <w:r w:rsidRPr="00437752">
              <w:rPr>
                <w:rFonts w:ascii="Arial" w:eastAsia="Times New Roman" w:hAnsi="Arial" w:cs="Arial"/>
                <w:bCs/>
                <w:spacing w:val="2"/>
                <w:sz w:val="12"/>
                <w:szCs w:val="12"/>
                <w:shd w:val="clear" w:color="auto" w:fill="FFFFFF"/>
                <w:lang w:eastAsia="ru-RU"/>
              </w:rPr>
              <w:lastRenderedPageBreak/>
              <w:t>рованных</w:t>
            </w:r>
            <w:proofErr w:type="spellEnd"/>
            <w:r w:rsidRPr="00437752">
              <w:rPr>
                <w:rFonts w:ascii="Arial" w:eastAsia="Times New Roman" w:hAnsi="Arial" w:cs="Arial"/>
                <w:bCs/>
                <w:spacing w:val="2"/>
                <w:sz w:val="12"/>
                <w:szCs w:val="12"/>
                <w:shd w:val="clear" w:color="auto" w:fill="FFFFFF"/>
                <w:lang w:eastAsia="ru-RU"/>
              </w:rPr>
              <w:t xml:space="preserve"> полимерных волокон (ПВХ).</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52.Керамогранит </w:t>
            </w:r>
          </w:p>
        </w:tc>
        <w:tc>
          <w:tcPr>
            <w:tcW w:w="567"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lastRenderedPageBreak/>
              <w:t>53.Ткани</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54.Картон, бумага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55.Кровельные строительные материалы</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56.Керамогранит </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bCs/>
                <w:spacing w:val="2"/>
                <w:sz w:val="12"/>
                <w:szCs w:val="12"/>
                <w:shd w:val="clear" w:color="auto" w:fill="FFFFFF"/>
                <w:lang w:eastAsia="ru-RU"/>
              </w:rPr>
              <w:t xml:space="preserve">57.Деревянные поддоны, бутылки, </w:t>
            </w:r>
            <w:r w:rsidRPr="00437752">
              <w:rPr>
                <w:rFonts w:ascii="Arial" w:eastAsia="Times New Roman" w:hAnsi="Arial" w:cs="Arial"/>
                <w:sz w:val="12"/>
                <w:szCs w:val="12"/>
                <w:lang w:eastAsia="ru-RU"/>
              </w:rPr>
              <w:t xml:space="preserve">остатки после </w:t>
            </w:r>
            <w:r w:rsidRPr="00437752">
              <w:rPr>
                <w:rFonts w:ascii="Arial" w:eastAsia="Times New Roman" w:hAnsi="Arial" w:cs="Arial"/>
                <w:sz w:val="12"/>
                <w:szCs w:val="12"/>
                <w:lang w:eastAsia="ru-RU"/>
              </w:rPr>
              <w:lastRenderedPageBreak/>
              <w:t>проведения ремонта и строительства, коробки, ящики и иные упаковочные материалы, шины и запасные части транспортных средств, иные подобные изделия</w:t>
            </w: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sz w:val="12"/>
                <w:szCs w:val="12"/>
                <w:lang w:eastAsia="ru-RU"/>
              </w:rPr>
              <w:t>58.неоштукатуренные (неокрашенные) строительные блоки</w:t>
            </w:r>
          </w:p>
        </w:tc>
      </w:tr>
      <w:tr w:rsidR="00437752" w:rsidRPr="00437752" w:rsidTr="00437752">
        <w:trPr>
          <w:trHeight w:val="559"/>
          <w:jc w:val="center"/>
        </w:trPr>
        <w:tc>
          <w:tcPr>
            <w:tcW w:w="318" w:type="dxa"/>
            <w:tcBorders>
              <w:top w:val="single" w:sz="2" w:space="0" w:color="000000"/>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lastRenderedPageBreak/>
              <w:t>1</w:t>
            </w:r>
          </w:p>
        </w:tc>
        <w:tc>
          <w:tcPr>
            <w:tcW w:w="968" w:type="dxa"/>
            <w:tcBorders>
              <w:top w:val="single" w:sz="2" w:space="0" w:color="000000"/>
              <w:left w:val="single" w:sz="4" w:space="0" w:color="auto"/>
              <w:bottom w:val="single" w:sz="4" w:space="0" w:color="auto"/>
              <w:right w:val="single" w:sz="2" w:space="0" w:color="000000"/>
            </w:tcBorders>
          </w:tcPr>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r w:rsidRPr="00437752">
              <w:rPr>
                <w:rFonts w:ascii="Arial" w:hAnsi="Arial" w:cs="Arial"/>
                <w:sz w:val="12"/>
                <w:szCs w:val="12"/>
                <w:shd w:val="clear" w:color="auto" w:fill="FFFFFF"/>
              </w:rPr>
              <w:t xml:space="preserve">Мастерские мелкого </w:t>
            </w:r>
          </w:p>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ремонта</w:t>
            </w:r>
            <w:proofErr w:type="gramEnd"/>
            <w:r w:rsidRPr="00437752">
              <w:rPr>
                <w:rFonts w:ascii="Arial" w:hAnsi="Arial" w:cs="Arial"/>
                <w:sz w:val="12"/>
                <w:szCs w:val="12"/>
                <w:shd w:val="clear" w:color="auto" w:fill="FFFFFF"/>
              </w:rPr>
              <w:t xml:space="preserve">, ателье, </w:t>
            </w:r>
          </w:p>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бани</w:t>
            </w:r>
            <w:proofErr w:type="gramEnd"/>
            <w:r w:rsidRPr="00437752">
              <w:rPr>
                <w:rFonts w:ascii="Arial" w:hAnsi="Arial" w:cs="Arial"/>
                <w:sz w:val="12"/>
                <w:szCs w:val="12"/>
                <w:shd w:val="clear" w:color="auto" w:fill="FFFFFF"/>
              </w:rPr>
              <w:t xml:space="preserve">, </w:t>
            </w:r>
          </w:p>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парикмахерские</w:t>
            </w:r>
            <w:proofErr w:type="gramEnd"/>
            <w:r w:rsidRPr="00437752">
              <w:rPr>
                <w:rFonts w:ascii="Arial" w:hAnsi="Arial" w:cs="Arial"/>
                <w:sz w:val="12"/>
                <w:szCs w:val="12"/>
                <w:shd w:val="clear" w:color="auto" w:fill="FFFFFF"/>
              </w:rPr>
              <w:t xml:space="preserve">, </w:t>
            </w:r>
          </w:p>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прачечные</w:t>
            </w:r>
            <w:proofErr w:type="gramEnd"/>
            <w:r w:rsidRPr="00437752">
              <w:rPr>
                <w:rFonts w:ascii="Arial" w:hAnsi="Arial" w:cs="Arial"/>
                <w:sz w:val="12"/>
                <w:szCs w:val="12"/>
                <w:shd w:val="clear" w:color="auto" w:fill="FFFFFF"/>
              </w:rPr>
              <w:t xml:space="preserve">, </w:t>
            </w:r>
          </w:p>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химчистки</w:t>
            </w:r>
            <w:proofErr w:type="gramEnd"/>
            <w:r w:rsidRPr="00437752">
              <w:rPr>
                <w:rFonts w:ascii="Arial" w:hAnsi="Arial" w:cs="Arial"/>
                <w:sz w:val="12"/>
                <w:szCs w:val="12"/>
                <w:shd w:val="clear" w:color="auto" w:fill="FFFFFF"/>
              </w:rPr>
              <w:t xml:space="preserve">, </w:t>
            </w:r>
          </w:p>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похоронные</w:t>
            </w:r>
            <w:proofErr w:type="gramEnd"/>
            <w:r w:rsidRPr="00437752">
              <w:rPr>
                <w:rFonts w:ascii="Arial" w:hAnsi="Arial" w:cs="Arial"/>
                <w:sz w:val="12"/>
                <w:szCs w:val="12"/>
                <w:shd w:val="clear" w:color="auto" w:fill="FFFFFF"/>
              </w:rPr>
              <w:t xml:space="preserve"> бюро</w:t>
            </w:r>
          </w:p>
        </w:tc>
        <w:tc>
          <w:tcPr>
            <w:tcW w:w="415"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p w:rsidR="00437752" w:rsidRPr="00437752" w:rsidRDefault="00437752" w:rsidP="00437752">
            <w:pPr>
              <w:spacing w:after="0" w:line="240" w:lineRule="auto"/>
              <w:ind w:right="-150" w:hanging="150"/>
              <w:jc w:val="center"/>
              <w:rPr>
                <w:rFonts w:ascii="Arial" w:hAnsi="Arial" w:cs="Arial"/>
                <w:sz w:val="12"/>
                <w:szCs w:val="12"/>
              </w:rPr>
            </w:pPr>
            <w:r w:rsidRPr="00437752">
              <w:rPr>
                <w:rFonts w:ascii="Arial" w:hAnsi="Arial" w:cs="Arial"/>
                <w:noProof/>
                <w:sz w:val="12"/>
                <w:szCs w:val="12"/>
              </w:rPr>
              <w:t>«ДА»</w:t>
            </w:r>
          </w:p>
        </w:tc>
        <w:tc>
          <w:tcPr>
            <w:tcW w:w="567" w:type="dxa"/>
            <w:vMerge w:val="restart"/>
            <w:tcBorders>
              <w:top w:val="single" w:sz="2" w:space="0" w:color="000000"/>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p w:rsidR="00437752" w:rsidRPr="00437752" w:rsidRDefault="00437752" w:rsidP="00437752">
            <w:pPr>
              <w:spacing w:after="0" w:line="240" w:lineRule="auto"/>
              <w:jc w:val="center"/>
              <w:rPr>
                <w:rFonts w:ascii="Arial" w:hAnsi="Arial" w:cs="Arial"/>
                <w:sz w:val="12"/>
                <w:szCs w:val="12"/>
              </w:rPr>
            </w:pPr>
            <w:r w:rsidRPr="00437752">
              <w:rPr>
                <w:rFonts w:ascii="Arial" w:hAnsi="Arial" w:cs="Arial"/>
                <w:noProof/>
                <w:sz w:val="12"/>
                <w:szCs w:val="12"/>
              </w:rPr>
              <w:t>«ДА»</w:t>
            </w:r>
          </w:p>
        </w:tc>
        <w:tc>
          <w:tcPr>
            <w:tcW w:w="567"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right="-151" w:hanging="150"/>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«ДА»</w:t>
            </w:r>
          </w:p>
        </w:tc>
        <w:tc>
          <w:tcPr>
            <w:tcW w:w="567"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right="-151" w:hanging="148"/>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right="-152" w:hanging="148"/>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w:t>
            </w:r>
          </w:p>
        </w:tc>
        <w:tc>
          <w:tcPr>
            <w:tcW w:w="567" w:type="dxa"/>
            <w:vMerge w:val="restart"/>
            <w:tcBorders>
              <w:top w:val="single" w:sz="2" w:space="0" w:color="000000"/>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vMerge w:val="restart"/>
            <w:tcBorders>
              <w:top w:val="single" w:sz="2" w:space="0" w:color="000000"/>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vMerge w:val="restart"/>
            <w:tcBorders>
              <w:top w:val="single" w:sz="2" w:space="0" w:color="000000"/>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7" w:type="dxa"/>
            <w:vMerge w:val="restart"/>
            <w:tcBorders>
              <w:top w:val="single" w:sz="2" w:space="0" w:color="000000"/>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vMerge w:val="restart"/>
            <w:tcBorders>
              <w:top w:val="single" w:sz="2" w:space="0" w:color="000000"/>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vMerge w:val="restart"/>
            <w:tcBorders>
              <w:top w:val="single" w:sz="2" w:space="0" w:color="000000"/>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vMerge w:val="restart"/>
            <w:tcBorders>
              <w:top w:val="single" w:sz="2" w:space="0" w:color="000000"/>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СПЕЦ</w:t>
            </w:r>
            <w:r w:rsidRPr="00437752">
              <w:rPr>
                <w:rFonts w:ascii="Arial" w:eastAsia="Times New Roman" w:hAnsi="Arial" w:cs="Arial"/>
                <w:sz w:val="12"/>
                <w:szCs w:val="12"/>
                <w:lang w:eastAsia="ru-RU"/>
              </w:rPr>
              <w:t>»</w:t>
            </w:r>
          </w:p>
        </w:tc>
        <w:tc>
          <w:tcPr>
            <w:tcW w:w="567" w:type="dxa"/>
            <w:vMerge w:val="restart"/>
            <w:tcBorders>
              <w:top w:val="single" w:sz="2" w:space="0" w:color="000000"/>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7" w:type="dxa"/>
            <w:vMerge w:val="restart"/>
            <w:tcBorders>
              <w:top w:val="single" w:sz="2" w:space="0" w:color="000000"/>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«НЕТ»</w:t>
            </w:r>
          </w:p>
        </w:tc>
        <w:tc>
          <w:tcPr>
            <w:tcW w:w="567" w:type="dxa"/>
            <w:vMerge w:val="restart"/>
            <w:tcBorders>
              <w:top w:val="single" w:sz="2" w:space="0" w:color="000000"/>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7" w:type="dxa"/>
            <w:vMerge w:val="restart"/>
            <w:tcBorders>
              <w:top w:val="single" w:sz="2" w:space="0" w:color="000000"/>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r>
      <w:tr w:rsidR="00437752" w:rsidRPr="00437752" w:rsidTr="00437752">
        <w:trPr>
          <w:trHeight w:val="37"/>
          <w:jc w:val="center"/>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2</w:t>
            </w:r>
          </w:p>
        </w:tc>
        <w:tc>
          <w:tcPr>
            <w:tcW w:w="968"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r w:rsidRPr="00437752">
              <w:rPr>
                <w:rFonts w:ascii="Arial" w:hAnsi="Arial" w:cs="Arial"/>
                <w:sz w:val="12"/>
                <w:szCs w:val="12"/>
                <w:shd w:val="clear" w:color="auto" w:fill="FFFFFF"/>
              </w:rPr>
              <w:t xml:space="preserve">Социальная </w:t>
            </w:r>
          </w:p>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инфраструктура</w:t>
            </w:r>
            <w:proofErr w:type="gramEnd"/>
          </w:p>
        </w:tc>
        <w:tc>
          <w:tcPr>
            <w:tcW w:w="415"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63"/>
          <w:jc w:val="center"/>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3</w:t>
            </w:r>
          </w:p>
        </w:tc>
        <w:tc>
          <w:tcPr>
            <w:tcW w:w="968"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r w:rsidRPr="00437752">
              <w:rPr>
                <w:rFonts w:ascii="Arial" w:hAnsi="Arial" w:cs="Arial"/>
                <w:sz w:val="12"/>
                <w:szCs w:val="12"/>
                <w:shd w:val="clear" w:color="auto" w:fill="FFFFFF"/>
              </w:rPr>
              <w:t xml:space="preserve">Объекты торговли и </w:t>
            </w:r>
          </w:p>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услуг</w:t>
            </w:r>
            <w:proofErr w:type="gramEnd"/>
          </w:p>
        </w:tc>
        <w:tc>
          <w:tcPr>
            <w:tcW w:w="415"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362"/>
          <w:jc w:val="center"/>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4</w:t>
            </w:r>
          </w:p>
        </w:tc>
        <w:tc>
          <w:tcPr>
            <w:tcW w:w="968"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r w:rsidRPr="00437752">
              <w:rPr>
                <w:rFonts w:ascii="Arial" w:hAnsi="Arial" w:cs="Arial"/>
                <w:sz w:val="12"/>
                <w:szCs w:val="12"/>
                <w:shd w:val="clear" w:color="auto" w:fill="FFFFFF"/>
              </w:rPr>
              <w:t xml:space="preserve">Объекты </w:t>
            </w:r>
          </w:p>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придорожного</w:t>
            </w:r>
            <w:proofErr w:type="gramEnd"/>
            <w:r w:rsidRPr="00437752">
              <w:rPr>
                <w:rFonts w:ascii="Arial" w:hAnsi="Arial" w:cs="Arial"/>
                <w:sz w:val="12"/>
                <w:szCs w:val="12"/>
                <w:shd w:val="clear" w:color="auto" w:fill="FFFFFF"/>
              </w:rPr>
              <w:t xml:space="preserve"> </w:t>
            </w:r>
          </w:p>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сервиса</w:t>
            </w:r>
            <w:proofErr w:type="gramEnd"/>
          </w:p>
        </w:tc>
        <w:tc>
          <w:tcPr>
            <w:tcW w:w="415"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102"/>
          <w:jc w:val="center"/>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5</w:t>
            </w:r>
          </w:p>
        </w:tc>
        <w:tc>
          <w:tcPr>
            <w:tcW w:w="968"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r w:rsidRPr="00437752">
              <w:rPr>
                <w:rFonts w:ascii="Arial" w:hAnsi="Arial" w:cs="Arial"/>
                <w:sz w:val="12"/>
                <w:szCs w:val="12"/>
                <w:shd w:val="clear" w:color="auto" w:fill="FFFFFF"/>
              </w:rPr>
              <w:t>Рынки</w:t>
            </w:r>
          </w:p>
        </w:tc>
        <w:tc>
          <w:tcPr>
            <w:tcW w:w="415"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75"/>
          <w:jc w:val="center"/>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6</w:t>
            </w:r>
          </w:p>
        </w:tc>
        <w:tc>
          <w:tcPr>
            <w:tcW w:w="968"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r w:rsidRPr="00437752">
              <w:rPr>
                <w:rFonts w:ascii="Arial" w:hAnsi="Arial" w:cs="Arial"/>
                <w:sz w:val="12"/>
                <w:szCs w:val="12"/>
                <w:shd w:val="clear" w:color="auto" w:fill="FFFFFF"/>
              </w:rPr>
              <w:t xml:space="preserve">Многоквартирная </w:t>
            </w:r>
          </w:p>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жилая</w:t>
            </w:r>
            <w:proofErr w:type="gramEnd"/>
            <w:r w:rsidRPr="00437752">
              <w:rPr>
                <w:rFonts w:ascii="Arial" w:hAnsi="Arial" w:cs="Arial"/>
                <w:sz w:val="12"/>
                <w:szCs w:val="12"/>
                <w:shd w:val="clear" w:color="auto" w:fill="FFFFFF"/>
              </w:rPr>
              <w:t xml:space="preserve"> застройка, </w:t>
            </w:r>
          </w:p>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блокированная</w:t>
            </w:r>
            <w:proofErr w:type="gramEnd"/>
            <w:r w:rsidRPr="00437752">
              <w:rPr>
                <w:rFonts w:ascii="Arial" w:hAnsi="Arial" w:cs="Arial"/>
                <w:sz w:val="12"/>
                <w:szCs w:val="12"/>
                <w:shd w:val="clear" w:color="auto" w:fill="FFFFFF"/>
              </w:rPr>
              <w:t xml:space="preserve"> жилая </w:t>
            </w:r>
          </w:p>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застройка</w:t>
            </w:r>
            <w:proofErr w:type="gramEnd"/>
          </w:p>
        </w:tc>
        <w:tc>
          <w:tcPr>
            <w:tcW w:w="415"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67"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67"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122"/>
          <w:jc w:val="center"/>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rPr>
            </w:pPr>
            <w:r w:rsidRPr="00437752">
              <w:rPr>
                <w:rFonts w:ascii="Arial" w:eastAsia="Times New Roman" w:hAnsi="Arial" w:cs="Arial"/>
                <w:sz w:val="12"/>
                <w:szCs w:val="12"/>
                <w:lang w:eastAsia="ru-RU"/>
              </w:rPr>
              <w:t>7</w:t>
            </w:r>
          </w:p>
        </w:tc>
        <w:tc>
          <w:tcPr>
            <w:tcW w:w="968"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hd w:val="clear" w:color="auto" w:fill="FFFFFF"/>
              <w:spacing w:after="0" w:line="240" w:lineRule="auto"/>
              <w:ind w:right="-149"/>
              <w:jc w:val="both"/>
              <w:rPr>
                <w:rFonts w:ascii="Arial" w:hAnsi="Arial" w:cs="Arial"/>
                <w:sz w:val="12"/>
                <w:szCs w:val="12"/>
                <w:shd w:val="clear" w:color="auto" w:fill="FFFFFF"/>
              </w:rPr>
            </w:pPr>
            <w:r w:rsidRPr="00437752">
              <w:rPr>
                <w:rFonts w:ascii="Arial" w:hAnsi="Arial" w:cs="Arial"/>
                <w:sz w:val="12"/>
                <w:szCs w:val="12"/>
                <w:shd w:val="clear" w:color="auto" w:fill="FFFFFF"/>
              </w:rPr>
              <w:t xml:space="preserve">Индивидуальное </w:t>
            </w:r>
          </w:p>
          <w:p w:rsidR="00437752" w:rsidRPr="00437752" w:rsidRDefault="00437752" w:rsidP="00437752">
            <w:pPr>
              <w:shd w:val="clear" w:color="auto" w:fill="FFFFFF"/>
              <w:spacing w:after="0" w:line="240" w:lineRule="auto"/>
              <w:ind w:right="-149"/>
              <w:jc w:val="both"/>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жилищное</w:t>
            </w:r>
            <w:proofErr w:type="gramEnd"/>
            <w:r w:rsidRPr="00437752">
              <w:rPr>
                <w:rFonts w:ascii="Arial" w:hAnsi="Arial" w:cs="Arial"/>
                <w:sz w:val="12"/>
                <w:szCs w:val="12"/>
                <w:shd w:val="clear" w:color="auto" w:fill="FFFFFF"/>
              </w:rPr>
              <w:t xml:space="preserve"> </w:t>
            </w:r>
          </w:p>
          <w:p w:rsidR="00437752" w:rsidRPr="00437752" w:rsidRDefault="00437752" w:rsidP="00437752">
            <w:pPr>
              <w:shd w:val="clear" w:color="auto" w:fill="FFFFFF"/>
              <w:spacing w:after="0" w:line="240" w:lineRule="auto"/>
              <w:ind w:right="-149"/>
              <w:jc w:val="both"/>
              <w:rPr>
                <w:rFonts w:ascii="Arial" w:hAnsi="Arial" w:cs="Arial"/>
                <w:sz w:val="12"/>
                <w:szCs w:val="12"/>
                <w:shd w:val="clear" w:color="auto" w:fill="FFFFFF"/>
              </w:rPr>
            </w:pPr>
            <w:proofErr w:type="gramStart"/>
            <w:r w:rsidRPr="00437752">
              <w:rPr>
                <w:rFonts w:ascii="Arial" w:hAnsi="Arial" w:cs="Arial"/>
                <w:sz w:val="12"/>
                <w:szCs w:val="12"/>
                <w:shd w:val="clear" w:color="auto" w:fill="FFFFFF"/>
              </w:rPr>
              <w:t>строительство</w:t>
            </w:r>
            <w:proofErr w:type="gramEnd"/>
            <w:r w:rsidRPr="00437752">
              <w:rPr>
                <w:rFonts w:ascii="Arial" w:hAnsi="Arial" w:cs="Arial"/>
                <w:sz w:val="12"/>
                <w:szCs w:val="12"/>
                <w:shd w:val="clear" w:color="auto" w:fill="FFFFFF"/>
              </w:rPr>
              <w:t xml:space="preserve">, </w:t>
            </w:r>
          </w:p>
          <w:p w:rsidR="00437752" w:rsidRPr="00437752" w:rsidRDefault="00437752" w:rsidP="00437752">
            <w:pPr>
              <w:shd w:val="clear" w:color="auto" w:fill="FFFFFF"/>
              <w:spacing w:after="0" w:line="240" w:lineRule="auto"/>
              <w:ind w:right="-149"/>
              <w:jc w:val="both"/>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блокированная</w:t>
            </w:r>
            <w:proofErr w:type="gramEnd"/>
            <w:r w:rsidRPr="00437752">
              <w:rPr>
                <w:rFonts w:ascii="Arial" w:hAnsi="Arial" w:cs="Arial"/>
                <w:sz w:val="12"/>
                <w:szCs w:val="12"/>
                <w:shd w:val="clear" w:color="auto" w:fill="FFFFFF"/>
              </w:rPr>
              <w:t xml:space="preserve"> жилая </w:t>
            </w:r>
          </w:p>
          <w:p w:rsidR="00437752" w:rsidRPr="00437752" w:rsidRDefault="00437752" w:rsidP="00437752">
            <w:pPr>
              <w:shd w:val="clear" w:color="auto" w:fill="FFFFFF"/>
              <w:spacing w:after="0" w:line="240" w:lineRule="auto"/>
              <w:ind w:right="-149"/>
              <w:jc w:val="both"/>
              <w:rPr>
                <w:rFonts w:ascii="Arial" w:hAnsi="Arial" w:cs="Arial"/>
                <w:sz w:val="12"/>
                <w:szCs w:val="12"/>
              </w:rPr>
            </w:pPr>
            <w:proofErr w:type="gramStart"/>
            <w:r w:rsidRPr="00437752">
              <w:rPr>
                <w:rFonts w:ascii="Arial" w:hAnsi="Arial" w:cs="Arial"/>
                <w:sz w:val="12"/>
                <w:szCs w:val="12"/>
                <w:shd w:val="clear" w:color="auto" w:fill="FFFFFF"/>
              </w:rPr>
              <w:t>застройка</w:t>
            </w:r>
            <w:proofErr w:type="gramEnd"/>
          </w:p>
        </w:tc>
        <w:tc>
          <w:tcPr>
            <w:tcW w:w="415"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p w:rsidR="00437752" w:rsidRPr="00437752" w:rsidRDefault="00437752" w:rsidP="00437752">
            <w:pPr>
              <w:spacing w:after="0" w:line="240" w:lineRule="auto"/>
              <w:ind w:left="-150" w:right="-150"/>
              <w:jc w:val="center"/>
              <w:rPr>
                <w:rFonts w:ascii="Arial" w:hAnsi="Arial" w:cs="Arial"/>
                <w:sz w:val="12"/>
                <w:szCs w:val="12"/>
              </w:rPr>
            </w:pPr>
            <w:r w:rsidRPr="00437752">
              <w:rPr>
                <w:rFonts w:ascii="Arial" w:hAnsi="Arial" w:cs="Arial"/>
                <w:noProof/>
                <w:sz w:val="12"/>
                <w:szCs w:val="12"/>
              </w:rPr>
              <w:t>«ДА»</w:t>
            </w:r>
          </w:p>
        </w:tc>
        <w:tc>
          <w:tcPr>
            <w:tcW w:w="567"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p w:rsidR="00437752" w:rsidRPr="00437752" w:rsidRDefault="00437752" w:rsidP="00437752">
            <w:pPr>
              <w:spacing w:after="0" w:line="240" w:lineRule="auto"/>
              <w:jc w:val="center"/>
              <w:rPr>
                <w:rFonts w:ascii="Arial" w:hAnsi="Arial" w:cs="Arial"/>
                <w:sz w:val="12"/>
                <w:szCs w:val="12"/>
              </w:rPr>
            </w:pPr>
            <w:r w:rsidRPr="00437752">
              <w:rPr>
                <w:rFonts w:ascii="Arial" w:hAnsi="Arial" w:cs="Arial"/>
                <w:noProof/>
                <w:sz w:val="12"/>
                <w:szCs w:val="12"/>
              </w:rPr>
              <w:t>«ДА»</w:t>
            </w:r>
          </w:p>
        </w:tc>
        <w:tc>
          <w:tcPr>
            <w:tcW w:w="567"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right="-151" w:hanging="150"/>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«ДА»</w:t>
            </w:r>
          </w:p>
        </w:tc>
        <w:tc>
          <w:tcPr>
            <w:tcW w:w="567"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right="-151" w:hanging="148"/>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«ДА»</w:t>
            </w:r>
          </w:p>
        </w:tc>
        <w:tc>
          <w:tcPr>
            <w:tcW w:w="567"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right="-152" w:hanging="148"/>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«ДА»</w:t>
            </w:r>
          </w:p>
        </w:tc>
        <w:tc>
          <w:tcPr>
            <w:tcW w:w="567"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w:t>
            </w:r>
            <w:r w:rsidRPr="00437752">
              <w:rPr>
                <w:rFonts w:ascii="Arial" w:eastAsia="Times New Roman" w:hAnsi="Arial" w:cs="Arial"/>
                <w:bCs/>
                <w:sz w:val="12"/>
                <w:szCs w:val="12"/>
                <w:lang w:eastAsia="ru-RU"/>
              </w:rPr>
              <w:t>П</w:t>
            </w:r>
            <w:r w:rsidRPr="00437752">
              <w:rPr>
                <w:rFonts w:ascii="Arial" w:eastAsia="Times New Roman" w:hAnsi="Arial" w:cs="Arial"/>
                <w:sz w:val="12"/>
                <w:szCs w:val="12"/>
                <w:lang w:eastAsia="ru-RU"/>
              </w:rPr>
              <w:t>»</w:t>
            </w:r>
          </w:p>
        </w:tc>
        <w:tc>
          <w:tcPr>
            <w:tcW w:w="567"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«ДА»</w:t>
            </w:r>
          </w:p>
        </w:tc>
        <w:tc>
          <w:tcPr>
            <w:tcW w:w="567"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«ДА»</w:t>
            </w:r>
          </w:p>
        </w:tc>
        <w:tc>
          <w:tcPr>
            <w:tcW w:w="567"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w:t>
            </w:r>
            <w:r w:rsidRPr="00437752">
              <w:rPr>
                <w:rFonts w:ascii="Arial" w:eastAsia="Times New Roman" w:hAnsi="Arial" w:cs="Arial"/>
                <w:bCs/>
                <w:sz w:val="12"/>
                <w:szCs w:val="12"/>
                <w:lang w:eastAsia="ru-RU"/>
              </w:rPr>
              <w:t>П</w:t>
            </w:r>
            <w:r w:rsidRPr="00437752">
              <w:rPr>
                <w:rFonts w:ascii="Arial" w:eastAsia="Times New Roman" w:hAnsi="Arial" w:cs="Arial"/>
                <w:sz w:val="12"/>
                <w:szCs w:val="12"/>
                <w:lang w:eastAsia="ru-RU"/>
              </w:rPr>
              <w:t>»</w:t>
            </w:r>
          </w:p>
        </w:tc>
        <w:tc>
          <w:tcPr>
            <w:tcW w:w="567" w:type="dxa"/>
            <w:vMerge w:val="restart"/>
            <w:tcBorders>
              <w:top w:val="single" w:sz="4" w:space="0" w:color="auto"/>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w:t>
            </w:r>
            <w:r w:rsidRPr="00437752">
              <w:rPr>
                <w:rFonts w:ascii="Arial" w:eastAsia="Times New Roman" w:hAnsi="Arial" w:cs="Arial"/>
                <w:bCs/>
                <w:sz w:val="12"/>
                <w:szCs w:val="12"/>
                <w:lang w:eastAsia="ru-RU"/>
              </w:rPr>
              <w:t>П</w:t>
            </w:r>
            <w:r w:rsidRPr="00437752">
              <w:rPr>
                <w:rFonts w:ascii="Arial" w:eastAsia="Times New Roman" w:hAnsi="Arial" w:cs="Arial"/>
                <w:sz w:val="12"/>
                <w:szCs w:val="12"/>
                <w:lang w:eastAsia="ru-RU"/>
              </w:rPr>
              <w:t>»</w:t>
            </w:r>
          </w:p>
        </w:tc>
        <w:tc>
          <w:tcPr>
            <w:tcW w:w="567"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«ДА»</w:t>
            </w:r>
          </w:p>
        </w:tc>
        <w:tc>
          <w:tcPr>
            <w:tcW w:w="567"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СПЕЦ</w:t>
            </w:r>
            <w:r w:rsidRPr="00437752">
              <w:rPr>
                <w:rFonts w:ascii="Arial" w:eastAsia="Times New Roman" w:hAnsi="Arial" w:cs="Arial"/>
                <w:sz w:val="12"/>
                <w:szCs w:val="12"/>
                <w:lang w:eastAsia="ru-RU"/>
              </w:rPr>
              <w:t>»</w:t>
            </w:r>
          </w:p>
        </w:tc>
        <w:tc>
          <w:tcPr>
            <w:tcW w:w="567"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«ДА»</w:t>
            </w:r>
          </w:p>
        </w:tc>
        <w:tc>
          <w:tcPr>
            <w:tcW w:w="567"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«НЕТ-</w:t>
            </w:r>
            <w:r w:rsidRPr="00437752">
              <w:rPr>
                <w:rFonts w:ascii="Arial" w:eastAsia="Times New Roman" w:hAnsi="Arial" w:cs="Arial"/>
                <w:bCs/>
                <w:sz w:val="12"/>
                <w:szCs w:val="12"/>
                <w:lang w:eastAsia="ru-RU"/>
              </w:rPr>
              <w:t>П</w:t>
            </w:r>
            <w:r w:rsidRPr="00437752">
              <w:rPr>
                <w:rFonts w:ascii="Arial" w:eastAsia="Times New Roman" w:hAnsi="Arial" w:cs="Arial"/>
                <w:sz w:val="12"/>
                <w:szCs w:val="12"/>
                <w:lang w:eastAsia="ru-RU"/>
              </w:rPr>
              <w:t>»</w:t>
            </w:r>
          </w:p>
        </w:tc>
        <w:tc>
          <w:tcPr>
            <w:tcW w:w="567" w:type="dxa"/>
            <w:vMerge w:val="restart"/>
            <w:tcBorders>
              <w:top w:val="single" w:sz="4" w:space="0" w:color="auto"/>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w:t>
            </w:r>
            <w:r w:rsidRPr="00437752">
              <w:rPr>
                <w:rFonts w:ascii="Arial" w:eastAsia="Times New Roman" w:hAnsi="Arial" w:cs="Arial"/>
                <w:sz w:val="12"/>
                <w:szCs w:val="12"/>
                <w:lang w:eastAsia="ru-RU"/>
              </w:rPr>
              <w:t>НЕТ-</w:t>
            </w:r>
            <w:r w:rsidRPr="00437752">
              <w:rPr>
                <w:rFonts w:ascii="Arial" w:eastAsia="Times New Roman" w:hAnsi="Arial" w:cs="Arial"/>
                <w:bCs/>
                <w:sz w:val="12"/>
                <w:szCs w:val="12"/>
                <w:lang w:eastAsia="ru-RU"/>
              </w:rPr>
              <w:t>П</w:t>
            </w:r>
            <w:r w:rsidRPr="00437752">
              <w:rPr>
                <w:rFonts w:ascii="Arial" w:eastAsia="Times New Roman" w:hAnsi="Arial" w:cs="Arial"/>
                <w:noProof/>
                <w:sz w:val="12"/>
                <w:szCs w:val="12"/>
                <w:lang w:eastAsia="ru-RU"/>
              </w:rPr>
              <w:t>»</w:t>
            </w:r>
          </w:p>
        </w:tc>
        <w:tc>
          <w:tcPr>
            <w:tcW w:w="567"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r>
      <w:tr w:rsidR="00437752" w:rsidRPr="00437752" w:rsidTr="00437752">
        <w:trPr>
          <w:trHeight w:val="87"/>
          <w:jc w:val="center"/>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rPr>
            </w:pPr>
            <w:r w:rsidRPr="00437752">
              <w:rPr>
                <w:rFonts w:ascii="Arial" w:eastAsia="Times New Roman" w:hAnsi="Arial" w:cs="Arial"/>
                <w:sz w:val="12"/>
                <w:szCs w:val="12"/>
                <w:lang w:eastAsia="ru-RU"/>
              </w:rPr>
              <w:t>8</w:t>
            </w:r>
          </w:p>
        </w:tc>
        <w:tc>
          <w:tcPr>
            <w:tcW w:w="968"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hd w:val="clear" w:color="auto" w:fill="FFFFFF"/>
              <w:spacing w:after="0" w:line="240" w:lineRule="auto"/>
              <w:ind w:right="-149"/>
              <w:jc w:val="both"/>
              <w:rPr>
                <w:rFonts w:ascii="Arial" w:hAnsi="Arial" w:cs="Arial"/>
                <w:sz w:val="12"/>
                <w:szCs w:val="12"/>
                <w:shd w:val="clear" w:color="auto" w:fill="FFFFFF"/>
              </w:rPr>
            </w:pPr>
            <w:r w:rsidRPr="00437752">
              <w:rPr>
                <w:rFonts w:ascii="Arial" w:hAnsi="Arial" w:cs="Arial"/>
                <w:sz w:val="12"/>
                <w:szCs w:val="12"/>
                <w:shd w:val="clear" w:color="auto" w:fill="FFFFFF"/>
              </w:rPr>
              <w:t xml:space="preserve">Личные подсобные </w:t>
            </w:r>
          </w:p>
          <w:p w:rsidR="00437752" w:rsidRPr="00437752" w:rsidRDefault="00437752" w:rsidP="00437752">
            <w:pPr>
              <w:shd w:val="clear" w:color="auto" w:fill="FFFFFF"/>
              <w:spacing w:after="0" w:line="240" w:lineRule="auto"/>
              <w:ind w:right="-149"/>
              <w:jc w:val="both"/>
              <w:rPr>
                <w:rFonts w:ascii="Arial" w:hAnsi="Arial" w:cs="Arial"/>
                <w:sz w:val="12"/>
                <w:szCs w:val="12"/>
                <w:shd w:val="clear" w:color="auto" w:fill="FFFFFF"/>
              </w:rPr>
            </w:pPr>
            <w:proofErr w:type="gramStart"/>
            <w:r w:rsidRPr="00437752">
              <w:rPr>
                <w:rFonts w:ascii="Arial" w:hAnsi="Arial" w:cs="Arial"/>
                <w:sz w:val="12"/>
                <w:szCs w:val="12"/>
                <w:shd w:val="clear" w:color="auto" w:fill="FFFFFF"/>
              </w:rPr>
              <w:t>хозяйства</w:t>
            </w:r>
            <w:proofErr w:type="gramEnd"/>
            <w:r w:rsidRPr="00437752">
              <w:rPr>
                <w:rFonts w:ascii="Arial" w:hAnsi="Arial" w:cs="Arial"/>
                <w:sz w:val="12"/>
                <w:szCs w:val="12"/>
                <w:shd w:val="clear" w:color="auto" w:fill="FFFFFF"/>
              </w:rPr>
              <w:t xml:space="preserve">, </w:t>
            </w:r>
          </w:p>
          <w:p w:rsidR="00437752" w:rsidRPr="00437752" w:rsidRDefault="00437752" w:rsidP="00437752">
            <w:pPr>
              <w:shd w:val="clear" w:color="auto" w:fill="FFFFFF"/>
              <w:spacing w:after="0" w:line="240" w:lineRule="auto"/>
              <w:ind w:right="-149"/>
              <w:jc w:val="both"/>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огородничество</w:t>
            </w:r>
            <w:proofErr w:type="gramEnd"/>
            <w:r w:rsidRPr="00437752">
              <w:rPr>
                <w:rFonts w:ascii="Arial" w:hAnsi="Arial" w:cs="Arial"/>
                <w:sz w:val="12"/>
                <w:szCs w:val="12"/>
                <w:shd w:val="clear" w:color="auto" w:fill="FFFFFF"/>
              </w:rPr>
              <w:t xml:space="preserve">, </w:t>
            </w:r>
          </w:p>
          <w:p w:rsidR="00437752" w:rsidRPr="00437752" w:rsidRDefault="00437752" w:rsidP="00437752">
            <w:pPr>
              <w:shd w:val="clear" w:color="auto" w:fill="FFFFFF"/>
              <w:spacing w:after="0" w:line="240" w:lineRule="auto"/>
              <w:ind w:right="-149"/>
              <w:jc w:val="both"/>
              <w:rPr>
                <w:rFonts w:ascii="Arial" w:hAnsi="Arial" w:cs="Arial"/>
                <w:sz w:val="12"/>
                <w:szCs w:val="12"/>
              </w:rPr>
            </w:pPr>
            <w:proofErr w:type="gramStart"/>
            <w:r w:rsidRPr="00437752">
              <w:rPr>
                <w:rFonts w:ascii="Arial" w:hAnsi="Arial" w:cs="Arial"/>
                <w:sz w:val="12"/>
                <w:szCs w:val="12"/>
                <w:shd w:val="clear" w:color="auto" w:fill="FFFFFF"/>
              </w:rPr>
              <w:t>садоводство</w:t>
            </w:r>
            <w:proofErr w:type="gramEnd"/>
          </w:p>
        </w:tc>
        <w:tc>
          <w:tcPr>
            <w:tcW w:w="415"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rPr>
                <w:rFonts w:ascii="Arial" w:hAnsi="Arial" w:cs="Arial"/>
                <w:sz w:val="12"/>
                <w:szCs w:val="12"/>
              </w:rPr>
            </w:pPr>
          </w:p>
        </w:tc>
        <w:tc>
          <w:tcPr>
            <w:tcW w:w="567"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rPr>
                <w:rFonts w:ascii="Arial" w:hAnsi="Arial" w:cs="Arial"/>
                <w:sz w:val="12"/>
                <w:szCs w:val="12"/>
              </w:rPr>
            </w:pP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53"/>
          <w:jc w:val="center"/>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9</w:t>
            </w:r>
          </w:p>
        </w:tc>
        <w:tc>
          <w:tcPr>
            <w:tcW w:w="968"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hd w:val="clear" w:color="auto" w:fill="FFFFFF"/>
              <w:spacing w:after="0" w:line="240" w:lineRule="auto"/>
              <w:ind w:right="-149"/>
              <w:jc w:val="both"/>
              <w:rPr>
                <w:rFonts w:ascii="Arial" w:hAnsi="Arial" w:cs="Arial"/>
                <w:sz w:val="12"/>
                <w:szCs w:val="12"/>
                <w:shd w:val="clear" w:color="auto" w:fill="FFFFFF"/>
              </w:rPr>
            </w:pPr>
            <w:r w:rsidRPr="00437752">
              <w:rPr>
                <w:rFonts w:ascii="Arial" w:hAnsi="Arial" w:cs="Arial"/>
                <w:sz w:val="12"/>
                <w:szCs w:val="12"/>
                <w:shd w:val="clear" w:color="auto" w:fill="FFFFFF"/>
              </w:rPr>
              <w:t xml:space="preserve">Объекты гаражного </w:t>
            </w:r>
          </w:p>
          <w:p w:rsidR="00437752" w:rsidRPr="00437752" w:rsidRDefault="00437752" w:rsidP="00437752">
            <w:pPr>
              <w:shd w:val="clear" w:color="auto" w:fill="FFFFFF"/>
              <w:spacing w:after="0" w:line="240" w:lineRule="auto"/>
              <w:ind w:right="-149"/>
              <w:jc w:val="both"/>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назначения</w:t>
            </w:r>
            <w:proofErr w:type="gramEnd"/>
          </w:p>
        </w:tc>
        <w:tc>
          <w:tcPr>
            <w:tcW w:w="415"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p w:rsidR="00437752" w:rsidRPr="00437752" w:rsidRDefault="00437752" w:rsidP="00437752">
            <w:pPr>
              <w:spacing w:after="0" w:line="240" w:lineRule="auto"/>
              <w:ind w:right="-150" w:hanging="150"/>
              <w:jc w:val="center"/>
              <w:rPr>
                <w:rFonts w:ascii="Arial" w:hAnsi="Arial" w:cs="Arial"/>
                <w:sz w:val="12"/>
                <w:szCs w:val="12"/>
              </w:rPr>
            </w:pPr>
            <w:r w:rsidRPr="00437752">
              <w:rPr>
                <w:rFonts w:ascii="Arial" w:hAnsi="Arial" w:cs="Arial"/>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p w:rsidR="00437752" w:rsidRPr="00437752" w:rsidRDefault="00437752" w:rsidP="00437752">
            <w:pPr>
              <w:spacing w:after="0" w:line="240" w:lineRule="auto"/>
              <w:jc w:val="center"/>
              <w:rPr>
                <w:rFonts w:ascii="Arial" w:hAnsi="Arial" w:cs="Arial"/>
                <w:sz w:val="12"/>
                <w:szCs w:val="12"/>
              </w:rPr>
            </w:pPr>
            <w:r w:rsidRPr="00437752">
              <w:rPr>
                <w:rFonts w:ascii="Arial" w:hAnsi="Arial" w:cs="Arial"/>
                <w:noProof/>
                <w:sz w:val="12"/>
                <w:szCs w:val="12"/>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right="-151" w:hanging="150"/>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48"/>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right="-151" w:hanging="148"/>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2" w:hanging="148"/>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right="-152" w:hanging="148"/>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«ДА»</w:t>
            </w:r>
          </w:p>
        </w:tc>
        <w:tc>
          <w:tcPr>
            <w:tcW w:w="567"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w:t>
            </w:r>
          </w:p>
        </w:tc>
        <w:tc>
          <w:tcPr>
            <w:tcW w:w="567"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7"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w:t>
            </w:r>
          </w:p>
        </w:tc>
        <w:tc>
          <w:tcPr>
            <w:tcW w:w="567" w:type="dxa"/>
            <w:tcBorders>
              <w:top w:val="single" w:sz="4" w:space="0" w:color="auto"/>
              <w:left w:val="single" w:sz="2" w:space="0" w:color="000000"/>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w:t>
            </w:r>
          </w:p>
        </w:tc>
        <w:tc>
          <w:tcPr>
            <w:tcW w:w="567"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СПЕЦ</w:t>
            </w:r>
            <w:r w:rsidRPr="00437752">
              <w:rPr>
                <w:rFonts w:ascii="Arial" w:eastAsia="Times New Roman" w:hAnsi="Arial" w:cs="Arial"/>
                <w:sz w:val="12"/>
                <w:szCs w:val="12"/>
                <w:lang w:eastAsia="ru-RU"/>
              </w:rPr>
              <w:t>»</w:t>
            </w:r>
          </w:p>
        </w:tc>
        <w:tc>
          <w:tcPr>
            <w:tcW w:w="567"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«НЕТ»</w:t>
            </w:r>
          </w:p>
        </w:tc>
        <w:tc>
          <w:tcPr>
            <w:tcW w:w="567"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«НЕТ»</w:t>
            </w:r>
          </w:p>
        </w:tc>
        <w:tc>
          <w:tcPr>
            <w:tcW w:w="567" w:type="dxa"/>
            <w:tcBorders>
              <w:top w:val="single" w:sz="4" w:space="0" w:color="auto"/>
              <w:left w:val="single" w:sz="4" w:space="0" w:color="auto"/>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7"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r>
      <w:tr w:rsidR="00437752" w:rsidRPr="00437752" w:rsidTr="00437752">
        <w:trPr>
          <w:trHeight w:val="37"/>
          <w:jc w:val="center"/>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10</w:t>
            </w:r>
          </w:p>
        </w:tc>
        <w:tc>
          <w:tcPr>
            <w:tcW w:w="968"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r w:rsidRPr="00437752">
              <w:rPr>
                <w:rFonts w:ascii="Arial" w:hAnsi="Arial" w:cs="Arial"/>
                <w:sz w:val="12"/>
                <w:szCs w:val="12"/>
                <w:shd w:val="clear" w:color="auto" w:fill="FFFFFF"/>
              </w:rPr>
              <w:t xml:space="preserve">Плоскостные </w:t>
            </w:r>
          </w:p>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автостоянки</w:t>
            </w:r>
            <w:proofErr w:type="gramEnd"/>
          </w:p>
        </w:tc>
        <w:tc>
          <w:tcPr>
            <w:tcW w:w="415"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p w:rsidR="00437752" w:rsidRPr="00437752" w:rsidRDefault="00437752" w:rsidP="00437752">
            <w:pPr>
              <w:spacing w:after="0" w:line="240" w:lineRule="auto"/>
              <w:ind w:right="-150" w:hanging="150"/>
              <w:jc w:val="center"/>
              <w:rPr>
                <w:rFonts w:ascii="Arial" w:hAnsi="Arial" w:cs="Arial"/>
                <w:noProof/>
                <w:sz w:val="12"/>
                <w:szCs w:val="12"/>
              </w:rPr>
            </w:pPr>
            <w:r w:rsidRPr="00437752">
              <w:rPr>
                <w:rFonts w:ascii="Arial" w:hAnsi="Arial" w:cs="Arial"/>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p w:rsidR="00437752" w:rsidRPr="00437752" w:rsidRDefault="00437752" w:rsidP="00437752">
            <w:pPr>
              <w:spacing w:after="0" w:line="240" w:lineRule="auto"/>
              <w:jc w:val="center"/>
              <w:rPr>
                <w:rFonts w:ascii="Arial" w:hAnsi="Arial" w:cs="Arial"/>
                <w:noProof/>
                <w:sz w:val="12"/>
                <w:szCs w:val="12"/>
              </w:rPr>
            </w:pPr>
            <w:r w:rsidRPr="00437752">
              <w:rPr>
                <w:rFonts w:ascii="Arial" w:hAnsi="Arial" w:cs="Arial"/>
                <w:noProof/>
                <w:sz w:val="12"/>
                <w:szCs w:val="12"/>
              </w:rPr>
              <w:t>«ДА»</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left="-150" w:right="-151"/>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48"/>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left="-148" w:right="-151"/>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2" w:hanging="148"/>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right="-152" w:hanging="148"/>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w:t>
            </w:r>
          </w:p>
        </w:tc>
        <w:tc>
          <w:tcPr>
            <w:tcW w:w="567"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7"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w:t>
            </w:r>
          </w:p>
        </w:tc>
        <w:tc>
          <w:tcPr>
            <w:tcW w:w="567" w:type="dxa"/>
            <w:tcBorders>
              <w:top w:val="single" w:sz="4" w:space="0" w:color="auto"/>
              <w:left w:val="single" w:sz="2" w:space="0" w:color="000000"/>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w:t>
            </w:r>
          </w:p>
        </w:tc>
        <w:tc>
          <w:tcPr>
            <w:tcW w:w="567"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СПЕЦ</w:t>
            </w:r>
            <w:r w:rsidRPr="00437752">
              <w:rPr>
                <w:rFonts w:ascii="Arial" w:eastAsia="Times New Roman" w:hAnsi="Arial" w:cs="Arial"/>
                <w:sz w:val="12"/>
                <w:szCs w:val="12"/>
                <w:lang w:eastAsia="ru-RU"/>
              </w:rPr>
              <w:t>»</w:t>
            </w:r>
          </w:p>
        </w:tc>
        <w:tc>
          <w:tcPr>
            <w:tcW w:w="567"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«НЕТ»</w:t>
            </w:r>
          </w:p>
        </w:tc>
        <w:tc>
          <w:tcPr>
            <w:tcW w:w="567"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«НЕТ»</w:t>
            </w:r>
          </w:p>
        </w:tc>
        <w:tc>
          <w:tcPr>
            <w:tcW w:w="567" w:type="dxa"/>
            <w:tcBorders>
              <w:top w:val="single" w:sz="4" w:space="0" w:color="auto"/>
              <w:left w:val="single" w:sz="4" w:space="0" w:color="auto"/>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7"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r>
      <w:tr w:rsidR="00437752" w:rsidRPr="00437752" w:rsidTr="00437752">
        <w:trPr>
          <w:trHeight w:val="286"/>
          <w:jc w:val="center"/>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11</w:t>
            </w:r>
          </w:p>
        </w:tc>
        <w:tc>
          <w:tcPr>
            <w:tcW w:w="968"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ind w:right="-149"/>
              <w:rPr>
                <w:rFonts w:ascii="Arial" w:hAnsi="Arial" w:cs="Arial"/>
                <w:sz w:val="12"/>
                <w:szCs w:val="12"/>
                <w:shd w:val="clear" w:color="auto" w:fill="FFFFFF"/>
              </w:rPr>
            </w:pPr>
            <w:r w:rsidRPr="00437752">
              <w:rPr>
                <w:rFonts w:ascii="Arial" w:hAnsi="Arial" w:cs="Arial"/>
                <w:sz w:val="12"/>
                <w:szCs w:val="12"/>
                <w:shd w:val="clear" w:color="auto" w:fill="FFFFFF"/>
              </w:rPr>
              <w:t xml:space="preserve">Коммунальное </w:t>
            </w:r>
          </w:p>
          <w:p w:rsidR="00437752" w:rsidRPr="00437752" w:rsidRDefault="00437752" w:rsidP="00437752">
            <w:pPr>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обслуживание</w:t>
            </w:r>
            <w:proofErr w:type="gramEnd"/>
            <w:r w:rsidRPr="00437752">
              <w:rPr>
                <w:rFonts w:ascii="Arial" w:hAnsi="Arial" w:cs="Arial"/>
                <w:sz w:val="12"/>
                <w:szCs w:val="12"/>
                <w:shd w:val="clear" w:color="auto" w:fill="FFFFFF"/>
              </w:rPr>
              <w:t xml:space="preserve"> </w:t>
            </w:r>
          </w:p>
        </w:tc>
        <w:tc>
          <w:tcPr>
            <w:tcW w:w="415" w:type="dxa"/>
            <w:vMerge w:val="restart"/>
            <w:tcBorders>
              <w:top w:val="single" w:sz="4" w:space="0" w:color="auto"/>
              <w:left w:val="single" w:sz="2" w:space="0" w:color="000000"/>
              <w:right w:val="single" w:sz="4" w:space="0" w:color="auto"/>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p w:rsidR="00437752" w:rsidRPr="00437752" w:rsidRDefault="00437752" w:rsidP="00437752">
            <w:pPr>
              <w:spacing w:after="0" w:line="240" w:lineRule="auto"/>
              <w:ind w:left="-150" w:right="-150"/>
              <w:jc w:val="center"/>
              <w:rPr>
                <w:rFonts w:ascii="Arial" w:hAnsi="Arial" w:cs="Arial"/>
                <w:sz w:val="12"/>
                <w:szCs w:val="12"/>
              </w:rPr>
            </w:pPr>
            <w:r w:rsidRPr="00437752">
              <w:rPr>
                <w:rFonts w:ascii="Arial" w:hAnsi="Arial" w:cs="Arial"/>
                <w:noProof/>
                <w:sz w:val="12"/>
                <w:szCs w:val="12"/>
              </w:rPr>
              <w:t>«ДА»</w:t>
            </w:r>
          </w:p>
        </w:tc>
        <w:tc>
          <w:tcPr>
            <w:tcW w:w="567" w:type="dxa"/>
            <w:vMerge w:val="restart"/>
            <w:tcBorders>
              <w:top w:val="single" w:sz="4" w:space="0" w:color="auto"/>
              <w:left w:val="single" w:sz="4" w:space="0" w:color="auto"/>
              <w:right w:val="single" w:sz="4" w:space="0" w:color="auto"/>
            </w:tcBorders>
          </w:tcPr>
          <w:p w:rsidR="00437752" w:rsidRPr="00437752" w:rsidRDefault="00437752" w:rsidP="00437752">
            <w:pPr>
              <w:spacing w:after="0" w:line="240" w:lineRule="auto"/>
              <w:jc w:val="center"/>
              <w:rPr>
                <w:rFonts w:ascii="Arial" w:hAnsi="Arial" w:cs="Arial"/>
                <w:noProof/>
                <w:sz w:val="12"/>
                <w:szCs w:val="12"/>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«ДА»</w:t>
            </w:r>
          </w:p>
        </w:tc>
        <w:tc>
          <w:tcPr>
            <w:tcW w:w="567" w:type="dxa"/>
            <w:vMerge w:val="restart"/>
            <w:tcBorders>
              <w:top w:val="single" w:sz="4" w:space="0" w:color="auto"/>
              <w:left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left="-149" w:right="-151"/>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«ДА»</w:t>
            </w:r>
          </w:p>
        </w:tc>
        <w:tc>
          <w:tcPr>
            <w:tcW w:w="567"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48"/>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left="-148" w:right="-151"/>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«ДА»</w:t>
            </w:r>
          </w:p>
        </w:tc>
        <w:tc>
          <w:tcPr>
            <w:tcW w:w="567"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2" w:hanging="148"/>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left="-148" w:right="-152"/>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w:t>
            </w:r>
            <w:r w:rsidRPr="00437752">
              <w:rPr>
                <w:rFonts w:ascii="Arial" w:eastAsia="Times New Roman" w:hAnsi="Arial" w:cs="Arial"/>
                <w:bCs/>
                <w:sz w:val="12"/>
                <w:szCs w:val="12"/>
                <w:lang w:eastAsia="ru-RU"/>
              </w:rPr>
              <w:t>П</w:t>
            </w:r>
            <w:r w:rsidRPr="00437752">
              <w:rPr>
                <w:rFonts w:ascii="Arial" w:eastAsia="Times New Roman" w:hAnsi="Arial" w:cs="Arial"/>
                <w:sz w:val="12"/>
                <w:szCs w:val="12"/>
                <w:lang w:eastAsia="ru-RU"/>
              </w:rPr>
              <w:t>»</w:t>
            </w:r>
          </w:p>
        </w:tc>
        <w:tc>
          <w:tcPr>
            <w:tcW w:w="567"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w:t>
            </w:r>
            <w:r w:rsidRPr="00437752">
              <w:rPr>
                <w:rFonts w:ascii="Arial" w:eastAsia="Times New Roman" w:hAnsi="Arial" w:cs="Arial"/>
                <w:bCs/>
                <w:sz w:val="12"/>
                <w:szCs w:val="12"/>
                <w:lang w:eastAsia="ru-RU"/>
              </w:rPr>
              <w:t>П</w:t>
            </w:r>
            <w:r w:rsidRPr="00437752">
              <w:rPr>
                <w:rFonts w:ascii="Arial" w:eastAsia="Times New Roman" w:hAnsi="Arial" w:cs="Arial"/>
                <w:sz w:val="12"/>
                <w:szCs w:val="12"/>
                <w:lang w:eastAsia="ru-RU"/>
              </w:rPr>
              <w:t>»</w:t>
            </w:r>
          </w:p>
        </w:tc>
        <w:tc>
          <w:tcPr>
            <w:tcW w:w="567"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«НЕТ-</w:t>
            </w:r>
            <w:r w:rsidRPr="00437752">
              <w:rPr>
                <w:rFonts w:ascii="Arial" w:eastAsia="Times New Roman" w:hAnsi="Arial" w:cs="Arial"/>
                <w:bCs/>
                <w:sz w:val="12"/>
                <w:szCs w:val="12"/>
                <w:lang w:eastAsia="ru-RU"/>
              </w:rPr>
              <w:t>П</w:t>
            </w:r>
            <w:r w:rsidRPr="00437752">
              <w:rPr>
                <w:rFonts w:ascii="Arial" w:eastAsia="Times New Roman" w:hAnsi="Arial" w:cs="Arial"/>
                <w:sz w:val="12"/>
                <w:szCs w:val="12"/>
                <w:lang w:eastAsia="ru-RU"/>
              </w:rPr>
              <w:t>»</w:t>
            </w:r>
          </w:p>
        </w:tc>
        <w:tc>
          <w:tcPr>
            <w:tcW w:w="567"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vMerge w:val="restart"/>
            <w:tcBorders>
              <w:top w:val="single" w:sz="4" w:space="0" w:color="auto"/>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7"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«ДА»</w:t>
            </w:r>
          </w:p>
        </w:tc>
        <w:tc>
          <w:tcPr>
            <w:tcW w:w="567"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СПЕЦ</w:t>
            </w:r>
            <w:r w:rsidRPr="00437752">
              <w:rPr>
                <w:rFonts w:ascii="Arial" w:eastAsia="Times New Roman" w:hAnsi="Arial" w:cs="Arial"/>
                <w:sz w:val="12"/>
                <w:szCs w:val="12"/>
                <w:lang w:eastAsia="ru-RU"/>
              </w:rPr>
              <w:t>»</w:t>
            </w:r>
          </w:p>
        </w:tc>
        <w:tc>
          <w:tcPr>
            <w:tcW w:w="567"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«ДА»</w:t>
            </w:r>
          </w:p>
        </w:tc>
        <w:tc>
          <w:tcPr>
            <w:tcW w:w="567"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«НЕТ-</w:t>
            </w:r>
            <w:r w:rsidRPr="00437752">
              <w:rPr>
                <w:rFonts w:ascii="Arial" w:eastAsia="Times New Roman" w:hAnsi="Arial" w:cs="Arial"/>
                <w:bCs/>
                <w:sz w:val="12"/>
                <w:szCs w:val="12"/>
                <w:lang w:eastAsia="ru-RU"/>
              </w:rPr>
              <w:t>П</w:t>
            </w:r>
            <w:r w:rsidRPr="00437752">
              <w:rPr>
                <w:rFonts w:ascii="Arial" w:eastAsia="Times New Roman" w:hAnsi="Arial" w:cs="Arial"/>
                <w:sz w:val="12"/>
                <w:szCs w:val="12"/>
                <w:lang w:eastAsia="ru-RU"/>
              </w:rPr>
              <w:t>»</w:t>
            </w:r>
          </w:p>
        </w:tc>
        <w:tc>
          <w:tcPr>
            <w:tcW w:w="567"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7"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r>
      <w:tr w:rsidR="00437752" w:rsidRPr="00437752" w:rsidTr="00437752">
        <w:trPr>
          <w:trHeight w:val="156"/>
          <w:jc w:val="center"/>
        </w:trPr>
        <w:tc>
          <w:tcPr>
            <w:tcW w:w="318" w:type="dxa"/>
            <w:tcBorders>
              <w:top w:val="single" w:sz="4" w:space="0" w:color="auto"/>
              <w:left w:val="single" w:sz="2" w:space="0" w:color="000000"/>
              <w:right w:val="single" w:sz="4" w:space="0" w:color="auto"/>
            </w:tcBorders>
            <w:tcMar>
              <w:top w:w="0" w:type="dxa"/>
              <w:left w:w="149" w:type="dxa"/>
              <w:bottom w:w="0" w:type="dxa"/>
              <w:right w:w="149" w:type="dxa"/>
            </w:tcMar>
          </w:tcPr>
          <w:p w:rsidR="00437752" w:rsidRPr="00437752" w:rsidRDefault="00437752" w:rsidP="00437752">
            <w:pPr>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12</w:t>
            </w:r>
          </w:p>
        </w:tc>
        <w:tc>
          <w:tcPr>
            <w:tcW w:w="968" w:type="dxa"/>
            <w:tcBorders>
              <w:top w:val="single" w:sz="4" w:space="0" w:color="auto"/>
              <w:left w:val="single" w:sz="4" w:space="0" w:color="auto"/>
              <w:right w:val="single" w:sz="2" w:space="0" w:color="000000"/>
            </w:tcBorders>
          </w:tcPr>
          <w:p w:rsidR="00437752" w:rsidRPr="00437752" w:rsidRDefault="00437752" w:rsidP="00437752">
            <w:pPr>
              <w:spacing w:after="0" w:line="240" w:lineRule="auto"/>
              <w:ind w:right="-149"/>
              <w:rPr>
                <w:rFonts w:ascii="Arial" w:hAnsi="Arial" w:cs="Arial"/>
                <w:sz w:val="12"/>
                <w:szCs w:val="12"/>
                <w:shd w:val="clear" w:color="auto" w:fill="FFFFFF"/>
              </w:rPr>
            </w:pPr>
            <w:r w:rsidRPr="00437752">
              <w:rPr>
                <w:rFonts w:ascii="Arial" w:hAnsi="Arial" w:cs="Arial"/>
                <w:sz w:val="12"/>
                <w:szCs w:val="12"/>
                <w:shd w:val="clear" w:color="auto" w:fill="FFFFFF"/>
              </w:rPr>
              <w:t xml:space="preserve">Обслуживание </w:t>
            </w:r>
          </w:p>
          <w:p w:rsidR="00437752" w:rsidRPr="00437752" w:rsidRDefault="00437752" w:rsidP="00437752">
            <w:pPr>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автотранспорта</w:t>
            </w:r>
            <w:proofErr w:type="gramEnd"/>
          </w:p>
        </w:tc>
        <w:tc>
          <w:tcPr>
            <w:tcW w:w="415" w:type="dxa"/>
            <w:vMerge/>
            <w:tcBorders>
              <w:left w:val="single" w:sz="2" w:space="0" w:color="000000"/>
              <w:right w:val="single" w:sz="4" w:space="0" w:color="auto"/>
            </w:tcBorders>
            <w:tcMar>
              <w:top w:w="0" w:type="dxa"/>
              <w:left w:w="149" w:type="dxa"/>
              <w:bottom w:w="0" w:type="dxa"/>
              <w:right w:w="149" w:type="dxa"/>
            </w:tcMar>
          </w:tcPr>
          <w:p w:rsidR="00437752" w:rsidRPr="00437752" w:rsidRDefault="00437752" w:rsidP="00437752">
            <w:pPr>
              <w:spacing w:after="0" w:line="240" w:lineRule="auto"/>
              <w:jc w:val="center"/>
              <w:rPr>
                <w:rFonts w:ascii="Arial" w:hAnsi="Arial" w:cs="Arial"/>
                <w:sz w:val="12"/>
                <w:szCs w:val="12"/>
              </w:rPr>
            </w:pPr>
          </w:p>
        </w:tc>
        <w:tc>
          <w:tcPr>
            <w:tcW w:w="567"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170"/>
          <w:jc w:val="center"/>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pacing w:after="0" w:line="240" w:lineRule="auto"/>
              <w:ind w:left="-151" w:right="-149"/>
              <w:jc w:val="center"/>
              <w:rPr>
                <w:rFonts w:ascii="Arial" w:hAnsi="Arial" w:cs="Arial"/>
                <w:sz w:val="12"/>
                <w:szCs w:val="12"/>
              </w:rPr>
            </w:pPr>
            <w:r w:rsidRPr="00437752">
              <w:rPr>
                <w:rFonts w:ascii="Arial" w:eastAsia="Times New Roman" w:hAnsi="Arial" w:cs="Arial"/>
                <w:sz w:val="12"/>
                <w:szCs w:val="12"/>
                <w:lang w:eastAsia="ru-RU"/>
              </w:rPr>
              <w:t>13</w:t>
            </w:r>
          </w:p>
        </w:tc>
        <w:tc>
          <w:tcPr>
            <w:tcW w:w="968"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ind w:right="-149"/>
              <w:rPr>
                <w:rFonts w:ascii="Arial" w:hAnsi="Arial" w:cs="Arial"/>
                <w:sz w:val="12"/>
                <w:szCs w:val="12"/>
              </w:rPr>
            </w:pPr>
            <w:r w:rsidRPr="00437752">
              <w:rPr>
                <w:rFonts w:ascii="Arial" w:hAnsi="Arial" w:cs="Arial"/>
                <w:sz w:val="12"/>
                <w:szCs w:val="12"/>
              </w:rPr>
              <w:t>Кладбища</w:t>
            </w:r>
          </w:p>
        </w:tc>
        <w:tc>
          <w:tcPr>
            <w:tcW w:w="415" w:type="dxa"/>
            <w:vMerge/>
            <w:tcBorders>
              <w:left w:val="single" w:sz="2" w:space="0" w:color="000000"/>
              <w:right w:val="single" w:sz="4" w:space="0" w:color="auto"/>
            </w:tcBorders>
            <w:tcMar>
              <w:top w:w="0" w:type="dxa"/>
              <w:left w:w="149" w:type="dxa"/>
              <w:bottom w:w="0" w:type="dxa"/>
              <w:right w:w="149" w:type="dxa"/>
            </w:tcMar>
          </w:tcPr>
          <w:p w:rsidR="00437752" w:rsidRPr="00437752" w:rsidRDefault="00437752" w:rsidP="00437752">
            <w:pPr>
              <w:spacing w:after="0" w:line="240" w:lineRule="auto"/>
              <w:jc w:val="center"/>
              <w:rPr>
                <w:rFonts w:ascii="Arial" w:hAnsi="Arial" w:cs="Arial"/>
                <w:sz w:val="12"/>
                <w:szCs w:val="12"/>
              </w:rPr>
            </w:pPr>
          </w:p>
        </w:tc>
        <w:tc>
          <w:tcPr>
            <w:tcW w:w="567"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286"/>
          <w:jc w:val="center"/>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14</w:t>
            </w:r>
          </w:p>
        </w:tc>
        <w:tc>
          <w:tcPr>
            <w:tcW w:w="968"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ind w:right="-149"/>
              <w:rPr>
                <w:rFonts w:ascii="Arial" w:hAnsi="Arial" w:cs="Arial"/>
                <w:sz w:val="12"/>
                <w:szCs w:val="12"/>
                <w:shd w:val="clear" w:color="auto" w:fill="FFFFFF"/>
              </w:rPr>
            </w:pPr>
            <w:r w:rsidRPr="00437752">
              <w:rPr>
                <w:rFonts w:ascii="Arial" w:hAnsi="Arial" w:cs="Arial"/>
                <w:sz w:val="12"/>
                <w:szCs w:val="12"/>
                <w:shd w:val="clear" w:color="auto" w:fill="FFFFFF"/>
              </w:rPr>
              <w:t xml:space="preserve">Ритуальная </w:t>
            </w:r>
          </w:p>
          <w:p w:rsidR="00437752" w:rsidRPr="00437752" w:rsidRDefault="00437752" w:rsidP="00437752">
            <w:pPr>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деятельность</w:t>
            </w:r>
            <w:proofErr w:type="gramEnd"/>
          </w:p>
        </w:tc>
        <w:tc>
          <w:tcPr>
            <w:tcW w:w="415" w:type="dxa"/>
            <w:vMerge/>
            <w:tcBorders>
              <w:left w:val="single" w:sz="2" w:space="0" w:color="000000"/>
              <w:right w:val="single" w:sz="4" w:space="0" w:color="auto"/>
            </w:tcBorders>
            <w:tcMar>
              <w:top w:w="0" w:type="dxa"/>
              <w:left w:w="149" w:type="dxa"/>
              <w:bottom w:w="0" w:type="dxa"/>
              <w:right w:w="149" w:type="dxa"/>
            </w:tcMar>
          </w:tcPr>
          <w:p w:rsidR="00437752" w:rsidRPr="00437752" w:rsidRDefault="00437752" w:rsidP="00437752">
            <w:pPr>
              <w:spacing w:after="0" w:line="240" w:lineRule="auto"/>
              <w:jc w:val="center"/>
              <w:rPr>
                <w:rFonts w:ascii="Arial" w:hAnsi="Arial" w:cs="Arial"/>
                <w:sz w:val="12"/>
                <w:szCs w:val="12"/>
              </w:rPr>
            </w:pPr>
          </w:p>
        </w:tc>
        <w:tc>
          <w:tcPr>
            <w:tcW w:w="567"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42"/>
          <w:jc w:val="center"/>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pacing w:after="0" w:line="240" w:lineRule="auto"/>
              <w:ind w:left="-151" w:right="-149"/>
              <w:jc w:val="center"/>
              <w:rPr>
                <w:rFonts w:ascii="Arial" w:hAnsi="Arial" w:cs="Arial"/>
                <w:sz w:val="12"/>
                <w:szCs w:val="12"/>
                <w:shd w:val="clear" w:color="auto" w:fill="FFFFFF"/>
              </w:rPr>
            </w:pPr>
            <w:r w:rsidRPr="00437752">
              <w:rPr>
                <w:rFonts w:ascii="Arial" w:hAnsi="Arial" w:cs="Arial"/>
                <w:noProof/>
                <w:sz w:val="12"/>
                <w:szCs w:val="12"/>
              </w:rPr>
              <w:t>15</w:t>
            </w:r>
          </w:p>
        </w:tc>
        <w:tc>
          <w:tcPr>
            <w:tcW w:w="968"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ind w:right="-149"/>
              <w:rPr>
                <w:rFonts w:ascii="Arial" w:hAnsi="Arial" w:cs="Arial"/>
                <w:sz w:val="12"/>
                <w:szCs w:val="12"/>
                <w:shd w:val="clear" w:color="auto" w:fill="FFFFFF"/>
              </w:rPr>
            </w:pPr>
            <w:r w:rsidRPr="00437752">
              <w:rPr>
                <w:rFonts w:ascii="Arial" w:hAnsi="Arial" w:cs="Arial"/>
                <w:noProof/>
                <w:sz w:val="12"/>
                <w:szCs w:val="12"/>
                <w:lang w:eastAsia="ru-RU"/>
              </w:rPr>
              <w:drawing>
                <wp:anchor distT="0" distB="0" distL="114300" distR="114300" simplePos="0" relativeHeight="251659264" behindDoc="1" locked="0" layoutInCell="1" allowOverlap="1" wp14:anchorId="3092A2ED" wp14:editId="04812908">
                  <wp:simplePos x="0" y="0"/>
                  <wp:positionH relativeFrom="page">
                    <wp:posOffset>7232015</wp:posOffset>
                  </wp:positionH>
                  <wp:positionV relativeFrom="paragraph">
                    <wp:posOffset>107950</wp:posOffset>
                  </wp:positionV>
                  <wp:extent cx="323850" cy="17913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752">
              <w:rPr>
                <w:rFonts w:ascii="Arial" w:hAnsi="Arial" w:cs="Arial"/>
                <w:sz w:val="12"/>
                <w:szCs w:val="12"/>
                <w:shd w:val="clear" w:color="auto" w:fill="FFFFFF"/>
              </w:rPr>
              <w:t xml:space="preserve">Содержание или </w:t>
            </w:r>
          </w:p>
          <w:p w:rsidR="00437752" w:rsidRPr="00437752" w:rsidRDefault="00437752" w:rsidP="00437752">
            <w:pPr>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разведение</w:t>
            </w:r>
            <w:proofErr w:type="gramEnd"/>
            <w:r w:rsidRPr="00437752">
              <w:rPr>
                <w:rFonts w:ascii="Arial" w:hAnsi="Arial" w:cs="Arial"/>
                <w:sz w:val="12"/>
                <w:szCs w:val="12"/>
                <w:shd w:val="clear" w:color="auto" w:fill="FFFFFF"/>
              </w:rPr>
              <w:t xml:space="preserve"> животных</w:t>
            </w:r>
          </w:p>
        </w:tc>
        <w:tc>
          <w:tcPr>
            <w:tcW w:w="415" w:type="dxa"/>
            <w:vMerge/>
            <w:tcBorders>
              <w:left w:val="single" w:sz="2" w:space="0" w:color="000000"/>
              <w:right w:val="single" w:sz="4" w:space="0" w:color="auto"/>
            </w:tcBorders>
            <w:tcMar>
              <w:top w:w="0" w:type="dxa"/>
              <w:left w:w="149" w:type="dxa"/>
              <w:bottom w:w="0" w:type="dxa"/>
              <w:right w:w="149" w:type="dxa"/>
            </w:tcMar>
          </w:tcPr>
          <w:p w:rsidR="00437752" w:rsidRPr="00437752" w:rsidRDefault="00437752" w:rsidP="00437752">
            <w:pPr>
              <w:spacing w:after="0" w:line="240" w:lineRule="auto"/>
              <w:jc w:val="center"/>
              <w:rPr>
                <w:rFonts w:ascii="Arial" w:hAnsi="Arial" w:cs="Arial"/>
                <w:sz w:val="12"/>
                <w:szCs w:val="12"/>
              </w:rPr>
            </w:pPr>
          </w:p>
        </w:tc>
        <w:tc>
          <w:tcPr>
            <w:tcW w:w="567"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82"/>
          <w:jc w:val="center"/>
        </w:trPr>
        <w:tc>
          <w:tcPr>
            <w:tcW w:w="318" w:type="dxa"/>
            <w:tcBorders>
              <w:top w:val="single" w:sz="4" w:space="0" w:color="auto"/>
              <w:left w:val="single" w:sz="2" w:space="0" w:color="000000"/>
              <w:right w:val="single" w:sz="4" w:space="0" w:color="auto"/>
            </w:tcBorders>
            <w:tcMar>
              <w:top w:w="0" w:type="dxa"/>
              <w:left w:w="149" w:type="dxa"/>
              <w:bottom w:w="0" w:type="dxa"/>
              <w:right w:w="149" w:type="dxa"/>
            </w:tcMar>
          </w:tcPr>
          <w:p w:rsidR="00437752" w:rsidRPr="00437752" w:rsidRDefault="00437752" w:rsidP="00437752">
            <w:pPr>
              <w:spacing w:after="0" w:line="240" w:lineRule="auto"/>
              <w:ind w:left="-151" w:right="-149"/>
              <w:jc w:val="center"/>
              <w:rPr>
                <w:rFonts w:ascii="Arial" w:hAnsi="Arial" w:cs="Arial"/>
                <w:sz w:val="12"/>
                <w:szCs w:val="12"/>
                <w:shd w:val="clear" w:color="auto" w:fill="FFFFFF"/>
              </w:rPr>
            </w:pPr>
            <w:r w:rsidRPr="00437752">
              <w:rPr>
                <w:rFonts w:ascii="Arial" w:hAnsi="Arial" w:cs="Arial"/>
                <w:noProof/>
                <w:sz w:val="12"/>
                <w:szCs w:val="12"/>
              </w:rPr>
              <w:t>16</w:t>
            </w:r>
          </w:p>
        </w:tc>
        <w:tc>
          <w:tcPr>
            <w:tcW w:w="968" w:type="dxa"/>
            <w:tcBorders>
              <w:top w:val="single" w:sz="4" w:space="0" w:color="auto"/>
              <w:left w:val="single" w:sz="4" w:space="0" w:color="auto"/>
              <w:right w:val="single" w:sz="2" w:space="0" w:color="000000"/>
            </w:tcBorders>
          </w:tcPr>
          <w:p w:rsidR="00437752" w:rsidRPr="00437752" w:rsidRDefault="00437752" w:rsidP="00437752">
            <w:pPr>
              <w:spacing w:after="0" w:line="240" w:lineRule="auto"/>
              <w:ind w:right="-149"/>
              <w:rPr>
                <w:rFonts w:ascii="Arial" w:hAnsi="Arial" w:cs="Arial"/>
                <w:sz w:val="12"/>
                <w:szCs w:val="12"/>
                <w:shd w:val="clear" w:color="auto" w:fill="FFFFFF"/>
              </w:rPr>
            </w:pPr>
            <w:r w:rsidRPr="00437752">
              <w:rPr>
                <w:rFonts w:ascii="Arial" w:hAnsi="Arial" w:cs="Arial"/>
                <w:sz w:val="12"/>
                <w:szCs w:val="12"/>
                <w:shd w:val="clear" w:color="auto" w:fill="FFFFFF"/>
              </w:rPr>
              <w:t xml:space="preserve">Приюты для </w:t>
            </w:r>
          </w:p>
          <w:p w:rsidR="00437752" w:rsidRPr="00437752" w:rsidRDefault="00437752" w:rsidP="00437752">
            <w:pPr>
              <w:spacing w:after="0" w:line="240" w:lineRule="auto"/>
              <w:ind w:right="-149"/>
              <w:rPr>
                <w:rFonts w:ascii="Arial" w:hAnsi="Arial" w:cs="Arial"/>
                <w:sz w:val="12"/>
                <w:szCs w:val="12"/>
                <w:shd w:val="clear" w:color="auto" w:fill="FFFFFF"/>
              </w:rPr>
            </w:pPr>
            <w:proofErr w:type="gramStart"/>
            <w:r w:rsidRPr="00437752">
              <w:rPr>
                <w:rFonts w:ascii="Arial" w:hAnsi="Arial" w:cs="Arial"/>
                <w:sz w:val="12"/>
                <w:szCs w:val="12"/>
                <w:shd w:val="clear" w:color="auto" w:fill="FFFFFF"/>
              </w:rPr>
              <w:t>животных</w:t>
            </w:r>
            <w:proofErr w:type="gramEnd"/>
          </w:p>
        </w:tc>
        <w:tc>
          <w:tcPr>
            <w:tcW w:w="415" w:type="dxa"/>
            <w:vMerge/>
            <w:tcBorders>
              <w:left w:val="single" w:sz="2" w:space="0" w:color="000000"/>
              <w:right w:val="single" w:sz="4" w:space="0" w:color="auto"/>
            </w:tcBorders>
            <w:tcMar>
              <w:top w:w="0" w:type="dxa"/>
              <w:left w:w="149" w:type="dxa"/>
              <w:bottom w:w="0" w:type="dxa"/>
              <w:right w:w="149" w:type="dxa"/>
            </w:tcMar>
          </w:tcPr>
          <w:p w:rsidR="00437752" w:rsidRPr="00437752" w:rsidRDefault="00437752" w:rsidP="00437752">
            <w:pPr>
              <w:spacing w:after="0" w:line="240" w:lineRule="auto"/>
              <w:jc w:val="center"/>
              <w:rPr>
                <w:rFonts w:ascii="Arial" w:hAnsi="Arial" w:cs="Arial"/>
                <w:sz w:val="12"/>
                <w:szCs w:val="12"/>
              </w:rPr>
            </w:pPr>
          </w:p>
        </w:tc>
        <w:tc>
          <w:tcPr>
            <w:tcW w:w="567"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37"/>
          <w:jc w:val="center"/>
        </w:trPr>
        <w:tc>
          <w:tcPr>
            <w:tcW w:w="318"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pacing w:after="0" w:line="240" w:lineRule="auto"/>
              <w:ind w:left="-151" w:right="-149"/>
              <w:jc w:val="center"/>
              <w:rPr>
                <w:rFonts w:ascii="Arial" w:hAnsi="Arial" w:cs="Arial"/>
                <w:sz w:val="12"/>
                <w:szCs w:val="12"/>
                <w:shd w:val="clear" w:color="auto" w:fill="FFFFFF"/>
              </w:rPr>
            </w:pPr>
            <w:r w:rsidRPr="00437752">
              <w:rPr>
                <w:rFonts w:ascii="Arial" w:hAnsi="Arial" w:cs="Arial"/>
                <w:noProof/>
                <w:sz w:val="12"/>
                <w:szCs w:val="12"/>
              </w:rPr>
              <w:t>17</w:t>
            </w:r>
          </w:p>
        </w:tc>
        <w:tc>
          <w:tcPr>
            <w:tcW w:w="968"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after="0" w:line="240" w:lineRule="auto"/>
              <w:ind w:right="-149"/>
              <w:rPr>
                <w:rFonts w:ascii="Arial" w:hAnsi="Arial" w:cs="Arial"/>
                <w:sz w:val="12"/>
                <w:szCs w:val="12"/>
                <w:shd w:val="clear" w:color="auto" w:fill="FFFFFF"/>
              </w:rPr>
            </w:pPr>
            <w:r w:rsidRPr="00437752">
              <w:rPr>
                <w:rFonts w:ascii="Arial" w:hAnsi="Arial" w:cs="Arial"/>
                <w:sz w:val="12"/>
                <w:szCs w:val="12"/>
                <w:shd w:val="clear" w:color="auto" w:fill="FFFFFF"/>
              </w:rPr>
              <w:t>Иные</w:t>
            </w:r>
          </w:p>
        </w:tc>
        <w:tc>
          <w:tcPr>
            <w:tcW w:w="415" w:type="dxa"/>
            <w:vMerge/>
            <w:tcBorders>
              <w:left w:val="single" w:sz="2" w:space="0" w:color="000000"/>
              <w:right w:val="single" w:sz="4" w:space="0" w:color="auto"/>
            </w:tcBorders>
            <w:tcMar>
              <w:top w:w="0" w:type="dxa"/>
              <w:left w:w="149" w:type="dxa"/>
              <w:bottom w:w="0" w:type="dxa"/>
              <w:right w:w="149" w:type="dxa"/>
            </w:tcMar>
          </w:tcPr>
          <w:p w:rsidR="00437752" w:rsidRPr="00437752" w:rsidRDefault="00437752" w:rsidP="00437752">
            <w:pPr>
              <w:spacing w:after="0" w:line="240" w:lineRule="auto"/>
              <w:jc w:val="center"/>
              <w:rPr>
                <w:rFonts w:ascii="Arial" w:hAnsi="Arial" w:cs="Arial"/>
                <w:sz w:val="12"/>
                <w:szCs w:val="12"/>
              </w:rPr>
            </w:pPr>
          </w:p>
        </w:tc>
        <w:tc>
          <w:tcPr>
            <w:tcW w:w="567"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7"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37"/>
          <w:jc w:val="center"/>
        </w:trPr>
        <w:tc>
          <w:tcPr>
            <w:tcW w:w="10206" w:type="dxa"/>
            <w:gridSpan w:val="18"/>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tabs>
                <w:tab w:val="left" w:pos="284"/>
              </w:tabs>
              <w:spacing w:after="0"/>
              <w:contextualSpacing/>
              <w:jc w:val="both"/>
              <w:rPr>
                <w:rFonts w:ascii="Arial" w:hAnsi="Arial" w:cs="Arial"/>
                <w:bCs/>
                <w:spacing w:val="2"/>
                <w:sz w:val="12"/>
                <w:szCs w:val="12"/>
                <w:u w:val="single"/>
                <w:shd w:val="clear" w:color="auto" w:fill="FFFFFF"/>
              </w:rPr>
            </w:pPr>
            <w:r w:rsidRPr="00437752">
              <w:rPr>
                <w:rFonts w:ascii="Arial" w:hAnsi="Arial" w:cs="Arial"/>
                <w:bCs/>
                <w:spacing w:val="2"/>
                <w:sz w:val="12"/>
                <w:szCs w:val="12"/>
                <w:u w:val="single"/>
                <w:shd w:val="clear" w:color="auto" w:fill="FFFFFF"/>
              </w:rPr>
              <w:t>Примечание:</w:t>
            </w:r>
            <w:r w:rsidRPr="00437752">
              <w:rPr>
                <w:rFonts w:ascii="Arial" w:hAnsi="Arial" w:cs="Arial"/>
                <w:bCs/>
                <w:spacing w:val="2"/>
                <w:sz w:val="12"/>
                <w:szCs w:val="12"/>
                <w:shd w:val="clear" w:color="auto" w:fill="FFFFFF"/>
              </w:rPr>
              <w:t xml:space="preserve"> Дополнительные характеристики внешнего вида устанавливаемых (заменяемых) постоянных ограждений</w:t>
            </w:r>
            <w:r w:rsidRPr="00437752">
              <w:rPr>
                <w:rFonts w:ascii="Arial" w:hAnsi="Arial" w:cs="Arial"/>
                <w:bCs/>
                <w:sz w:val="12"/>
                <w:szCs w:val="12"/>
              </w:rPr>
              <w:t xml:space="preserve"> </w:t>
            </w:r>
            <w:r w:rsidRPr="00437752">
              <w:rPr>
                <w:rFonts w:ascii="Arial" w:hAnsi="Arial" w:cs="Arial"/>
                <w:sz w:val="12"/>
                <w:szCs w:val="12"/>
              </w:rPr>
              <w:t>вдоль приоритетных территорий, указанных в подпункте б) пункта 4 настоящей статьи:</w:t>
            </w:r>
          </w:p>
          <w:p w:rsidR="00437752" w:rsidRPr="00437752" w:rsidRDefault="00437752" w:rsidP="009D79E8">
            <w:pPr>
              <w:numPr>
                <w:ilvl w:val="0"/>
                <w:numId w:val="8"/>
              </w:numPr>
              <w:tabs>
                <w:tab w:val="left" w:pos="132"/>
              </w:tabs>
              <w:spacing w:after="0" w:line="276" w:lineRule="auto"/>
              <w:ind w:left="132" w:hanging="132"/>
              <w:contextualSpacing/>
              <w:jc w:val="both"/>
              <w:rPr>
                <w:rFonts w:ascii="Arial" w:hAnsi="Arial" w:cs="Arial"/>
                <w:spacing w:val="2"/>
                <w:sz w:val="12"/>
                <w:szCs w:val="12"/>
                <w:shd w:val="clear" w:color="auto" w:fill="FFFFFF"/>
              </w:rPr>
            </w:pPr>
            <w:proofErr w:type="spellStart"/>
            <w:proofErr w:type="gramStart"/>
            <w:r w:rsidRPr="00437752">
              <w:rPr>
                <w:rFonts w:ascii="Arial" w:hAnsi="Arial" w:cs="Arial"/>
                <w:spacing w:val="2"/>
                <w:sz w:val="12"/>
                <w:szCs w:val="12"/>
                <w:shd w:val="clear" w:color="auto" w:fill="FFFFFF"/>
              </w:rPr>
              <w:t>просечно</w:t>
            </w:r>
            <w:proofErr w:type="spellEnd"/>
            <w:proofErr w:type="gramEnd"/>
            <w:r w:rsidRPr="00437752">
              <w:rPr>
                <w:rFonts w:ascii="Arial" w:hAnsi="Arial" w:cs="Arial"/>
                <w:spacing w:val="2"/>
                <w:sz w:val="12"/>
                <w:szCs w:val="12"/>
                <w:shd w:val="clear" w:color="auto" w:fill="FFFFFF"/>
              </w:rPr>
              <w:t>-вытяжной лист (ПВЛ):</w:t>
            </w:r>
          </w:p>
          <w:p w:rsidR="00437752" w:rsidRPr="00437752" w:rsidRDefault="00437752" w:rsidP="00437752">
            <w:pPr>
              <w:tabs>
                <w:tab w:val="left" w:pos="132"/>
                <w:tab w:val="left" w:pos="8789"/>
                <w:tab w:val="left" w:pos="9072"/>
              </w:tabs>
              <w:spacing w:after="0"/>
              <w:ind w:left="132"/>
              <w:jc w:val="both"/>
              <w:rPr>
                <w:rFonts w:ascii="Arial" w:hAnsi="Arial" w:cs="Arial"/>
                <w:spacing w:val="2"/>
                <w:sz w:val="12"/>
                <w:szCs w:val="12"/>
                <w:shd w:val="clear" w:color="auto" w:fill="FFFFFF"/>
              </w:rPr>
            </w:pPr>
            <w:proofErr w:type="gramStart"/>
            <w:r w:rsidRPr="00437752">
              <w:rPr>
                <w:rFonts w:ascii="Arial" w:hAnsi="Arial" w:cs="Arial"/>
                <w:spacing w:val="2"/>
                <w:sz w:val="12"/>
                <w:szCs w:val="12"/>
                <w:shd w:val="clear" w:color="auto" w:fill="FFFFFF"/>
              </w:rPr>
              <w:t>форма</w:t>
            </w:r>
            <w:proofErr w:type="gramEnd"/>
            <w:r w:rsidRPr="00437752">
              <w:rPr>
                <w:rFonts w:ascii="Arial" w:hAnsi="Arial" w:cs="Arial"/>
                <w:spacing w:val="2"/>
                <w:sz w:val="12"/>
                <w:szCs w:val="12"/>
                <w:shd w:val="clear" w:color="auto" w:fill="FFFFFF"/>
              </w:rPr>
              <w:t xml:space="preserve"> ячеек: «ромб», «квадрат», «круг»;</w:t>
            </w:r>
          </w:p>
          <w:p w:rsidR="00437752" w:rsidRPr="00437752" w:rsidRDefault="00437752" w:rsidP="009D79E8">
            <w:pPr>
              <w:numPr>
                <w:ilvl w:val="0"/>
                <w:numId w:val="8"/>
              </w:numPr>
              <w:tabs>
                <w:tab w:val="left" w:pos="132"/>
              </w:tabs>
              <w:spacing w:after="0" w:line="276" w:lineRule="auto"/>
              <w:ind w:left="132" w:hanging="132"/>
              <w:contextualSpacing/>
              <w:jc w:val="both"/>
              <w:rPr>
                <w:rFonts w:ascii="Arial" w:hAnsi="Arial" w:cs="Arial"/>
                <w:spacing w:val="2"/>
                <w:sz w:val="12"/>
                <w:szCs w:val="12"/>
                <w:shd w:val="clear" w:color="auto" w:fill="FFFFFF"/>
              </w:rPr>
            </w:pPr>
            <w:proofErr w:type="spellStart"/>
            <w:proofErr w:type="gramStart"/>
            <w:r w:rsidRPr="00437752">
              <w:rPr>
                <w:rFonts w:ascii="Arial" w:hAnsi="Arial" w:cs="Arial"/>
                <w:spacing w:val="2"/>
                <w:sz w:val="12"/>
                <w:szCs w:val="12"/>
                <w:shd w:val="clear" w:color="auto" w:fill="FFFFFF"/>
              </w:rPr>
              <w:t>просечно</w:t>
            </w:r>
            <w:proofErr w:type="spellEnd"/>
            <w:proofErr w:type="gramEnd"/>
            <w:r w:rsidRPr="00437752">
              <w:rPr>
                <w:rFonts w:ascii="Arial" w:hAnsi="Arial" w:cs="Arial"/>
                <w:spacing w:val="2"/>
                <w:sz w:val="12"/>
                <w:szCs w:val="12"/>
                <w:shd w:val="clear" w:color="auto" w:fill="FFFFFF"/>
              </w:rPr>
              <w:t>-вытяжная сетка (ЦПВС):</w:t>
            </w:r>
          </w:p>
          <w:p w:rsidR="00437752" w:rsidRPr="00437752" w:rsidRDefault="00437752" w:rsidP="00437752">
            <w:pPr>
              <w:tabs>
                <w:tab w:val="left" w:pos="132"/>
                <w:tab w:val="left" w:pos="8789"/>
                <w:tab w:val="left" w:pos="9072"/>
              </w:tabs>
              <w:spacing w:after="0"/>
              <w:ind w:left="132"/>
              <w:contextualSpacing/>
              <w:jc w:val="both"/>
              <w:rPr>
                <w:rFonts w:ascii="Arial" w:hAnsi="Arial" w:cs="Arial"/>
                <w:spacing w:val="2"/>
                <w:sz w:val="12"/>
                <w:szCs w:val="12"/>
                <w:shd w:val="clear" w:color="auto" w:fill="FFFFFF"/>
              </w:rPr>
            </w:pPr>
            <w:proofErr w:type="gramStart"/>
            <w:r w:rsidRPr="00437752">
              <w:rPr>
                <w:rFonts w:ascii="Arial" w:hAnsi="Arial" w:cs="Arial"/>
                <w:spacing w:val="2"/>
                <w:sz w:val="12"/>
                <w:szCs w:val="12"/>
                <w:shd w:val="clear" w:color="auto" w:fill="FFFFFF"/>
              </w:rPr>
              <w:t>размер</w:t>
            </w:r>
            <w:proofErr w:type="gramEnd"/>
            <w:r w:rsidRPr="00437752">
              <w:rPr>
                <w:rFonts w:ascii="Arial" w:hAnsi="Arial" w:cs="Arial"/>
                <w:spacing w:val="2"/>
                <w:sz w:val="12"/>
                <w:szCs w:val="12"/>
                <w:shd w:val="clear" w:color="auto" w:fill="FFFFFF"/>
              </w:rPr>
              <w:t xml:space="preserve"> ячеек: оцинкованной ЦПВС не менее 37х13 мм, из нержавеющей стали не менее 16х6мм;</w:t>
            </w:r>
          </w:p>
          <w:p w:rsidR="00437752" w:rsidRPr="00437752" w:rsidRDefault="00437752" w:rsidP="009D79E8">
            <w:pPr>
              <w:numPr>
                <w:ilvl w:val="0"/>
                <w:numId w:val="8"/>
              </w:numPr>
              <w:tabs>
                <w:tab w:val="left" w:pos="132"/>
              </w:tabs>
              <w:spacing w:after="0" w:line="276" w:lineRule="auto"/>
              <w:ind w:left="132" w:hanging="132"/>
              <w:contextualSpacing/>
              <w:jc w:val="both"/>
              <w:rPr>
                <w:rFonts w:ascii="Arial" w:hAnsi="Arial" w:cs="Arial"/>
                <w:spacing w:val="2"/>
                <w:sz w:val="12"/>
                <w:szCs w:val="12"/>
                <w:shd w:val="clear" w:color="auto" w:fill="FFFFFF"/>
              </w:rPr>
            </w:pPr>
            <w:proofErr w:type="gramStart"/>
            <w:r w:rsidRPr="00437752">
              <w:rPr>
                <w:rFonts w:ascii="Arial" w:hAnsi="Arial" w:cs="Arial"/>
                <w:spacing w:val="2"/>
                <w:sz w:val="12"/>
                <w:szCs w:val="12"/>
                <w:shd w:val="clear" w:color="auto" w:fill="FFFFFF"/>
              </w:rPr>
              <w:t>перфорированный</w:t>
            </w:r>
            <w:proofErr w:type="gramEnd"/>
            <w:r w:rsidRPr="00437752">
              <w:rPr>
                <w:rFonts w:ascii="Arial" w:hAnsi="Arial" w:cs="Arial"/>
                <w:spacing w:val="2"/>
                <w:sz w:val="12"/>
                <w:szCs w:val="12"/>
                <w:shd w:val="clear" w:color="auto" w:fill="FFFFFF"/>
              </w:rPr>
              <w:t xml:space="preserve"> металлический лист:</w:t>
            </w:r>
          </w:p>
          <w:p w:rsidR="00437752" w:rsidRPr="00437752" w:rsidRDefault="00437752" w:rsidP="00437752">
            <w:pPr>
              <w:tabs>
                <w:tab w:val="left" w:pos="132"/>
              </w:tabs>
              <w:spacing w:after="0"/>
              <w:ind w:left="132"/>
              <w:jc w:val="both"/>
              <w:rPr>
                <w:rFonts w:ascii="Arial" w:hAnsi="Arial" w:cs="Arial"/>
                <w:sz w:val="12"/>
                <w:szCs w:val="12"/>
                <w:shd w:val="clear" w:color="auto" w:fill="FFFFFF"/>
              </w:rPr>
            </w:pPr>
            <w:proofErr w:type="gramStart"/>
            <w:r w:rsidRPr="00437752">
              <w:rPr>
                <w:rFonts w:ascii="Arial" w:hAnsi="Arial" w:cs="Arial"/>
                <w:sz w:val="12"/>
                <w:szCs w:val="12"/>
                <w:shd w:val="clear" w:color="auto" w:fill="FFFFFF"/>
              </w:rPr>
              <w:t>типы</w:t>
            </w:r>
            <w:proofErr w:type="gramEnd"/>
            <w:r w:rsidRPr="00437752">
              <w:rPr>
                <w:rFonts w:ascii="Arial" w:hAnsi="Arial" w:cs="Arial"/>
                <w:sz w:val="12"/>
                <w:szCs w:val="12"/>
                <w:shd w:val="clear" w:color="auto" w:fill="FFFFFF"/>
              </w:rPr>
              <w:t xml:space="preserve"> перфорации: стандартный (повторяющиеся с одинаковым шагом одноразмерные круги, квадраты, ромбы, полосы), художественная перфорация  (формирование из однотипных проколов (кругов, квадратов и т.д.) путем их различного расположения и размера эко-орнамента, фигур, иных форм (надписи не допускаются);</w:t>
            </w:r>
          </w:p>
          <w:p w:rsidR="00437752" w:rsidRPr="00437752" w:rsidRDefault="00437752" w:rsidP="009D79E8">
            <w:pPr>
              <w:numPr>
                <w:ilvl w:val="0"/>
                <w:numId w:val="8"/>
              </w:numPr>
              <w:tabs>
                <w:tab w:val="left" w:pos="132"/>
              </w:tabs>
              <w:spacing w:after="0" w:line="276" w:lineRule="auto"/>
              <w:ind w:left="132" w:hanging="132"/>
              <w:contextualSpacing/>
              <w:jc w:val="both"/>
              <w:rPr>
                <w:rFonts w:ascii="Arial" w:hAnsi="Arial" w:cs="Arial"/>
                <w:spacing w:val="2"/>
                <w:sz w:val="12"/>
                <w:szCs w:val="12"/>
                <w:shd w:val="clear" w:color="auto" w:fill="FFFFFF"/>
              </w:rPr>
            </w:pPr>
            <w:proofErr w:type="gramStart"/>
            <w:r w:rsidRPr="00437752">
              <w:rPr>
                <w:rFonts w:ascii="Arial" w:hAnsi="Arial" w:cs="Arial"/>
                <w:spacing w:val="2"/>
                <w:sz w:val="12"/>
                <w:szCs w:val="12"/>
                <w:shd w:val="clear" w:color="auto" w:fill="FFFFFF"/>
              </w:rPr>
              <w:t>металлические</w:t>
            </w:r>
            <w:proofErr w:type="gramEnd"/>
            <w:r w:rsidRPr="00437752">
              <w:rPr>
                <w:rFonts w:ascii="Arial" w:hAnsi="Arial" w:cs="Arial"/>
                <w:spacing w:val="2"/>
                <w:sz w:val="12"/>
                <w:szCs w:val="12"/>
                <w:shd w:val="clear" w:color="auto" w:fill="FFFFFF"/>
              </w:rPr>
              <w:t xml:space="preserve"> прутья:</w:t>
            </w:r>
          </w:p>
          <w:p w:rsidR="00437752" w:rsidRPr="00437752" w:rsidRDefault="00437752" w:rsidP="00437752">
            <w:pPr>
              <w:tabs>
                <w:tab w:val="left" w:pos="132"/>
                <w:tab w:val="left" w:pos="426"/>
                <w:tab w:val="left" w:pos="8789"/>
              </w:tabs>
              <w:spacing w:after="0"/>
              <w:ind w:left="132"/>
              <w:jc w:val="both"/>
              <w:rPr>
                <w:rFonts w:ascii="Arial" w:hAnsi="Arial" w:cs="Arial"/>
                <w:spacing w:val="2"/>
                <w:sz w:val="12"/>
                <w:szCs w:val="12"/>
                <w:shd w:val="clear" w:color="auto" w:fill="FFFFFF"/>
              </w:rPr>
            </w:pPr>
            <w:proofErr w:type="gramStart"/>
            <w:r w:rsidRPr="00437752">
              <w:rPr>
                <w:rFonts w:ascii="Arial" w:hAnsi="Arial" w:cs="Arial"/>
                <w:spacing w:val="2"/>
                <w:sz w:val="12"/>
                <w:szCs w:val="12"/>
                <w:shd w:val="clear" w:color="auto" w:fill="FFFFFF"/>
              </w:rPr>
              <w:t>декор</w:t>
            </w:r>
            <w:proofErr w:type="gramEnd"/>
            <w:r w:rsidRPr="00437752">
              <w:rPr>
                <w:rFonts w:ascii="Arial" w:hAnsi="Arial" w:cs="Arial"/>
                <w:spacing w:val="2"/>
                <w:sz w:val="12"/>
                <w:szCs w:val="12"/>
                <w:shd w:val="clear" w:color="auto" w:fill="FFFFFF"/>
              </w:rPr>
              <w:t xml:space="preserve"> секций: не более 4 горизонтальных прутов, не более 2 горизонтальных поясов декора с простым повторяющимся геометрическим узором (за исключением воссоздаваемых исторических ограждений);</w:t>
            </w:r>
          </w:p>
          <w:p w:rsidR="00437752" w:rsidRPr="00437752" w:rsidRDefault="00437752" w:rsidP="00437752">
            <w:pPr>
              <w:tabs>
                <w:tab w:val="left" w:pos="132"/>
                <w:tab w:val="left" w:pos="426"/>
                <w:tab w:val="left" w:pos="8789"/>
              </w:tabs>
              <w:spacing w:after="0"/>
              <w:ind w:left="132"/>
              <w:jc w:val="both"/>
              <w:rPr>
                <w:rFonts w:ascii="Arial" w:hAnsi="Arial" w:cs="Arial"/>
                <w:spacing w:val="2"/>
                <w:sz w:val="12"/>
                <w:szCs w:val="12"/>
                <w:shd w:val="clear" w:color="auto" w:fill="FFFFFF"/>
              </w:rPr>
            </w:pPr>
            <w:proofErr w:type="gramStart"/>
            <w:r w:rsidRPr="00437752">
              <w:rPr>
                <w:rFonts w:ascii="Arial" w:hAnsi="Arial" w:cs="Arial"/>
                <w:spacing w:val="2"/>
                <w:sz w:val="12"/>
                <w:szCs w:val="12"/>
                <w:shd w:val="clear" w:color="auto" w:fill="FFFFFF"/>
              </w:rPr>
              <w:t>завершение</w:t>
            </w:r>
            <w:proofErr w:type="gramEnd"/>
            <w:r w:rsidRPr="00437752">
              <w:rPr>
                <w:rFonts w:ascii="Arial" w:hAnsi="Arial" w:cs="Arial"/>
                <w:spacing w:val="2"/>
                <w:sz w:val="12"/>
                <w:szCs w:val="12"/>
                <w:shd w:val="clear" w:color="auto" w:fill="FFFFFF"/>
              </w:rPr>
              <w:t xml:space="preserve"> вертикальных прутов: заглушки, пики, шишечки, горизонтальный прут;</w:t>
            </w:r>
          </w:p>
          <w:p w:rsidR="00437752" w:rsidRPr="00437752" w:rsidRDefault="00437752" w:rsidP="009D79E8">
            <w:pPr>
              <w:numPr>
                <w:ilvl w:val="0"/>
                <w:numId w:val="8"/>
              </w:numPr>
              <w:tabs>
                <w:tab w:val="left" w:pos="132"/>
              </w:tabs>
              <w:spacing w:after="0" w:line="276" w:lineRule="auto"/>
              <w:ind w:left="132" w:hanging="132"/>
              <w:contextualSpacing/>
              <w:jc w:val="both"/>
              <w:rPr>
                <w:rFonts w:ascii="Arial" w:hAnsi="Arial" w:cs="Arial"/>
                <w:spacing w:val="2"/>
                <w:sz w:val="12"/>
                <w:szCs w:val="12"/>
                <w:shd w:val="clear" w:color="auto" w:fill="FFFFFF"/>
              </w:rPr>
            </w:pPr>
            <w:proofErr w:type="gramStart"/>
            <w:r w:rsidRPr="00437752">
              <w:rPr>
                <w:rFonts w:ascii="Arial" w:hAnsi="Arial" w:cs="Arial"/>
                <w:spacing w:val="2"/>
                <w:sz w:val="12"/>
                <w:szCs w:val="12"/>
                <w:shd w:val="clear" w:color="auto" w:fill="FFFFFF"/>
              </w:rPr>
              <w:t>металлический</w:t>
            </w:r>
            <w:proofErr w:type="gramEnd"/>
            <w:r w:rsidRPr="00437752">
              <w:rPr>
                <w:rFonts w:ascii="Arial" w:hAnsi="Arial" w:cs="Arial"/>
                <w:spacing w:val="2"/>
                <w:sz w:val="12"/>
                <w:szCs w:val="12"/>
                <w:shd w:val="clear" w:color="auto" w:fill="FFFFFF"/>
              </w:rPr>
              <w:t xml:space="preserve"> штакетник (</w:t>
            </w:r>
            <w:proofErr w:type="spellStart"/>
            <w:r w:rsidRPr="00437752">
              <w:rPr>
                <w:rFonts w:ascii="Arial" w:hAnsi="Arial" w:cs="Arial"/>
                <w:bCs/>
                <w:spacing w:val="2"/>
                <w:sz w:val="12"/>
                <w:szCs w:val="12"/>
                <w:shd w:val="clear" w:color="auto" w:fill="FFFFFF"/>
              </w:rPr>
              <w:t>евроштакетник</w:t>
            </w:r>
            <w:proofErr w:type="spellEnd"/>
            <w:r w:rsidRPr="00437752">
              <w:rPr>
                <w:rFonts w:ascii="Arial" w:hAnsi="Arial" w:cs="Arial"/>
                <w:bCs/>
                <w:spacing w:val="2"/>
                <w:sz w:val="12"/>
                <w:szCs w:val="12"/>
                <w:shd w:val="clear" w:color="auto" w:fill="FFFFFF"/>
              </w:rPr>
              <w:t>):</w:t>
            </w:r>
          </w:p>
          <w:p w:rsidR="00437752" w:rsidRPr="00437752" w:rsidRDefault="00437752" w:rsidP="00437752">
            <w:pPr>
              <w:tabs>
                <w:tab w:val="left" w:pos="132"/>
              </w:tabs>
              <w:spacing w:after="0"/>
              <w:ind w:left="132"/>
              <w:jc w:val="both"/>
              <w:rPr>
                <w:rFonts w:ascii="Arial" w:hAnsi="Arial" w:cs="Arial"/>
                <w:spacing w:val="2"/>
                <w:sz w:val="12"/>
                <w:szCs w:val="12"/>
                <w:shd w:val="clear" w:color="auto" w:fill="FFFFFF"/>
              </w:rPr>
            </w:pPr>
            <w:proofErr w:type="gramStart"/>
            <w:r w:rsidRPr="00437752">
              <w:rPr>
                <w:rFonts w:ascii="Arial" w:hAnsi="Arial" w:cs="Arial"/>
                <w:spacing w:val="2"/>
                <w:sz w:val="12"/>
                <w:szCs w:val="12"/>
                <w:shd w:val="clear" w:color="auto" w:fill="FFFFFF"/>
              </w:rPr>
              <w:t>виды</w:t>
            </w:r>
            <w:proofErr w:type="gramEnd"/>
            <w:r w:rsidRPr="00437752">
              <w:rPr>
                <w:rFonts w:ascii="Arial" w:hAnsi="Arial" w:cs="Arial"/>
                <w:spacing w:val="2"/>
                <w:sz w:val="12"/>
                <w:szCs w:val="12"/>
                <w:shd w:val="clear" w:color="auto" w:fill="FFFFFF"/>
              </w:rPr>
              <w:t xml:space="preserve"> профиля: М-профиль, П-профиль, П-профиль 3</w:t>
            </w:r>
            <w:r w:rsidRPr="00437752">
              <w:rPr>
                <w:rFonts w:ascii="Arial" w:hAnsi="Arial" w:cs="Arial"/>
                <w:spacing w:val="2"/>
                <w:sz w:val="12"/>
                <w:szCs w:val="12"/>
                <w:shd w:val="clear" w:color="auto" w:fill="FFFFFF"/>
                <w:lang w:val="en-US"/>
              </w:rPr>
              <w:t>D</w:t>
            </w:r>
            <w:r w:rsidRPr="00437752">
              <w:rPr>
                <w:rFonts w:ascii="Arial" w:hAnsi="Arial" w:cs="Arial"/>
                <w:spacing w:val="2"/>
                <w:sz w:val="12"/>
                <w:szCs w:val="12"/>
                <w:shd w:val="clear" w:color="auto" w:fill="FFFFFF"/>
              </w:rPr>
              <w:t xml:space="preserve"> (полукруглый профиль не допускается);</w:t>
            </w:r>
          </w:p>
          <w:p w:rsidR="00437752" w:rsidRPr="00437752" w:rsidRDefault="00437752" w:rsidP="00437752">
            <w:pPr>
              <w:tabs>
                <w:tab w:val="left" w:pos="132"/>
              </w:tabs>
              <w:spacing w:after="0"/>
              <w:ind w:left="132"/>
              <w:jc w:val="both"/>
              <w:rPr>
                <w:rFonts w:ascii="Arial" w:hAnsi="Arial" w:cs="Arial"/>
                <w:spacing w:val="2"/>
                <w:sz w:val="12"/>
                <w:szCs w:val="12"/>
                <w:shd w:val="clear" w:color="auto" w:fill="FFFFFF"/>
              </w:rPr>
            </w:pPr>
            <w:proofErr w:type="gramStart"/>
            <w:r w:rsidRPr="00437752">
              <w:rPr>
                <w:rFonts w:ascii="Arial" w:hAnsi="Arial" w:cs="Arial"/>
                <w:spacing w:val="2"/>
                <w:sz w:val="12"/>
                <w:szCs w:val="12"/>
                <w:shd w:val="clear" w:color="auto" w:fill="FFFFFF"/>
              </w:rPr>
              <w:t>ширина</w:t>
            </w:r>
            <w:proofErr w:type="gramEnd"/>
            <w:r w:rsidRPr="00437752">
              <w:rPr>
                <w:rFonts w:ascii="Arial" w:hAnsi="Arial" w:cs="Arial"/>
                <w:spacing w:val="2"/>
                <w:sz w:val="12"/>
                <w:szCs w:val="12"/>
                <w:shd w:val="clear" w:color="auto" w:fill="FFFFFF"/>
              </w:rPr>
              <w:t xml:space="preserve"> штакетины 115 – 200 мм (скрытая </w:t>
            </w:r>
            <w:proofErr w:type="spellStart"/>
            <w:r w:rsidRPr="00437752">
              <w:rPr>
                <w:rFonts w:ascii="Arial" w:hAnsi="Arial" w:cs="Arial"/>
                <w:spacing w:val="2"/>
                <w:sz w:val="12"/>
                <w:szCs w:val="12"/>
                <w:shd w:val="clear" w:color="auto" w:fill="FFFFFF"/>
              </w:rPr>
              <w:t>завальцовка</w:t>
            </w:r>
            <w:proofErr w:type="spellEnd"/>
            <w:r w:rsidRPr="00437752">
              <w:rPr>
                <w:rFonts w:ascii="Arial" w:hAnsi="Arial" w:cs="Arial"/>
                <w:spacing w:val="2"/>
                <w:sz w:val="12"/>
                <w:szCs w:val="12"/>
                <w:shd w:val="clear" w:color="auto" w:fill="FFFFFF"/>
              </w:rPr>
              <w:t>), расстояние между штакетинами 20 – 100 мм);</w:t>
            </w:r>
          </w:p>
          <w:p w:rsidR="00437752" w:rsidRPr="00437752" w:rsidRDefault="00437752" w:rsidP="009D79E8">
            <w:pPr>
              <w:numPr>
                <w:ilvl w:val="0"/>
                <w:numId w:val="8"/>
              </w:numPr>
              <w:tabs>
                <w:tab w:val="left" w:pos="132"/>
              </w:tabs>
              <w:spacing w:after="0" w:line="276" w:lineRule="auto"/>
              <w:ind w:left="132" w:hanging="132"/>
              <w:contextualSpacing/>
              <w:jc w:val="both"/>
              <w:rPr>
                <w:rFonts w:ascii="Arial" w:hAnsi="Arial" w:cs="Arial"/>
                <w:spacing w:val="2"/>
                <w:sz w:val="12"/>
                <w:szCs w:val="12"/>
                <w:shd w:val="clear" w:color="auto" w:fill="FFFFFF"/>
              </w:rPr>
            </w:pPr>
            <w:proofErr w:type="gramStart"/>
            <w:r w:rsidRPr="00437752">
              <w:rPr>
                <w:rFonts w:ascii="Arial" w:hAnsi="Arial" w:cs="Arial"/>
                <w:spacing w:val="2"/>
                <w:sz w:val="12"/>
                <w:szCs w:val="12"/>
                <w:shd w:val="clear" w:color="auto" w:fill="FFFFFF"/>
              </w:rPr>
              <w:t>расстояние</w:t>
            </w:r>
            <w:proofErr w:type="gramEnd"/>
            <w:r w:rsidRPr="00437752">
              <w:rPr>
                <w:rFonts w:ascii="Arial" w:hAnsi="Arial" w:cs="Arial"/>
                <w:spacing w:val="2"/>
                <w:sz w:val="12"/>
                <w:szCs w:val="12"/>
                <w:shd w:val="clear" w:color="auto" w:fill="FFFFFF"/>
              </w:rPr>
              <w:t xml:space="preserve"> между элементами и секциями ограждений площадок для выгула собак, его нижнем краем и землей, не должно позволять животному покинуть площадку или причинить себе травму.</w:t>
            </w:r>
          </w:p>
          <w:p w:rsidR="00437752" w:rsidRPr="00437752" w:rsidRDefault="00437752" w:rsidP="009D79E8">
            <w:pPr>
              <w:numPr>
                <w:ilvl w:val="0"/>
                <w:numId w:val="8"/>
              </w:numPr>
              <w:tabs>
                <w:tab w:val="left" w:pos="274"/>
              </w:tabs>
              <w:spacing w:after="0" w:line="276" w:lineRule="auto"/>
              <w:ind w:left="132" w:hanging="142"/>
              <w:contextualSpacing/>
              <w:jc w:val="both"/>
              <w:rPr>
                <w:rFonts w:ascii="Arial" w:hAnsi="Arial" w:cs="Arial"/>
                <w:spacing w:val="2"/>
                <w:sz w:val="12"/>
                <w:szCs w:val="12"/>
                <w:shd w:val="clear" w:color="auto" w:fill="FFFFFF"/>
              </w:rPr>
            </w:pPr>
            <w:proofErr w:type="gramStart"/>
            <w:r w:rsidRPr="00437752">
              <w:rPr>
                <w:rFonts w:ascii="Arial" w:hAnsi="Arial" w:cs="Arial"/>
                <w:spacing w:val="2"/>
                <w:sz w:val="12"/>
                <w:szCs w:val="12"/>
                <w:shd w:val="clear" w:color="auto" w:fill="FFFFFF"/>
              </w:rPr>
              <w:lastRenderedPageBreak/>
              <w:t>не</w:t>
            </w:r>
            <w:proofErr w:type="gramEnd"/>
            <w:r w:rsidRPr="00437752">
              <w:rPr>
                <w:rFonts w:ascii="Arial" w:hAnsi="Arial" w:cs="Arial"/>
                <w:spacing w:val="2"/>
                <w:sz w:val="12"/>
                <w:szCs w:val="12"/>
                <w:shd w:val="clear" w:color="auto" w:fill="FFFFFF"/>
              </w:rPr>
              <w:t xml:space="preserve"> допускается установка (замена) различных по типу и виду секций ограждений (материалов, цвета, цветовых сочетаний) одного земельного участка, здания, строения, сооружения, комплекса вдоль </w:t>
            </w:r>
            <w:r w:rsidRPr="00437752">
              <w:rPr>
                <w:rFonts w:ascii="Arial" w:hAnsi="Arial" w:cs="Arial"/>
                <w:sz w:val="12"/>
                <w:szCs w:val="12"/>
              </w:rPr>
              <w:t>приоритетных территорий, указанных в подпункте б) пункта 4 настоящей статьи.</w:t>
            </w:r>
          </w:p>
        </w:tc>
      </w:tr>
    </w:tbl>
    <w:p w:rsidR="00437752" w:rsidRPr="00437752" w:rsidRDefault="00437752" w:rsidP="00437752">
      <w:pPr>
        <w:shd w:val="clear" w:color="auto" w:fill="FFFFFF"/>
        <w:spacing w:after="0" w:line="240" w:lineRule="auto"/>
        <w:ind w:left="-567"/>
        <w:jc w:val="both"/>
        <w:rPr>
          <w:rFonts w:ascii="Arial" w:eastAsia="Times New Roman" w:hAnsi="Arial" w:cs="Arial"/>
          <w:spacing w:val="2"/>
          <w:sz w:val="24"/>
          <w:szCs w:val="24"/>
          <w:shd w:val="clear" w:color="auto" w:fill="FFFFFF"/>
          <w:lang w:eastAsia="ru-RU"/>
        </w:rPr>
      </w:pPr>
    </w:p>
    <w:p w:rsidR="00437752" w:rsidRPr="00437752" w:rsidRDefault="00437752" w:rsidP="00437752">
      <w:pPr>
        <w:shd w:val="clear" w:color="auto" w:fill="FFFFFF"/>
        <w:spacing w:after="0" w:line="240" w:lineRule="auto"/>
        <w:ind w:left="-567"/>
        <w:jc w:val="center"/>
        <w:rPr>
          <w:rFonts w:ascii="Arial" w:eastAsia="Times New Roman" w:hAnsi="Arial" w:cs="Arial"/>
          <w:sz w:val="24"/>
          <w:szCs w:val="24"/>
          <w:lang w:eastAsia="ru-RU"/>
        </w:rPr>
      </w:pPr>
      <w:r w:rsidRPr="00437752">
        <w:rPr>
          <w:rFonts w:ascii="Arial" w:eastAsia="Times New Roman" w:hAnsi="Arial" w:cs="Arial"/>
          <w:spacing w:val="2"/>
          <w:sz w:val="24"/>
          <w:szCs w:val="24"/>
          <w:shd w:val="clear" w:color="auto" w:fill="FFFFFF"/>
          <w:lang w:eastAsia="ru-RU"/>
        </w:rPr>
        <w:t xml:space="preserve">Таблица </w:t>
      </w:r>
      <w:r w:rsidRPr="00437752">
        <w:rPr>
          <w:rFonts w:ascii="Arial" w:eastAsia="Times New Roman" w:hAnsi="Arial" w:cs="Arial"/>
          <w:sz w:val="24"/>
          <w:szCs w:val="24"/>
          <w:lang w:eastAsia="ru-RU"/>
        </w:rPr>
        <w:t>«Допустимые цвета, цветовые сочетания</w:t>
      </w:r>
      <w:r w:rsidRPr="00437752">
        <w:rPr>
          <w:rFonts w:ascii="Arial" w:eastAsia="Times New Roman" w:hAnsi="Arial" w:cs="Arial"/>
          <w:bCs/>
          <w:sz w:val="24"/>
          <w:szCs w:val="24"/>
          <w:lang w:eastAsia="ru-RU"/>
        </w:rPr>
        <w:t>, подлежащие учету при подборе цвета, цветовых сочетаний внешних покрытий постоянных ограждений</w:t>
      </w:r>
      <w:r w:rsidRPr="00437752">
        <w:rPr>
          <w:rFonts w:ascii="Arial" w:eastAsia="Times New Roman" w:hAnsi="Arial" w:cs="Arial"/>
          <w:bCs/>
          <w:noProof/>
          <w:sz w:val="24"/>
          <w:szCs w:val="24"/>
          <w:lang w:eastAsia="ru-RU"/>
        </w:rPr>
        <w:t>»</w:t>
      </w:r>
    </w:p>
    <w:tbl>
      <w:tblPr>
        <w:tblW w:w="10205" w:type="dxa"/>
        <w:jc w:val="center"/>
        <w:tblLayout w:type="fixed"/>
        <w:tblCellMar>
          <w:left w:w="0" w:type="dxa"/>
          <w:right w:w="0" w:type="dxa"/>
        </w:tblCellMar>
        <w:tblLook w:val="04A0" w:firstRow="1" w:lastRow="0" w:firstColumn="1" w:lastColumn="0" w:noHBand="0" w:noVBand="1"/>
      </w:tblPr>
      <w:tblGrid>
        <w:gridCol w:w="319"/>
        <w:gridCol w:w="1574"/>
        <w:gridCol w:w="560"/>
        <w:gridCol w:w="552"/>
        <w:gridCol w:w="560"/>
        <w:gridCol w:w="560"/>
        <w:gridCol w:w="560"/>
        <w:gridCol w:w="552"/>
        <w:gridCol w:w="552"/>
        <w:gridCol w:w="552"/>
        <w:gridCol w:w="552"/>
        <w:gridCol w:w="552"/>
        <w:gridCol w:w="552"/>
        <w:gridCol w:w="552"/>
        <w:gridCol w:w="552"/>
        <w:gridCol w:w="552"/>
        <w:gridCol w:w="552"/>
      </w:tblGrid>
      <w:tr w:rsidR="00437752" w:rsidRPr="00437752" w:rsidTr="00437752">
        <w:trPr>
          <w:trHeight w:val="40"/>
          <w:jc w:val="center"/>
        </w:trPr>
        <w:tc>
          <w:tcPr>
            <w:tcW w:w="1893" w:type="dxa"/>
            <w:gridSpan w:val="2"/>
            <w:vMerge w:val="restart"/>
            <w:tcBorders>
              <w:top w:val="single" w:sz="2" w:space="0" w:color="000000"/>
              <w:left w:val="single" w:sz="2" w:space="0" w:color="000000"/>
              <w:right w:val="single" w:sz="2" w:space="0" w:color="000000"/>
            </w:tcBorders>
            <w:tcMar>
              <w:top w:w="0" w:type="dxa"/>
              <w:left w:w="149" w:type="dxa"/>
              <w:bottom w:w="0" w:type="dxa"/>
              <w:right w:w="149" w:type="dxa"/>
            </w:tcMar>
            <w:hideMark/>
          </w:tcPr>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b/>
                <w:bCs/>
                <w:sz w:val="12"/>
                <w:szCs w:val="12"/>
                <w:lang w:eastAsia="ru-RU"/>
              </w:rPr>
            </w:pPr>
          </w:p>
          <w:p w:rsidR="00437752" w:rsidRPr="00437752" w:rsidRDefault="00437752" w:rsidP="00437752">
            <w:pPr>
              <w:spacing w:after="0"/>
              <w:contextualSpacing/>
              <w:jc w:val="center"/>
              <w:rPr>
                <w:rFonts w:ascii="Arial" w:hAnsi="Arial" w:cs="Arial"/>
                <w:b/>
                <w:noProof/>
                <w:sz w:val="12"/>
                <w:szCs w:val="12"/>
                <w:lang w:eastAsia="ru-RU"/>
              </w:rPr>
            </w:pPr>
            <w:r w:rsidRPr="00437752">
              <w:rPr>
                <w:rFonts w:ascii="Arial" w:hAnsi="Arial" w:cs="Arial"/>
                <w:b/>
                <w:noProof/>
                <w:sz w:val="12"/>
                <w:szCs w:val="12"/>
                <w:lang w:eastAsia="ru-RU"/>
              </w:rPr>
              <w:t xml:space="preserve">Цвет, цветовое сочетание </w:t>
            </w:r>
          </w:p>
          <w:p w:rsidR="00437752" w:rsidRPr="00437752" w:rsidRDefault="00437752" w:rsidP="00437752">
            <w:pPr>
              <w:spacing w:after="0"/>
              <w:contextualSpacing/>
              <w:jc w:val="center"/>
              <w:rPr>
                <w:rFonts w:ascii="Arial" w:hAnsi="Arial" w:cs="Arial"/>
                <w:b/>
                <w:noProof/>
                <w:sz w:val="12"/>
                <w:szCs w:val="12"/>
                <w:lang w:eastAsia="ru-RU"/>
              </w:rPr>
            </w:pPr>
          </w:p>
          <w:p w:rsidR="00437752" w:rsidRPr="00437752" w:rsidRDefault="00437752" w:rsidP="00437752">
            <w:pPr>
              <w:spacing w:after="0" w:line="240" w:lineRule="auto"/>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 xml:space="preserve">«ц» - </w:t>
            </w:r>
            <w:r w:rsidRPr="00437752">
              <w:rPr>
                <w:rFonts w:ascii="Arial" w:eastAsia="Times New Roman" w:hAnsi="Arial" w:cs="Arial"/>
                <w:sz w:val="12"/>
                <w:szCs w:val="12"/>
                <w:lang w:eastAsia="ru-RU"/>
              </w:rPr>
              <w:t>цвет</w:t>
            </w:r>
          </w:p>
          <w:p w:rsidR="00437752" w:rsidRPr="00437752" w:rsidRDefault="00437752" w:rsidP="00437752">
            <w:pPr>
              <w:spacing w:after="0" w:line="240" w:lineRule="auto"/>
              <w:contextualSpacing/>
              <w:rPr>
                <w:rFonts w:ascii="Arial" w:hAnsi="Arial" w:cs="Arial"/>
                <w:sz w:val="12"/>
                <w:szCs w:val="12"/>
              </w:rPr>
            </w:pPr>
            <w:r w:rsidRPr="00437752">
              <w:rPr>
                <w:rFonts w:ascii="Arial" w:hAnsi="Arial" w:cs="Arial"/>
                <w:noProof/>
                <w:sz w:val="12"/>
                <w:szCs w:val="12"/>
              </w:rPr>
              <w:t>«цс»</w:t>
            </w:r>
            <w:r w:rsidRPr="00437752">
              <w:rPr>
                <w:rFonts w:ascii="Arial" w:hAnsi="Arial" w:cs="Arial"/>
                <w:sz w:val="12"/>
                <w:szCs w:val="12"/>
              </w:rPr>
              <w:t xml:space="preserve"> - сочетание</w:t>
            </w:r>
          </w:p>
          <w:p w:rsidR="00437752" w:rsidRPr="00437752" w:rsidRDefault="00437752" w:rsidP="00437752">
            <w:pPr>
              <w:spacing w:after="0" w:line="240" w:lineRule="auto"/>
              <w:ind w:right="-110"/>
              <w:contextualSpacing/>
              <w:rPr>
                <w:rFonts w:ascii="Arial" w:hAnsi="Arial" w:cs="Arial"/>
                <w:sz w:val="12"/>
                <w:szCs w:val="12"/>
              </w:rPr>
            </w:pPr>
            <w:r w:rsidRPr="00437752">
              <w:rPr>
                <w:rFonts w:ascii="Arial" w:hAnsi="Arial" w:cs="Arial"/>
                <w:noProof/>
                <w:sz w:val="12"/>
                <w:szCs w:val="12"/>
              </w:rPr>
              <w:t>«ц/цс»</w:t>
            </w:r>
            <w:r w:rsidRPr="00437752">
              <w:rPr>
                <w:rFonts w:ascii="Arial" w:hAnsi="Arial" w:cs="Arial"/>
                <w:sz w:val="12"/>
                <w:szCs w:val="12"/>
              </w:rPr>
              <w:t xml:space="preserve"> - цвет и все сочетания с цветом</w:t>
            </w:r>
          </w:p>
          <w:p w:rsidR="00437752" w:rsidRPr="00437752" w:rsidRDefault="00437752" w:rsidP="00437752">
            <w:pPr>
              <w:spacing w:after="0" w:line="240" w:lineRule="auto"/>
              <w:ind w:left="-151" w:right="-149"/>
              <w:jc w:val="center"/>
              <w:textAlignment w:val="baseline"/>
              <w:rPr>
                <w:rFonts w:ascii="Arial" w:eastAsia="Times New Roman" w:hAnsi="Arial" w:cs="Arial"/>
                <w:b/>
                <w:bCs/>
                <w:sz w:val="12"/>
                <w:szCs w:val="12"/>
                <w:lang w:eastAsia="ru-RU"/>
              </w:rPr>
            </w:pPr>
          </w:p>
        </w:tc>
        <w:tc>
          <w:tcPr>
            <w:tcW w:w="8312" w:type="dxa"/>
            <w:gridSpan w:val="15"/>
            <w:tcBorders>
              <w:top w:val="single" w:sz="2" w:space="0" w:color="000000"/>
              <w:left w:val="single" w:sz="2" w:space="0" w:color="000000"/>
              <w:right w:val="single" w:sz="4" w:space="0" w:color="auto"/>
            </w:tcBorders>
          </w:tcPr>
          <w:p w:rsidR="00437752" w:rsidRPr="00437752" w:rsidRDefault="00437752" w:rsidP="00437752">
            <w:pPr>
              <w:spacing w:after="0" w:line="240" w:lineRule="auto"/>
              <w:ind w:right="-110"/>
              <w:contextualSpacing/>
              <w:jc w:val="center"/>
              <w:rPr>
                <w:rFonts w:ascii="Arial" w:hAnsi="Arial" w:cs="Arial"/>
                <w:b/>
                <w:bCs/>
                <w:sz w:val="12"/>
                <w:szCs w:val="12"/>
              </w:rPr>
            </w:pPr>
            <w:r w:rsidRPr="00437752">
              <w:rPr>
                <w:rFonts w:ascii="Arial" w:eastAsia="Times New Roman" w:hAnsi="Arial" w:cs="Arial"/>
                <w:b/>
                <w:bCs/>
                <w:sz w:val="12"/>
                <w:szCs w:val="12"/>
                <w:lang w:eastAsia="ru-RU"/>
              </w:rPr>
              <w:t>Ограничения использования цвета, цветового сочетания постоянных ограждений в зависимости от функционального назначения огораживаемой территории, здания, строения, сооружения</w:t>
            </w:r>
          </w:p>
          <w:p w:rsidR="00437752" w:rsidRPr="00437752" w:rsidRDefault="00437752" w:rsidP="00437752">
            <w:pPr>
              <w:spacing w:after="0" w:line="240" w:lineRule="auto"/>
              <w:ind w:left="-106" w:right="-110"/>
              <w:contextualSpacing/>
              <w:jc w:val="center"/>
              <w:rPr>
                <w:rFonts w:ascii="Arial" w:eastAsia="Times New Roman" w:hAnsi="Arial" w:cs="Arial"/>
                <w:b/>
                <w:bCs/>
                <w:sz w:val="12"/>
                <w:szCs w:val="12"/>
                <w:lang w:eastAsia="ru-RU"/>
              </w:rPr>
            </w:pPr>
          </w:p>
          <w:p w:rsidR="00437752" w:rsidRPr="00437752" w:rsidRDefault="00437752" w:rsidP="00437752">
            <w:pPr>
              <w:spacing w:after="0" w:line="240" w:lineRule="auto"/>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both"/>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 xml:space="preserve">«НЕТ» - </w:t>
            </w:r>
            <w:r w:rsidRPr="00437752">
              <w:rPr>
                <w:rFonts w:ascii="Arial" w:eastAsia="Times New Roman" w:hAnsi="Arial" w:cs="Arial"/>
                <w:sz w:val="12"/>
                <w:szCs w:val="12"/>
                <w:lang w:eastAsia="ru-RU"/>
              </w:rPr>
              <w:t xml:space="preserve">не допускается для всех ограждений </w:t>
            </w:r>
          </w:p>
          <w:p w:rsidR="00437752" w:rsidRPr="00437752" w:rsidRDefault="00437752" w:rsidP="00437752">
            <w:pPr>
              <w:spacing w:after="0" w:line="240" w:lineRule="auto"/>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left="460" w:hanging="460"/>
              <w:contextualSpacing/>
              <w:jc w:val="both"/>
              <w:rPr>
                <w:rFonts w:ascii="Arial" w:hAnsi="Arial" w:cs="Arial"/>
                <w:sz w:val="12"/>
                <w:szCs w:val="12"/>
              </w:rPr>
            </w:pPr>
            <w:r w:rsidRPr="00437752">
              <w:rPr>
                <w:rFonts w:ascii="Arial" w:hAnsi="Arial" w:cs="Arial"/>
                <w:noProof/>
                <w:sz w:val="12"/>
                <w:szCs w:val="12"/>
              </w:rPr>
              <w:t>«ДА»</w:t>
            </w:r>
            <w:r w:rsidRPr="00437752">
              <w:rPr>
                <w:rFonts w:ascii="Arial" w:hAnsi="Arial" w:cs="Arial"/>
                <w:sz w:val="12"/>
                <w:szCs w:val="12"/>
              </w:rPr>
              <w:t xml:space="preserve"> - допускается для всех ограждений </w:t>
            </w:r>
          </w:p>
          <w:p w:rsidR="00437752" w:rsidRPr="00437752" w:rsidRDefault="00437752" w:rsidP="00437752">
            <w:pPr>
              <w:spacing w:after="0" w:line="240" w:lineRule="auto"/>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left="460" w:hanging="460"/>
              <w:contextualSpacing/>
              <w:jc w:val="both"/>
              <w:rPr>
                <w:rFonts w:ascii="Arial" w:hAnsi="Arial" w:cs="Arial"/>
                <w:sz w:val="12"/>
                <w:szCs w:val="12"/>
                <w:u w:val="single"/>
              </w:rPr>
            </w:pPr>
            <w:r w:rsidRPr="00437752">
              <w:rPr>
                <w:rFonts w:ascii="Arial" w:hAnsi="Arial" w:cs="Arial"/>
                <w:sz w:val="12"/>
                <w:szCs w:val="12"/>
                <w:u w:val="single"/>
              </w:rPr>
              <w:t>Частичное ограничение материала:</w:t>
            </w:r>
          </w:p>
          <w:p w:rsidR="00437752" w:rsidRPr="00437752" w:rsidRDefault="00437752" w:rsidP="00437752">
            <w:pPr>
              <w:spacing w:after="0" w:line="240" w:lineRule="auto"/>
              <w:ind w:left="460" w:hanging="460"/>
              <w:contextualSpacing/>
              <w:jc w:val="both"/>
              <w:rPr>
                <w:rFonts w:ascii="Arial" w:hAnsi="Arial" w:cs="Arial"/>
                <w:sz w:val="12"/>
                <w:szCs w:val="12"/>
              </w:rPr>
            </w:pPr>
          </w:p>
          <w:p w:rsidR="00437752" w:rsidRPr="00437752" w:rsidRDefault="00437752" w:rsidP="00437752">
            <w:pPr>
              <w:spacing w:after="0" w:line="240" w:lineRule="auto"/>
              <w:jc w:val="both"/>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«НЕТ-</w:t>
            </w:r>
            <w:r w:rsidRPr="00437752">
              <w:rPr>
                <w:rFonts w:ascii="Arial" w:eastAsia="Times New Roman" w:hAnsi="Arial" w:cs="Arial"/>
                <w:bCs/>
                <w:sz w:val="12"/>
                <w:szCs w:val="12"/>
                <w:lang w:eastAsia="ru-RU"/>
              </w:rPr>
              <w:t>П</w:t>
            </w:r>
            <w:r w:rsidRPr="00437752">
              <w:rPr>
                <w:rFonts w:ascii="Arial" w:eastAsia="Times New Roman" w:hAnsi="Arial" w:cs="Arial"/>
                <w:sz w:val="12"/>
                <w:szCs w:val="12"/>
                <w:lang w:eastAsia="ru-RU"/>
              </w:rPr>
              <w:t>»</w:t>
            </w:r>
            <w:r w:rsidRPr="00437752">
              <w:rPr>
                <w:rFonts w:ascii="Arial" w:eastAsia="Times New Roman" w:hAnsi="Arial" w:cs="Arial"/>
                <w:bCs/>
                <w:sz w:val="12"/>
                <w:szCs w:val="12"/>
                <w:lang w:eastAsia="ru-RU"/>
              </w:rPr>
              <w:t xml:space="preserve"> </w:t>
            </w:r>
            <w:r w:rsidRPr="00437752">
              <w:rPr>
                <w:rFonts w:ascii="Arial" w:eastAsia="Times New Roman" w:hAnsi="Arial" w:cs="Arial"/>
                <w:sz w:val="12"/>
                <w:szCs w:val="12"/>
                <w:lang w:eastAsia="ru-RU"/>
              </w:rPr>
              <w:t xml:space="preserve">- не допускается вдоль приоритетных территорий, указанных в </w:t>
            </w:r>
            <w:proofErr w:type="spellStart"/>
            <w:r w:rsidRPr="00437752">
              <w:rPr>
                <w:rFonts w:ascii="Arial" w:eastAsia="Times New Roman" w:hAnsi="Arial" w:cs="Arial"/>
                <w:sz w:val="12"/>
                <w:szCs w:val="12"/>
                <w:lang w:eastAsia="ru-RU"/>
              </w:rPr>
              <w:t>пп</w:t>
            </w:r>
            <w:proofErr w:type="spellEnd"/>
            <w:r w:rsidRPr="00437752">
              <w:rPr>
                <w:rFonts w:ascii="Arial" w:eastAsia="Times New Roman" w:hAnsi="Arial" w:cs="Arial"/>
                <w:sz w:val="12"/>
                <w:szCs w:val="12"/>
                <w:lang w:eastAsia="ru-RU"/>
              </w:rPr>
              <w:t>. б) п. 4 настоящей статьи</w:t>
            </w:r>
          </w:p>
          <w:p w:rsidR="00437752" w:rsidRPr="00437752" w:rsidRDefault="00437752" w:rsidP="00437752">
            <w:pPr>
              <w:spacing w:after="0" w:line="240" w:lineRule="auto"/>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left="460" w:hanging="460"/>
              <w:contextualSpacing/>
              <w:jc w:val="both"/>
              <w:rPr>
                <w:rFonts w:ascii="Arial" w:hAnsi="Arial" w:cs="Arial"/>
                <w:sz w:val="12"/>
                <w:szCs w:val="12"/>
                <w:u w:val="single"/>
              </w:rPr>
            </w:pPr>
            <w:r w:rsidRPr="00437752">
              <w:rPr>
                <w:rFonts w:ascii="Arial" w:hAnsi="Arial" w:cs="Arial"/>
                <w:sz w:val="12"/>
                <w:szCs w:val="12"/>
                <w:u w:val="single"/>
              </w:rPr>
              <w:t>Частичное разрешение материала:</w:t>
            </w:r>
          </w:p>
          <w:p w:rsidR="00437752" w:rsidRPr="00437752" w:rsidRDefault="00437752" w:rsidP="00437752">
            <w:pPr>
              <w:spacing w:after="0" w:line="240" w:lineRule="auto"/>
              <w:ind w:left="460" w:hanging="460"/>
              <w:contextualSpacing/>
              <w:jc w:val="both"/>
              <w:rPr>
                <w:rFonts w:ascii="Arial" w:hAnsi="Arial" w:cs="Arial"/>
                <w:sz w:val="12"/>
                <w:szCs w:val="12"/>
              </w:rPr>
            </w:pPr>
          </w:p>
          <w:p w:rsidR="00437752" w:rsidRPr="00437752" w:rsidRDefault="00437752" w:rsidP="00437752">
            <w:pPr>
              <w:spacing w:after="0" w:line="240" w:lineRule="auto"/>
              <w:jc w:val="both"/>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ИЖС</w:t>
            </w:r>
            <w:r w:rsidRPr="00437752">
              <w:rPr>
                <w:rFonts w:ascii="Arial" w:eastAsia="Times New Roman" w:hAnsi="Arial" w:cs="Arial"/>
                <w:sz w:val="12"/>
                <w:szCs w:val="12"/>
                <w:lang w:eastAsia="ru-RU"/>
              </w:rPr>
              <w:t>»</w:t>
            </w:r>
            <w:r w:rsidRPr="00437752">
              <w:rPr>
                <w:rFonts w:ascii="Arial" w:eastAsia="Times New Roman" w:hAnsi="Arial" w:cs="Arial"/>
                <w:bCs/>
                <w:sz w:val="12"/>
                <w:szCs w:val="12"/>
                <w:lang w:eastAsia="ru-RU"/>
              </w:rPr>
              <w:t xml:space="preserve"> </w:t>
            </w:r>
            <w:r w:rsidRPr="00437752">
              <w:rPr>
                <w:rFonts w:ascii="Arial" w:eastAsia="Times New Roman" w:hAnsi="Arial" w:cs="Arial"/>
                <w:sz w:val="12"/>
                <w:szCs w:val="12"/>
                <w:lang w:eastAsia="ru-RU"/>
              </w:rPr>
              <w:t xml:space="preserve">- допускается для </w:t>
            </w:r>
            <w:r w:rsidRPr="00437752">
              <w:rPr>
                <w:rFonts w:ascii="Arial" w:eastAsia="Times New Roman" w:hAnsi="Arial" w:cs="Arial"/>
                <w:sz w:val="12"/>
                <w:szCs w:val="12"/>
                <w:shd w:val="clear" w:color="auto" w:fill="FFFFFF"/>
                <w:lang w:eastAsia="ru-RU"/>
              </w:rPr>
              <w:t xml:space="preserve">индивидуального жилищного строительства, личных подсобных хозяйств, огородничества, садоводства, не расположенных вдоль </w:t>
            </w:r>
            <w:r w:rsidRPr="00437752">
              <w:rPr>
                <w:rFonts w:ascii="Arial" w:eastAsia="Times New Roman" w:hAnsi="Arial" w:cs="Arial"/>
                <w:sz w:val="12"/>
                <w:szCs w:val="12"/>
                <w:lang w:eastAsia="ru-RU"/>
              </w:rPr>
              <w:t xml:space="preserve">приоритетных территорий, указанных в </w:t>
            </w:r>
            <w:proofErr w:type="spellStart"/>
            <w:r w:rsidRPr="00437752">
              <w:rPr>
                <w:rFonts w:ascii="Arial" w:eastAsia="Times New Roman" w:hAnsi="Arial" w:cs="Arial"/>
                <w:sz w:val="12"/>
                <w:szCs w:val="12"/>
                <w:lang w:eastAsia="ru-RU"/>
              </w:rPr>
              <w:t>пп</w:t>
            </w:r>
            <w:proofErr w:type="spellEnd"/>
            <w:r w:rsidRPr="00437752">
              <w:rPr>
                <w:rFonts w:ascii="Arial" w:eastAsia="Times New Roman" w:hAnsi="Arial" w:cs="Arial"/>
                <w:sz w:val="12"/>
                <w:szCs w:val="12"/>
                <w:lang w:eastAsia="ru-RU"/>
              </w:rPr>
              <w:t>. б) п. 4 настоящей статьи</w:t>
            </w:r>
          </w:p>
          <w:p w:rsidR="00437752" w:rsidRPr="00437752" w:rsidRDefault="00437752" w:rsidP="00437752">
            <w:pPr>
              <w:spacing w:after="0" w:line="240" w:lineRule="auto"/>
              <w:jc w:val="both"/>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И</w:t>
            </w:r>
            <w:r w:rsidRPr="00437752">
              <w:rPr>
                <w:rFonts w:ascii="Arial" w:eastAsia="Times New Roman" w:hAnsi="Arial" w:cs="Arial"/>
                <w:sz w:val="12"/>
                <w:szCs w:val="12"/>
                <w:lang w:eastAsia="ru-RU"/>
              </w:rPr>
              <w:t>»</w:t>
            </w:r>
            <w:r w:rsidRPr="00437752">
              <w:rPr>
                <w:rFonts w:ascii="Arial" w:eastAsia="Times New Roman" w:hAnsi="Arial" w:cs="Arial"/>
                <w:bCs/>
                <w:sz w:val="12"/>
                <w:szCs w:val="12"/>
                <w:lang w:eastAsia="ru-RU"/>
              </w:rPr>
              <w:t xml:space="preserve"> </w:t>
            </w:r>
            <w:r w:rsidRPr="00437752">
              <w:rPr>
                <w:rFonts w:ascii="Arial" w:eastAsia="Times New Roman" w:hAnsi="Arial" w:cs="Arial"/>
                <w:sz w:val="12"/>
                <w:szCs w:val="12"/>
                <w:lang w:eastAsia="ru-RU"/>
              </w:rPr>
              <w:t xml:space="preserve">- допускается для </w:t>
            </w:r>
            <w:r w:rsidRPr="00437752">
              <w:rPr>
                <w:rFonts w:ascii="Arial" w:eastAsia="Times New Roman" w:hAnsi="Arial" w:cs="Arial"/>
                <w:sz w:val="12"/>
                <w:szCs w:val="12"/>
                <w:shd w:val="clear" w:color="auto" w:fill="FFFFFF"/>
                <w:lang w:eastAsia="ru-RU"/>
              </w:rPr>
              <w:t xml:space="preserve">ограждений в историческом стиле территорий общего пользования, </w:t>
            </w:r>
            <w:r w:rsidRPr="00437752">
              <w:rPr>
                <w:rFonts w:ascii="Arial" w:eastAsia="Times New Roman" w:hAnsi="Arial" w:cs="Arial"/>
                <w:sz w:val="12"/>
                <w:szCs w:val="12"/>
                <w:lang w:eastAsia="ru-RU"/>
              </w:rPr>
              <w:t xml:space="preserve">для </w:t>
            </w:r>
            <w:r w:rsidRPr="00437752">
              <w:rPr>
                <w:rFonts w:ascii="Arial" w:eastAsia="Times New Roman" w:hAnsi="Arial" w:cs="Arial"/>
                <w:sz w:val="12"/>
                <w:szCs w:val="12"/>
                <w:shd w:val="clear" w:color="auto" w:fill="FFFFFF"/>
                <w:lang w:eastAsia="ru-RU"/>
              </w:rPr>
              <w:t xml:space="preserve">индивидуального жилищного строительства, личных подсобных хозяйств, огородничества, садоводства, не расположенных вдоль </w:t>
            </w:r>
            <w:r w:rsidRPr="00437752">
              <w:rPr>
                <w:rFonts w:ascii="Arial" w:eastAsia="Times New Roman" w:hAnsi="Arial" w:cs="Arial"/>
                <w:sz w:val="12"/>
                <w:szCs w:val="12"/>
                <w:lang w:eastAsia="ru-RU"/>
              </w:rPr>
              <w:t xml:space="preserve">приоритетных территорий, указанных в </w:t>
            </w:r>
            <w:proofErr w:type="spellStart"/>
            <w:r w:rsidRPr="00437752">
              <w:rPr>
                <w:rFonts w:ascii="Arial" w:eastAsia="Times New Roman" w:hAnsi="Arial" w:cs="Arial"/>
                <w:sz w:val="12"/>
                <w:szCs w:val="12"/>
                <w:lang w:eastAsia="ru-RU"/>
              </w:rPr>
              <w:t>пп</w:t>
            </w:r>
            <w:proofErr w:type="spellEnd"/>
            <w:r w:rsidRPr="00437752">
              <w:rPr>
                <w:rFonts w:ascii="Arial" w:eastAsia="Times New Roman" w:hAnsi="Arial" w:cs="Arial"/>
                <w:sz w:val="12"/>
                <w:szCs w:val="12"/>
                <w:lang w:eastAsia="ru-RU"/>
              </w:rPr>
              <w:t>. б) п. 4 настоящей статьи.</w:t>
            </w:r>
          </w:p>
          <w:p w:rsidR="00437752" w:rsidRPr="00437752" w:rsidRDefault="00437752" w:rsidP="00437752">
            <w:pPr>
              <w:spacing w:after="0" w:line="240" w:lineRule="auto"/>
              <w:jc w:val="both"/>
              <w:textAlignment w:val="baseline"/>
              <w:rPr>
                <w:rFonts w:ascii="Arial" w:eastAsia="Times New Roman" w:hAnsi="Arial" w:cs="Arial"/>
                <w:sz w:val="12"/>
                <w:szCs w:val="12"/>
                <w:lang w:eastAsia="ru-RU"/>
              </w:rPr>
            </w:pPr>
          </w:p>
          <w:p w:rsidR="00437752" w:rsidRPr="00437752" w:rsidRDefault="00437752" w:rsidP="00437752">
            <w:pPr>
              <w:spacing w:after="0" w:line="240" w:lineRule="auto"/>
              <w:ind w:left="884" w:hanging="884"/>
              <w:contextualSpacing/>
              <w:jc w:val="both"/>
              <w:rPr>
                <w:rFonts w:ascii="Arial" w:eastAsia="Times New Roman" w:hAnsi="Arial" w:cs="Arial"/>
                <w:bCs/>
                <w:iCs/>
                <w:sz w:val="12"/>
                <w:szCs w:val="12"/>
                <w:lang w:eastAsia="ru-RU"/>
              </w:rPr>
            </w:pPr>
            <w:r w:rsidRPr="00437752">
              <w:rPr>
                <w:rFonts w:ascii="Arial" w:eastAsia="Times New Roman" w:hAnsi="Arial" w:cs="Arial"/>
                <w:bCs/>
                <w:iCs/>
                <w:sz w:val="12"/>
                <w:szCs w:val="12"/>
                <w:u w:val="single"/>
                <w:lang w:eastAsia="ru-RU"/>
              </w:rPr>
              <w:t>Примечание:</w:t>
            </w:r>
            <w:r w:rsidRPr="00437752">
              <w:rPr>
                <w:rFonts w:ascii="Arial" w:eastAsia="Times New Roman" w:hAnsi="Arial" w:cs="Arial"/>
                <w:bCs/>
                <w:iCs/>
                <w:sz w:val="12"/>
                <w:szCs w:val="12"/>
                <w:lang w:eastAsia="ru-RU"/>
              </w:rPr>
              <w:t xml:space="preserve"> ограничения не распространяются на: </w:t>
            </w:r>
          </w:p>
          <w:p w:rsidR="00437752" w:rsidRPr="00437752" w:rsidRDefault="00437752" w:rsidP="00437752">
            <w:pPr>
              <w:spacing w:after="0" w:line="240" w:lineRule="auto"/>
              <w:jc w:val="both"/>
              <w:textAlignment w:val="baseline"/>
              <w:rPr>
                <w:rFonts w:ascii="Arial" w:hAnsi="Arial" w:cs="Arial"/>
                <w:sz w:val="12"/>
                <w:szCs w:val="12"/>
              </w:rPr>
            </w:pPr>
            <w:r w:rsidRPr="00437752">
              <w:rPr>
                <w:rFonts w:ascii="Arial" w:eastAsia="Times New Roman" w:hAnsi="Arial" w:cs="Arial"/>
                <w:sz w:val="12"/>
                <w:szCs w:val="12"/>
                <w:lang w:eastAsia="ru-RU"/>
              </w:rPr>
              <w:t>цвета, цветовые сочетания</w:t>
            </w:r>
            <w:r w:rsidRPr="00437752">
              <w:rPr>
                <w:rFonts w:ascii="Arial" w:eastAsia="Times New Roman" w:hAnsi="Arial" w:cs="Arial"/>
                <w:bCs/>
                <w:iCs/>
                <w:sz w:val="12"/>
                <w:szCs w:val="12"/>
                <w:lang w:eastAsia="ru-RU"/>
              </w:rPr>
              <w:t xml:space="preserve"> внешних покрытий постоянных ограждений, одобренных Архитектурной комиссией Градостроительного совета Московской области и (или)</w:t>
            </w:r>
            <w:r w:rsidRPr="00437752">
              <w:rPr>
                <w:rFonts w:ascii="Arial" w:eastAsia="Times New Roman" w:hAnsi="Arial" w:cs="Arial"/>
                <w:sz w:val="12"/>
                <w:szCs w:val="12"/>
                <w:lang w:eastAsia="ru-RU"/>
              </w:rPr>
              <w:t xml:space="preserve"> </w:t>
            </w:r>
            <w:r w:rsidRPr="00437752">
              <w:rPr>
                <w:rFonts w:ascii="Arial" w:eastAsia="Times New Roman" w:hAnsi="Arial" w:cs="Arial"/>
                <w:bCs/>
                <w:iCs/>
                <w:sz w:val="12"/>
                <w:szCs w:val="12"/>
                <w:lang w:eastAsia="ru-RU"/>
              </w:rPr>
              <w:t>Рабочей группой при архитектурной комиссии Градостроительного совета Московской области и (или)</w:t>
            </w:r>
            <w:r w:rsidRPr="00437752">
              <w:rPr>
                <w:rFonts w:ascii="Arial" w:eastAsia="Times New Roman" w:hAnsi="Arial" w:cs="Arial"/>
                <w:sz w:val="12"/>
                <w:szCs w:val="12"/>
                <w:lang w:eastAsia="ru-RU"/>
              </w:rPr>
              <w:t xml:space="preserve"> Рабочем рассмотрении у начальника территориального структурного подразделения Комитета по архитектуре и градостроительству Московской области  </w:t>
            </w:r>
            <w:r w:rsidRPr="00437752">
              <w:rPr>
                <w:rFonts w:ascii="Arial" w:eastAsia="Times New Roman" w:hAnsi="Arial" w:cs="Arial"/>
                <w:bCs/>
                <w:iCs/>
                <w:sz w:val="12"/>
                <w:szCs w:val="12"/>
                <w:lang w:eastAsia="ru-RU"/>
              </w:rPr>
              <w:t xml:space="preserve"> и (или) Экспертным советом Министерства благоустройства Московской области и (или)</w:t>
            </w:r>
            <w:r w:rsidRPr="00437752">
              <w:rPr>
                <w:rFonts w:ascii="Arial" w:eastAsia="Times New Roman" w:hAnsi="Arial" w:cs="Arial"/>
                <w:sz w:val="12"/>
                <w:szCs w:val="12"/>
                <w:lang w:eastAsia="ru-RU"/>
              </w:rPr>
              <w:t xml:space="preserve"> </w:t>
            </w:r>
            <w:r w:rsidRPr="00437752">
              <w:rPr>
                <w:rFonts w:ascii="Arial" w:eastAsia="Times New Roman" w:hAnsi="Arial" w:cs="Arial"/>
                <w:iCs/>
                <w:sz w:val="12"/>
                <w:szCs w:val="12"/>
                <w:lang w:eastAsia="ru-RU"/>
              </w:rPr>
              <w:t>муниципальной общественной комиссией по формированию современной городской среды.</w:t>
            </w:r>
          </w:p>
          <w:p w:rsidR="00437752" w:rsidRPr="00437752" w:rsidRDefault="00437752" w:rsidP="00437752">
            <w:pPr>
              <w:spacing w:after="0" w:line="240" w:lineRule="auto"/>
              <w:jc w:val="both"/>
              <w:textAlignment w:val="baseline"/>
              <w:rPr>
                <w:rFonts w:ascii="Arial" w:eastAsia="Times New Roman" w:hAnsi="Arial" w:cs="Arial"/>
                <w:sz w:val="12"/>
                <w:szCs w:val="12"/>
                <w:lang w:eastAsia="ru-RU"/>
              </w:rPr>
            </w:pPr>
          </w:p>
        </w:tc>
      </w:tr>
      <w:tr w:rsidR="00437752" w:rsidRPr="00437752" w:rsidTr="00437752">
        <w:trPr>
          <w:trHeight w:val="35"/>
          <w:jc w:val="center"/>
        </w:trPr>
        <w:tc>
          <w:tcPr>
            <w:tcW w:w="1893" w:type="dxa"/>
            <w:gridSpan w:val="2"/>
            <w:vMerge/>
            <w:tcBorders>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b/>
                <w:bCs/>
                <w:sz w:val="12"/>
                <w:szCs w:val="12"/>
                <w:lang w:eastAsia="ru-RU"/>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left="-146" w:right="-152"/>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I</w:t>
            </w:r>
          </w:p>
        </w:tc>
        <w:tc>
          <w:tcPr>
            <w:tcW w:w="552"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II</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afterAutospacing="1" w:line="240" w:lineRule="auto"/>
              <w:ind w:left="-147" w:right="-145"/>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II</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left="-151" w:right="-149"/>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IV</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left="-147" w:right="-151"/>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V</w:t>
            </w:r>
          </w:p>
        </w:tc>
        <w:tc>
          <w:tcPr>
            <w:tcW w:w="552"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VI</w:t>
            </w:r>
          </w:p>
        </w:tc>
        <w:tc>
          <w:tcPr>
            <w:tcW w:w="552"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VII</w:t>
            </w:r>
          </w:p>
        </w:tc>
        <w:tc>
          <w:tcPr>
            <w:tcW w:w="552"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VIII</w:t>
            </w:r>
          </w:p>
        </w:tc>
        <w:tc>
          <w:tcPr>
            <w:tcW w:w="552"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IX</w:t>
            </w:r>
          </w:p>
        </w:tc>
        <w:tc>
          <w:tcPr>
            <w:tcW w:w="552" w:type="dxa"/>
            <w:tcBorders>
              <w:top w:val="single" w:sz="4" w:space="0" w:color="000000"/>
              <w:left w:val="single" w:sz="2" w:space="0" w:color="000000"/>
              <w:bottom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X</w:t>
            </w:r>
          </w:p>
        </w:tc>
        <w:tc>
          <w:tcPr>
            <w:tcW w:w="552"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XI</w:t>
            </w:r>
          </w:p>
        </w:tc>
        <w:tc>
          <w:tcPr>
            <w:tcW w:w="552"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XII</w:t>
            </w:r>
          </w:p>
        </w:tc>
        <w:tc>
          <w:tcPr>
            <w:tcW w:w="552"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XIII</w:t>
            </w:r>
          </w:p>
        </w:tc>
        <w:tc>
          <w:tcPr>
            <w:tcW w:w="552"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XIV</w:t>
            </w:r>
          </w:p>
        </w:tc>
        <w:tc>
          <w:tcPr>
            <w:tcW w:w="552" w:type="dxa"/>
            <w:tcBorders>
              <w:top w:val="single" w:sz="4" w:space="0" w:color="000000"/>
              <w:left w:val="single" w:sz="4" w:space="0" w:color="auto"/>
              <w:bottom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val="en-US" w:eastAsia="ru-RU"/>
              </w:rPr>
            </w:pPr>
            <w:r w:rsidRPr="00437752">
              <w:rPr>
                <w:rFonts w:ascii="Arial" w:eastAsia="Times New Roman" w:hAnsi="Arial" w:cs="Arial"/>
                <w:bCs/>
                <w:spacing w:val="2"/>
                <w:sz w:val="12"/>
                <w:szCs w:val="12"/>
                <w:shd w:val="clear" w:color="auto" w:fill="FFFFFF"/>
                <w:lang w:val="en-US" w:eastAsia="ru-RU"/>
              </w:rPr>
              <w:t>XV</w:t>
            </w:r>
          </w:p>
        </w:tc>
      </w:tr>
      <w:tr w:rsidR="00437752" w:rsidRPr="00437752" w:rsidTr="00437752">
        <w:trPr>
          <w:trHeight w:val="899"/>
          <w:jc w:val="center"/>
        </w:trPr>
        <w:tc>
          <w:tcPr>
            <w:tcW w:w="1893" w:type="dxa"/>
            <w:gridSpan w:val="2"/>
            <w:vMerge/>
            <w:tcBorders>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b/>
                <w:bCs/>
                <w:sz w:val="12"/>
                <w:szCs w:val="12"/>
                <w:lang w:eastAsia="ru-RU"/>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left="-146" w:right="-152"/>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1.Металлический </w:t>
            </w:r>
            <w:proofErr w:type="spellStart"/>
            <w:r w:rsidRPr="00437752">
              <w:rPr>
                <w:rFonts w:ascii="Arial" w:eastAsia="Times New Roman" w:hAnsi="Arial" w:cs="Arial"/>
                <w:bCs/>
                <w:spacing w:val="2"/>
                <w:sz w:val="12"/>
                <w:szCs w:val="12"/>
                <w:shd w:val="clear" w:color="auto" w:fill="FFFFFF"/>
                <w:lang w:eastAsia="ru-RU"/>
              </w:rPr>
              <w:t>просечно</w:t>
            </w:r>
            <w:proofErr w:type="spellEnd"/>
            <w:r w:rsidRPr="00437752">
              <w:rPr>
                <w:rFonts w:ascii="Arial" w:eastAsia="Times New Roman" w:hAnsi="Arial" w:cs="Arial"/>
                <w:bCs/>
                <w:spacing w:val="2"/>
                <w:sz w:val="12"/>
                <w:szCs w:val="12"/>
                <w:shd w:val="clear" w:color="auto" w:fill="FFFFFF"/>
                <w:lang w:eastAsia="ru-RU"/>
              </w:rPr>
              <w:t xml:space="preserve">-вытяжной лист. </w:t>
            </w:r>
          </w:p>
          <w:p w:rsidR="00437752" w:rsidRPr="00437752" w:rsidRDefault="00437752" w:rsidP="00437752">
            <w:pPr>
              <w:spacing w:after="0" w:line="240" w:lineRule="auto"/>
              <w:ind w:left="-146" w:right="-152"/>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46" w:right="-152"/>
              <w:jc w:val="center"/>
              <w:textAlignment w:val="baseline"/>
              <w:rPr>
                <w:rFonts w:ascii="Arial" w:eastAsia="Times New Roman" w:hAnsi="Arial" w:cs="Arial"/>
                <w:bCs/>
                <w:spacing w:val="2"/>
                <w:sz w:val="12"/>
                <w:szCs w:val="12"/>
                <w:shd w:val="clear" w:color="auto" w:fill="FFFFFF"/>
                <w:lang w:eastAsia="ru-RU"/>
              </w:rPr>
            </w:pPr>
          </w:p>
        </w:tc>
        <w:tc>
          <w:tcPr>
            <w:tcW w:w="552"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2.Металлическая </w:t>
            </w:r>
            <w:proofErr w:type="spellStart"/>
            <w:r w:rsidRPr="00437752">
              <w:rPr>
                <w:rFonts w:ascii="Arial" w:eastAsia="Times New Roman" w:hAnsi="Arial" w:cs="Arial"/>
                <w:bCs/>
                <w:spacing w:val="2"/>
                <w:sz w:val="12"/>
                <w:szCs w:val="12"/>
                <w:shd w:val="clear" w:color="auto" w:fill="FFFFFF"/>
                <w:lang w:eastAsia="ru-RU"/>
              </w:rPr>
              <w:t>просечно</w:t>
            </w:r>
            <w:proofErr w:type="spellEnd"/>
            <w:r w:rsidRPr="00437752">
              <w:rPr>
                <w:rFonts w:ascii="Arial" w:eastAsia="Times New Roman" w:hAnsi="Arial" w:cs="Arial"/>
                <w:bCs/>
                <w:spacing w:val="2"/>
                <w:sz w:val="12"/>
                <w:szCs w:val="12"/>
                <w:shd w:val="clear" w:color="auto" w:fill="FFFFFF"/>
                <w:lang w:eastAsia="ru-RU"/>
              </w:rPr>
              <w:t>-вытяжная сетка.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3.Металлическая секционная 3-д сетка.</w:t>
            </w:r>
          </w:p>
          <w:p w:rsidR="00437752" w:rsidRPr="00437752" w:rsidRDefault="00437752" w:rsidP="00437752">
            <w:pPr>
              <w:spacing w:after="0" w:line="240" w:lineRule="auto"/>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4.Металлические прутья.</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
                <w:bCs/>
                <w:sz w:val="12"/>
                <w:szCs w:val="12"/>
                <w:lang w:eastAsia="ru-RU"/>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left="-147" w:right="-145"/>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5.Металлический перфорированный лист.</w:t>
            </w:r>
          </w:p>
          <w:p w:rsidR="00437752" w:rsidRPr="00437752" w:rsidRDefault="00437752" w:rsidP="00437752">
            <w:pPr>
              <w:spacing w:after="0" w:line="240" w:lineRule="auto"/>
              <w:ind w:right="-145"/>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52" w:right="-14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6.Декоративное ограждение из металлической тканой сетки.</w:t>
            </w:r>
          </w:p>
          <w:p w:rsidR="00437752" w:rsidRPr="00437752" w:rsidRDefault="00437752" w:rsidP="00437752">
            <w:pPr>
              <w:spacing w:after="0" w:line="240" w:lineRule="auto"/>
              <w:ind w:right="-145"/>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47" w:right="-145"/>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 xml:space="preserve">7. Стеклянное (триплекс, сталинит, </w:t>
            </w:r>
            <w:proofErr w:type="spellStart"/>
            <w:r w:rsidRPr="00437752">
              <w:rPr>
                <w:rFonts w:ascii="Arial" w:eastAsia="Times New Roman" w:hAnsi="Arial" w:cs="Arial"/>
                <w:sz w:val="12"/>
                <w:szCs w:val="12"/>
                <w:lang w:eastAsia="ru-RU"/>
              </w:rPr>
              <w:t>молированное</w:t>
            </w:r>
            <w:proofErr w:type="spellEnd"/>
            <w:r w:rsidRPr="00437752">
              <w:rPr>
                <w:rFonts w:ascii="Arial" w:eastAsia="Times New Roman" w:hAnsi="Arial" w:cs="Arial"/>
                <w:sz w:val="12"/>
                <w:szCs w:val="12"/>
                <w:lang w:eastAsia="ru-RU"/>
              </w:rPr>
              <w:t>).</w:t>
            </w:r>
          </w:p>
          <w:p w:rsidR="00437752" w:rsidRPr="00437752" w:rsidRDefault="00437752" w:rsidP="00437752">
            <w:pPr>
              <w:spacing w:after="0" w:line="240" w:lineRule="auto"/>
              <w:ind w:left="-147" w:right="-145"/>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47" w:right="-145"/>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8.Монолитный поликарбонат.</w:t>
            </w:r>
          </w:p>
          <w:p w:rsidR="00437752" w:rsidRPr="00437752" w:rsidRDefault="00437752" w:rsidP="00437752">
            <w:pPr>
              <w:spacing w:after="0" w:line="240" w:lineRule="auto"/>
              <w:ind w:left="-147" w:right="-145"/>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52" w:right="-14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9.Декоративное ограждение из ДПК.</w:t>
            </w: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left="-147" w:right="-151"/>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10.Металлические жалюзи (ламели).</w:t>
            </w:r>
          </w:p>
          <w:p w:rsidR="00437752" w:rsidRPr="00437752" w:rsidRDefault="00437752" w:rsidP="00437752">
            <w:pPr>
              <w:spacing w:after="0" w:line="240" w:lineRule="auto"/>
              <w:ind w:left="-147" w:right="-151"/>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50" w:right="-150"/>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11.Металлический</w:t>
            </w:r>
          </w:p>
          <w:p w:rsidR="00437752" w:rsidRPr="00437752" w:rsidRDefault="00437752" w:rsidP="00437752">
            <w:pPr>
              <w:spacing w:after="0" w:line="240" w:lineRule="auto"/>
              <w:ind w:left="-151" w:right="-149"/>
              <w:jc w:val="center"/>
              <w:textAlignment w:val="baseline"/>
              <w:rPr>
                <w:rFonts w:ascii="Arial" w:eastAsia="Times New Roman" w:hAnsi="Arial" w:cs="Arial"/>
                <w:bCs/>
                <w:spacing w:val="2"/>
                <w:sz w:val="12"/>
                <w:szCs w:val="12"/>
                <w:shd w:val="clear" w:color="auto" w:fill="FFFFFF"/>
                <w:lang w:eastAsia="ru-RU"/>
              </w:rPr>
            </w:pPr>
            <w:proofErr w:type="gramStart"/>
            <w:r w:rsidRPr="00437752">
              <w:rPr>
                <w:rFonts w:ascii="Arial" w:eastAsia="Times New Roman" w:hAnsi="Arial" w:cs="Arial"/>
                <w:bCs/>
                <w:spacing w:val="2"/>
                <w:sz w:val="12"/>
                <w:szCs w:val="12"/>
                <w:shd w:val="clear" w:color="auto" w:fill="FFFFFF"/>
                <w:lang w:eastAsia="ru-RU"/>
              </w:rPr>
              <w:t>штакетник</w:t>
            </w:r>
            <w:proofErr w:type="gramEnd"/>
            <w:r w:rsidRPr="00437752">
              <w:rPr>
                <w:rFonts w:ascii="Arial" w:eastAsia="Times New Roman" w:hAnsi="Arial" w:cs="Arial"/>
                <w:bCs/>
                <w:spacing w:val="2"/>
                <w:sz w:val="12"/>
                <w:szCs w:val="12"/>
                <w:shd w:val="clear" w:color="auto" w:fill="FFFFFF"/>
                <w:lang w:eastAsia="ru-RU"/>
              </w:rPr>
              <w:t xml:space="preserve"> (</w:t>
            </w:r>
            <w:proofErr w:type="spellStart"/>
            <w:r w:rsidRPr="00437752">
              <w:rPr>
                <w:rFonts w:ascii="Arial" w:eastAsia="Times New Roman" w:hAnsi="Arial" w:cs="Arial"/>
                <w:bCs/>
                <w:spacing w:val="2"/>
                <w:sz w:val="12"/>
                <w:szCs w:val="12"/>
                <w:shd w:val="clear" w:color="auto" w:fill="FFFFFF"/>
                <w:lang w:eastAsia="ru-RU"/>
              </w:rPr>
              <w:t>евроштакетник</w:t>
            </w:r>
            <w:proofErr w:type="spellEnd"/>
            <w:r w:rsidRPr="00437752">
              <w:rPr>
                <w:rFonts w:ascii="Arial" w:eastAsia="Times New Roman" w:hAnsi="Arial" w:cs="Arial"/>
                <w:bCs/>
                <w:spacing w:val="2"/>
                <w:sz w:val="12"/>
                <w:szCs w:val="12"/>
                <w:shd w:val="clear" w:color="auto" w:fill="FFFFFF"/>
                <w:lang w:eastAsia="ru-RU"/>
              </w:rPr>
              <w:t xml:space="preserve"> (односторонний, </w:t>
            </w:r>
            <w:proofErr w:type="spellStart"/>
            <w:r w:rsidRPr="00437752">
              <w:rPr>
                <w:rFonts w:ascii="Arial" w:eastAsia="Times New Roman" w:hAnsi="Arial" w:cs="Arial"/>
                <w:bCs/>
                <w:spacing w:val="2"/>
                <w:sz w:val="12"/>
                <w:szCs w:val="12"/>
                <w:shd w:val="clear" w:color="auto" w:fill="FFFFFF"/>
                <w:lang w:eastAsia="ru-RU"/>
              </w:rPr>
              <w:t>шахматка</w:t>
            </w:r>
            <w:proofErr w:type="spellEnd"/>
            <w:r w:rsidRPr="00437752">
              <w:rPr>
                <w:rFonts w:ascii="Arial" w:eastAsia="Times New Roman" w:hAnsi="Arial" w:cs="Arial"/>
                <w:bCs/>
                <w:spacing w:val="2"/>
                <w:sz w:val="12"/>
                <w:szCs w:val="12"/>
                <w:shd w:val="clear" w:color="auto" w:fill="FFFFFF"/>
                <w:lang w:eastAsia="ru-RU"/>
              </w:rPr>
              <w:t xml:space="preserve">) </w:t>
            </w:r>
          </w:p>
          <w:p w:rsidR="00437752" w:rsidRPr="00437752" w:rsidRDefault="00437752" w:rsidP="00437752">
            <w:pPr>
              <w:spacing w:after="0" w:line="240" w:lineRule="auto"/>
              <w:ind w:left="-151" w:right="-149"/>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51" w:right="-149"/>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12.Металлическая </w:t>
            </w:r>
            <w:proofErr w:type="spellStart"/>
            <w:r w:rsidRPr="00437752">
              <w:rPr>
                <w:rFonts w:ascii="Arial" w:eastAsia="Times New Roman" w:hAnsi="Arial" w:cs="Arial"/>
                <w:bCs/>
                <w:spacing w:val="2"/>
                <w:sz w:val="12"/>
                <w:szCs w:val="12"/>
                <w:shd w:val="clear" w:color="auto" w:fill="FFFFFF"/>
                <w:lang w:eastAsia="ru-RU"/>
              </w:rPr>
              <w:t>габионная</w:t>
            </w:r>
            <w:proofErr w:type="spellEnd"/>
            <w:r w:rsidRPr="00437752">
              <w:rPr>
                <w:rFonts w:ascii="Arial" w:eastAsia="Times New Roman" w:hAnsi="Arial" w:cs="Arial"/>
                <w:bCs/>
                <w:spacing w:val="2"/>
                <w:sz w:val="12"/>
                <w:szCs w:val="12"/>
                <w:shd w:val="clear" w:color="auto" w:fill="FFFFFF"/>
                <w:lang w:eastAsia="ru-RU"/>
              </w:rPr>
              <w:t xml:space="preserve"> сетка.</w:t>
            </w:r>
          </w:p>
          <w:p w:rsidR="00437752" w:rsidRPr="00437752" w:rsidRDefault="00437752" w:rsidP="00437752">
            <w:pPr>
              <w:spacing w:after="0" w:line="240" w:lineRule="auto"/>
              <w:ind w:left="-151" w:right="-149"/>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48" w:right="-151"/>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13.Дощатое деревянное ограждение «ранчо».</w:t>
            </w:r>
          </w:p>
          <w:p w:rsidR="00437752" w:rsidRPr="00437752" w:rsidRDefault="00437752" w:rsidP="00437752">
            <w:pPr>
              <w:spacing w:after="0" w:line="240" w:lineRule="auto"/>
              <w:ind w:left="-151" w:right="-149"/>
              <w:jc w:val="center"/>
              <w:textAlignment w:val="baseline"/>
              <w:rPr>
                <w:rFonts w:ascii="Arial" w:eastAsia="Times New Roman" w:hAnsi="Arial" w:cs="Arial"/>
                <w:b/>
                <w:bCs/>
                <w:sz w:val="12"/>
                <w:szCs w:val="12"/>
                <w:lang w:eastAsia="ru-RU"/>
              </w:rPr>
            </w:pPr>
          </w:p>
        </w:tc>
        <w:tc>
          <w:tcPr>
            <w:tcW w:w="560" w:type="dxa"/>
            <w:tcBorders>
              <w:top w:val="single" w:sz="4" w:space="0" w:color="000000"/>
              <w:left w:val="single" w:sz="2" w:space="0" w:color="000000"/>
              <w:bottom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left="-146" w:right="-147"/>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14.Металлический профилированные листы (</w:t>
            </w:r>
            <w:proofErr w:type="spellStart"/>
            <w:r w:rsidRPr="00437752">
              <w:rPr>
                <w:rFonts w:ascii="Arial" w:eastAsia="Times New Roman" w:hAnsi="Arial" w:cs="Arial"/>
                <w:bCs/>
                <w:spacing w:val="2"/>
                <w:sz w:val="12"/>
                <w:szCs w:val="12"/>
                <w:shd w:val="clear" w:color="auto" w:fill="FFFFFF"/>
                <w:lang w:eastAsia="ru-RU"/>
              </w:rPr>
              <w:t>профнастил</w:t>
            </w:r>
            <w:proofErr w:type="spellEnd"/>
            <w:r w:rsidRPr="00437752">
              <w:rPr>
                <w:rFonts w:ascii="Arial" w:eastAsia="Times New Roman" w:hAnsi="Arial" w:cs="Arial"/>
                <w:bCs/>
                <w:spacing w:val="2"/>
                <w:sz w:val="12"/>
                <w:szCs w:val="12"/>
                <w:shd w:val="clear" w:color="auto" w:fill="FFFFFF"/>
                <w:lang w:eastAsia="ru-RU"/>
              </w:rPr>
              <w:t>) с высотой профиля до 20 мм с полимерным покрытием.</w:t>
            </w:r>
          </w:p>
          <w:p w:rsidR="00437752" w:rsidRPr="00437752" w:rsidRDefault="00437752" w:rsidP="00437752">
            <w:pPr>
              <w:spacing w:after="0" w:line="240" w:lineRule="auto"/>
              <w:ind w:left="-146" w:right="-147"/>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46" w:right="-147"/>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46" w:right="-147"/>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left="-150" w:right="-149"/>
              <w:jc w:val="center"/>
              <w:textAlignment w:val="baseline"/>
              <w:rPr>
                <w:rFonts w:ascii="Arial" w:eastAsia="Times New Roman" w:hAnsi="Arial" w:cs="Arial"/>
                <w:b/>
                <w:bCs/>
                <w:sz w:val="12"/>
                <w:szCs w:val="12"/>
                <w:lang w:eastAsia="ru-RU"/>
              </w:rPr>
            </w:pPr>
          </w:p>
        </w:tc>
        <w:tc>
          <w:tcPr>
            <w:tcW w:w="552"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ind w:left="-150" w:right="-149"/>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15.15.Металлическая </w:t>
            </w:r>
            <w:proofErr w:type="spellStart"/>
            <w:r w:rsidRPr="00437752">
              <w:rPr>
                <w:rFonts w:ascii="Arial" w:eastAsia="Times New Roman" w:hAnsi="Arial" w:cs="Arial"/>
                <w:bCs/>
                <w:spacing w:val="2"/>
                <w:sz w:val="12"/>
                <w:szCs w:val="12"/>
                <w:shd w:val="clear" w:color="auto" w:fill="FFFFFF"/>
                <w:lang w:eastAsia="ru-RU"/>
              </w:rPr>
              <w:t>каннелированная</w:t>
            </w:r>
            <w:proofErr w:type="spellEnd"/>
            <w:r w:rsidRPr="00437752">
              <w:rPr>
                <w:rFonts w:ascii="Arial" w:eastAsia="Times New Roman" w:hAnsi="Arial" w:cs="Arial"/>
                <w:bCs/>
                <w:spacing w:val="2"/>
                <w:sz w:val="12"/>
                <w:szCs w:val="12"/>
                <w:shd w:val="clear" w:color="auto" w:fill="FFFFFF"/>
                <w:lang w:eastAsia="ru-RU"/>
              </w:rPr>
              <w:t xml:space="preserve"> (рифленая) сетка.</w:t>
            </w:r>
          </w:p>
          <w:p w:rsidR="00437752" w:rsidRPr="00437752" w:rsidRDefault="00437752" w:rsidP="00437752">
            <w:pPr>
              <w:spacing w:after="0" w:line="240" w:lineRule="auto"/>
              <w:ind w:left="-150" w:right="-149"/>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16.Металлическая сварная сетка.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17.Металлическая</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 </w:t>
            </w:r>
            <w:proofErr w:type="gramStart"/>
            <w:r w:rsidRPr="00437752">
              <w:rPr>
                <w:rFonts w:ascii="Arial" w:eastAsia="Times New Roman" w:hAnsi="Arial" w:cs="Arial"/>
                <w:bCs/>
                <w:spacing w:val="2"/>
                <w:sz w:val="12"/>
                <w:szCs w:val="12"/>
                <w:shd w:val="clear" w:color="auto" w:fill="FFFFFF"/>
                <w:lang w:eastAsia="ru-RU"/>
              </w:rPr>
              <w:t>крученая</w:t>
            </w:r>
            <w:proofErr w:type="gramEnd"/>
            <w:r w:rsidRPr="00437752">
              <w:rPr>
                <w:rFonts w:ascii="Arial" w:eastAsia="Times New Roman" w:hAnsi="Arial" w:cs="Arial"/>
                <w:bCs/>
                <w:spacing w:val="2"/>
                <w:sz w:val="12"/>
                <w:szCs w:val="12"/>
                <w:shd w:val="clear" w:color="auto" w:fill="FFFFFF"/>
                <w:lang w:eastAsia="ru-RU"/>
              </w:rPr>
              <w:t xml:space="preserve"> сетка.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18.Металлическая сетка-</w:t>
            </w:r>
            <w:proofErr w:type="spellStart"/>
            <w:r w:rsidRPr="00437752">
              <w:rPr>
                <w:rFonts w:ascii="Arial" w:eastAsia="Times New Roman" w:hAnsi="Arial" w:cs="Arial"/>
                <w:bCs/>
                <w:spacing w:val="2"/>
                <w:sz w:val="12"/>
                <w:szCs w:val="12"/>
                <w:shd w:val="clear" w:color="auto" w:fill="FFFFFF"/>
                <w:lang w:eastAsia="ru-RU"/>
              </w:rPr>
              <w:t>рабица</w:t>
            </w:r>
            <w:proofErr w:type="spellEnd"/>
            <w:r w:rsidRPr="00437752">
              <w:rPr>
                <w:rFonts w:ascii="Arial" w:eastAsia="Times New Roman" w:hAnsi="Arial" w:cs="Arial"/>
                <w:bCs/>
                <w:spacing w:val="2"/>
                <w:sz w:val="12"/>
                <w:szCs w:val="12"/>
                <w:shd w:val="clear" w:color="auto" w:fill="FFFFFF"/>
                <w:lang w:eastAsia="ru-RU"/>
              </w:rPr>
              <w:t>.</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19.Полимерная 3-д сетка (</w:t>
            </w:r>
            <w:proofErr w:type="spellStart"/>
            <w:r w:rsidRPr="00437752">
              <w:rPr>
                <w:rFonts w:ascii="Arial" w:eastAsia="Times New Roman" w:hAnsi="Arial" w:cs="Arial"/>
                <w:bCs/>
                <w:spacing w:val="2"/>
                <w:sz w:val="12"/>
                <w:szCs w:val="12"/>
                <w:shd w:val="clear" w:color="auto" w:fill="FFFFFF"/>
                <w:lang w:eastAsia="ru-RU"/>
              </w:rPr>
              <w:t>евросетка</w:t>
            </w:r>
            <w:proofErr w:type="spellEnd"/>
            <w:r w:rsidRPr="00437752">
              <w:rPr>
                <w:rFonts w:ascii="Arial" w:eastAsia="Times New Roman" w:hAnsi="Arial" w:cs="Arial"/>
                <w:bCs/>
                <w:spacing w:val="2"/>
                <w:sz w:val="12"/>
                <w:szCs w:val="12"/>
                <w:shd w:val="clear" w:color="auto" w:fill="FFFFFF"/>
                <w:lang w:eastAsia="ru-RU"/>
              </w:rPr>
              <w:t>).</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20.Сотовый</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roofErr w:type="gramStart"/>
            <w:r w:rsidRPr="00437752">
              <w:rPr>
                <w:rFonts w:ascii="Arial" w:eastAsia="Times New Roman" w:hAnsi="Arial" w:cs="Arial"/>
                <w:bCs/>
                <w:spacing w:val="2"/>
                <w:sz w:val="12"/>
                <w:szCs w:val="12"/>
                <w:shd w:val="clear" w:color="auto" w:fill="FFFFFF"/>
                <w:lang w:eastAsia="ru-RU"/>
              </w:rPr>
              <w:t>поликарбонат</w:t>
            </w:r>
            <w:proofErr w:type="gramEnd"/>
            <w:r w:rsidRPr="00437752">
              <w:rPr>
                <w:rFonts w:ascii="Arial" w:eastAsia="Times New Roman" w:hAnsi="Arial" w:cs="Arial"/>
                <w:bCs/>
                <w:spacing w:val="2"/>
                <w:sz w:val="12"/>
                <w:szCs w:val="12"/>
                <w:shd w:val="clear" w:color="auto" w:fill="FFFFFF"/>
                <w:lang w:eastAsia="ru-RU"/>
              </w:rPr>
              <w:t>.</w:t>
            </w:r>
          </w:p>
        </w:tc>
        <w:tc>
          <w:tcPr>
            <w:tcW w:w="552"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bCs/>
                <w:spacing w:val="2"/>
                <w:sz w:val="12"/>
                <w:szCs w:val="12"/>
                <w:shd w:val="clear" w:color="auto" w:fill="FFFFFF"/>
                <w:lang w:eastAsia="ru-RU"/>
              </w:rPr>
              <w:t>21.Художественная ковка (ручное изготовление).</w:t>
            </w:r>
          </w:p>
        </w:tc>
        <w:tc>
          <w:tcPr>
            <w:tcW w:w="552"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22. Панели из древесно-полимерного композита (ДПК).</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23.Доски из ДПК.</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24.Планкин из ДПК.</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25.Брус из ДПК.</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26.Деревянный штакетник (односторонний, </w:t>
            </w:r>
            <w:proofErr w:type="spellStart"/>
            <w:r w:rsidRPr="00437752">
              <w:rPr>
                <w:rFonts w:ascii="Arial" w:eastAsia="Times New Roman" w:hAnsi="Arial" w:cs="Arial"/>
                <w:bCs/>
                <w:spacing w:val="2"/>
                <w:sz w:val="12"/>
                <w:szCs w:val="12"/>
                <w:shd w:val="clear" w:color="auto" w:fill="FFFFFF"/>
                <w:lang w:eastAsia="ru-RU"/>
              </w:rPr>
              <w:t>шахматка</w:t>
            </w:r>
            <w:proofErr w:type="spellEnd"/>
            <w:r w:rsidRPr="00437752">
              <w:rPr>
                <w:rFonts w:ascii="Arial" w:eastAsia="Times New Roman" w:hAnsi="Arial" w:cs="Arial"/>
                <w:bCs/>
                <w:spacing w:val="2"/>
                <w:sz w:val="12"/>
                <w:szCs w:val="12"/>
                <w:shd w:val="clear" w:color="auto" w:fill="FFFFFF"/>
                <w:lang w:eastAsia="ru-RU"/>
              </w:rPr>
              <w:t>)</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27.Дощатое деревянное «лесенка»,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w:t>
            </w:r>
            <w:proofErr w:type="gramStart"/>
            <w:r w:rsidRPr="00437752">
              <w:rPr>
                <w:rFonts w:ascii="Arial" w:eastAsia="Times New Roman" w:hAnsi="Arial" w:cs="Arial"/>
                <w:bCs/>
                <w:spacing w:val="2"/>
                <w:sz w:val="12"/>
                <w:szCs w:val="12"/>
                <w:shd w:val="clear" w:color="auto" w:fill="FFFFFF"/>
                <w:lang w:eastAsia="ru-RU"/>
              </w:rPr>
              <w:t>решетка</w:t>
            </w:r>
            <w:proofErr w:type="gramEnd"/>
            <w:r w:rsidRPr="00437752">
              <w:rPr>
                <w:rFonts w:ascii="Arial" w:eastAsia="Times New Roman" w:hAnsi="Arial" w:cs="Arial"/>
                <w:bCs/>
                <w:spacing w:val="2"/>
                <w:sz w:val="12"/>
                <w:szCs w:val="12"/>
                <w:shd w:val="clear" w:color="auto" w:fill="FFFFFF"/>
                <w:lang w:eastAsia="ru-RU"/>
              </w:rPr>
              <w:t>»,</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w:t>
            </w:r>
            <w:proofErr w:type="gramStart"/>
            <w:r w:rsidRPr="00437752">
              <w:rPr>
                <w:rFonts w:ascii="Arial" w:eastAsia="Times New Roman" w:hAnsi="Arial" w:cs="Arial"/>
                <w:bCs/>
                <w:spacing w:val="2"/>
                <w:sz w:val="12"/>
                <w:szCs w:val="12"/>
                <w:shd w:val="clear" w:color="auto" w:fill="FFFFFF"/>
                <w:lang w:eastAsia="ru-RU"/>
              </w:rPr>
              <w:t>плетенка</w:t>
            </w:r>
            <w:proofErr w:type="gramEnd"/>
            <w:r w:rsidRPr="00437752">
              <w:rPr>
                <w:rFonts w:ascii="Arial" w:eastAsia="Times New Roman" w:hAnsi="Arial" w:cs="Arial"/>
                <w:bCs/>
                <w:spacing w:val="2"/>
                <w:sz w:val="12"/>
                <w:szCs w:val="12"/>
                <w:shd w:val="clear" w:color="auto" w:fill="FFFFFF"/>
                <w:lang w:eastAsia="ru-RU"/>
              </w:rPr>
              <w:t>».</w:t>
            </w:r>
          </w:p>
        </w:tc>
        <w:tc>
          <w:tcPr>
            <w:tcW w:w="552" w:type="dxa"/>
            <w:tcBorders>
              <w:top w:val="single" w:sz="4" w:space="0" w:color="000000"/>
              <w:left w:val="single" w:sz="2" w:space="0" w:color="000000"/>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28.Лоза.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29.Горбыль.</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30.Бревно.</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31.Дикий, колотый камень.</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32.Полимерные и бетонные имитации облицовочного кирпича.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33.Полимерные и бетонные имитации камня.</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
                <w:bCs/>
                <w:sz w:val="12"/>
                <w:szCs w:val="12"/>
                <w:lang w:eastAsia="ru-RU"/>
              </w:rPr>
            </w:pPr>
          </w:p>
        </w:tc>
        <w:tc>
          <w:tcPr>
            <w:tcW w:w="552" w:type="dxa"/>
            <w:tcBorders>
              <w:top w:val="single" w:sz="4" w:space="0" w:color="000000"/>
              <w:left w:val="single" w:sz="2" w:space="0" w:color="000000"/>
              <w:bottom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36.Декоративный железобетонный </w:t>
            </w:r>
          </w:p>
          <w:p w:rsidR="00437752" w:rsidRPr="00437752" w:rsidRDefault="00437752" w:rsidP="00437752">
            <w:pPr>
              <w:spacing w:after="0" w:line="240" w:lineRule="auto"/>
              <w:jc w:val="center"/>
              <w:textAlignment w:val="baseline"/>
              <w:rPr>
                <w:rFonts w:ascii="Arial" w:eastAsia="Times New Roman" w:hAnsi="Arial" w:cs="Arial"/>
                <w:b/>
                <w:bCs/>
                <w:sz w:val="12"/>
                <w:szCs w:val="12"/>
                <w:lang w:eastAsia="ru-RU"/>
              </w:rPr>
            </w:pPr>
          </w:p>
        </w:tc>
        <w:tc>
          <w:tcPr>
            <w:tcW w:w="552"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37.Финишная отделка блоков штукатуркой с текстурами «короед», «шуба», «гранул», «</w:t>
            </w:r>
            <w:proofErr w:type="spellStart"/>
            <w:r w:rsidRPr="00437752">
              <w:rPr>
                <w:rFonts w:ascii="Arial" w:eastAsia="Times New Roman" w:hAnsi="Arial" w:cs="Arial"/>
                <w:bCs/>
                <w:spacing w:val="2"/>
                <w:sz w:val="12"/>
                <w:szCs w:val="12"/>
                <w:shd w:val="clear" w:color="auto" w:fill="FFFFFF"/>
                <w:lang w:eastAsia="ru-RU"/>
              </w:rPr>
              <w:t>камешковая</w:t>
            </w:r>
            <w:proofErr w:type="spellEnd"/>
            <w:r w:rsidRPr="00437752">
              <w:rPr>
                <w:rFonts w:ascii="Arial" w:eastAsia="Times New Roman" w:hAnsi="Arial" w:cs="Arial"/>
                <w:bCs/>
                <w:spacing w:val="2"/>
                <w:sz w:val="12"/>
                <w:szCs w:val="12"/>
                <w:shd w:val="clear" w:color="auto" w:fill="FFFFFF"/>
                <w:lang w:eastAsia="ru-RU"/>
              </w:rPr>
              <w:t>», «мраморная крошка».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38. Финишная отделка блоков керамической, клинкерной плиткой</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
                <w:bCs/>
                <w:sz w:val="12"/>
                <w:szCs w:val="12"/>
                <w:lang w:eastAsia="ru-RU"/>
              </w:rPr>
            </w:pPr>
          </w:p>
        </w:tc>
        <w:tc>
          <w:tcPr>
            <w:tcW w:w="552"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39.Железобетонные плиты.</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40. </w:t>
            </w:r>
            <w:proofErr w:type="spellStart"/>
            <w:r w:rsidRPr="00437752">
              <w:rPr>
                <w:rFonts w:ascii="Arial" w:eastAsia="Times New Roman" w:hAnsi="Arial" w:cs="Arial"/>
                <w:bCs/>
                <w:spacing w:val="2"/>
                <w:sz w:val="12"/>
                <w:szCs w:val="12"/>
                <w:shd w:val="clear" w:color="auto" w:fill="FFFFFF"/>
                <w:lang w:eastAsia="ru-RU"/>
              </w:rPr>
              <w:t>Шумозащитные</w:t>
            </w:r>
            <w:proofErr w:type="spellEnd"/>
            <w:r w:rsidRPr="00437752">
              <w:rPr>
                <w:rFonts w:ascii="Arial" w:eastAsia="Times New Roman" w:hAnsi="Arial" w:cs="Arial"/>
                <w:bCs/>
                <w:spacing w:val="2"/>
                <w:sz w:val="12"/>
                <w:szCs w:val="12"/>
                <w:shd w:val="clear" w:color="auto" w:fill="FFFFFF"/>
                <w:lang w:eastAsia="ru-RU"/>
              </w:rPr>
              <w:t xml:space="preserve"> из специализированных панелей.</w:t>
            </w: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41. Колючая проволока</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 </w:t>
            </w:r>
          </w:p>
        </w:tc>
        <w:tc>
          <w:tcPr>
            <w:tcW w:w="552"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42.Одинарный облицовочный кирпич    </w:t>
            </w: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w:t>
            </w:r>
            <w:proofErr w:type="gramStart"/>
            <w:r w:rsidRPr="00437752">
              <w:rPr>
                <w:rFonts w:ascii="Arial" w:eastAsia="Times New Roman" w:hAnsi="Arial" w:cs="Arial"/>
                <w:bCs/>
                <w:spacing w:val="2"/>
                <w:sz w:val="12"/>
                <w:szCs w:val="12"/>
                <w:shd w:val="clear" w:color="auto" w:fill="FFFFFF"/>
                <w:lang w:eastAsia="ru-RU"/>
              </w:rPr>
              <w:t>клинкерный</w:t>
            </w:r>
            <w:proofErr w:type="gramEnd"/>
            <w:r w:rsidRPr="00437752">
              <w:rPr>
                <w:rFonts w:ascii="Arial" w:eastAsia="Times New Roman" w:hAnsi="Arial" w:cs="Arial"/>
                <w:bCs/>
                <w:spacing w:val="2"/>
                <w:sz w:val="12"/>
                <w:szCs w:val="12"/>
                <w:shd w:val="clear" w:color="auto" w:fill="FFFFFF"/>
                <w:lang w:eastAsia="ru-RU"/>
              </w:rPr>
              <w:t>, керамический)</w:t>
            </w: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tc>
        <w:tc>
          <w:tcPr>
            <w:tcW w:w="552" w:type="dxa"/>
            <w:tcBorders>
              <w:top w:val="single" w:sz="4" w:space="0" w:color="000000"/>
              <w:left w:val="single" w:sz="4" w:space="0" w:color="auto"/>
              <w:bottom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43.Гиперпрессованный облицовочный кирпич.</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44.Колотый облицовочный кирпич</w:t>
            </w:r>
          </w:p>
          <w:p w:rsidR="00437752" w:rsidRPr="00437752" w:rsidRDefault="00437752" w:rsidP="00437752">
            <w:pPr>
              <w:spacing w:after="0" w:line="240" w:lineRule="auto"/>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ind w:right="-6"/>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45.Полуторный, двойной облицовочный кирпич    </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w:t>
            </w:r>
            <w:proofErr w:type="gramStart"/>
            <w:r w:rsidRPr="00437752">
              <w:rPr>
                <w:rFonts w:ascii="Arial" w:eastAsia="Times New Roman" w:hAnsi="Arial" w:cs="Arial"/>
                <w:bCs/>
                <w:spacing w:val="2"/>
                <w:sz w:val="12"/>
                <w:szCs w:val="12"/>
                <w:shd w:val="clear" w:color="auto" w:fill="FFFFFF"/>
                <w:lang w:eastAsia="ru-RU"/>
              </w:rPr>
              <w:t>клинкерный</w:t>
            </w:r>
            <w:proofErr w:type="gramEnd"/>
            <w:r w:rsidRPr="00437752">
              <w:rPr>
                <w:rFonts w:ascii="Arial" w:eastAsia="Times New Roman" w:hAnsi="Arial" w:cs="Arial"/>
                <w:bCs/>
                <w:spacing w:val="2"/>
                <w:sz w:val="12"/>
                <w:szCs w:val="12"/>
                <w:shd w:val="clear" w:color="auto" w:fill="FFFFFF"/>
                <w:lang w:eastAsia="ru-RU"/>
              </w:rPr>
              <w:t>, керамический)</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46.Силикатный облицовочный кирпич</w:t>
            </w:r>
          </w:p>
        </w:tc>
        <w:tc>
          <w:tcPr>
            <w:tcW w:w="552" w:type="dxa"/>
            <w:tcBorders>
              <w:top w:val="single" w:sz="4" w:space="0" w:color="000000"/>
              <w:left w:val="single" w:sz="4" w:space="0" w:color="auto"/>
              <w:bottom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r w:rsidRPr="00437752">
              <w:rPr>
                <w:rFonts w:ascii="Arial" w:eastAsia="Times New Roman" w:hAnsi="Arial" w:cs="Arial"/>
                <w:bCs/>
                <w:spacing w:val="2"/>
                <w:sz w:val="12"/>
                <w:szCs w:val="12"/>
                <w:shd w:val="clear" w:color="auto" w:fill="FFFFFF"/>
                <w:lang w:eastAsia="ru-RU"/>
              </w:rPr>
              <w:t xml:space="preserve">47. Комбинированные ограждения (металл-кирпич, металл-штукатурка, </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roofErr w:type="gramStart"/>
            <w:r w:rsidRPr="00437752">
              <w:rPr>
                <w:rFonts w:ascii="Arial" w:eastAsia="Times New Roman" w:hAnsi="Arial" w:cs="Arial"/>
                <w:bCs/>
                <w:spacing w:val="2"/>
                <w:sz w:val="12"/>
                <w:szCs w:val="12"/>
                <w:shd w:val="clear" w:color="auto" w:fill="FFFFFF"/>
                <w:lang w:eastAsia="ru-RU"/>
              </w:rPr>
              <w:t>металл</w:t>
            </w:r>
            <w:proofErr w:type="gramEnd"/>
            <w:r w:rsidRPr="00437752">
              <w:rPr>
                <w:rFonts w:ascii="Arial" w:eastAsia="Times New Roman" w:hAnsi="Arial" w:cs="Arial"/>
                <w:bCs/>
                <w:spacing w:val="2"/>
                <w:sz w:val="12"/>
                <w:szCs w:val="12"/>
                <w:shd w:val="clear" w:color="auto" w:fill="FFFFFF"/>
                <w:lang w:eastAsia="ru-RU"/>
              </w:rPr>
              <w:t xml:space="preserve"> – плитка, кирпич- штукатурка, металл – камень, штукатурка-камень,</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roofErr w:type="gramStart"/>
            <w:r w:rsidRPr="00437752">
              <w:rPr>
                <w:rFonts w:ascii="Arial" w:eastAsia="Times New Roman" w:hAnsi="Arial" w:cs="Arial"/>
                <w:bCs/>
                <w:spacing w:val="2"/>
                <w:sz w:val="12"/>
                <w:szCs w:val="12"/>
                <w:shd w:val="clear" w:color="auto" w:fill="FFFFFF"/>
                <w:lang w:eastAsia="ru-RU"/>
              </w:rPr>
              <w:t>кирпич</w:t>
            </w:r>
            <w:proofErr w:type="gramEnd"/>
            <w:r w:rsidRPr="00437752">
              <w:rPr>
                <w:rFonts w:ascii="Arial" w:eastAsia="Times New Roman" w:hAnsi="Arial" w:cs="Arial"/>
                <w:bCs/>
                <w:spacing w:val="2"/>
                <w:sz w:val="12"/>
                <w:szCs w:val="12"/>
                <w:shd w:val="clear" w:color="auto" w:fill="FFFFFF"/>
                <w:lang w:eastAsia="ru-RU"/>
              </w:rPr>
              <w:t>-поликарбонат, металл-поликарбонат,</w:t>
            </w:r>
          </w:p>
          <w:p w:rsidR="00437752" w:rsidRPr="00437752" w:rsidRDefault="00437752" w:rsidP="00437752">
            <w:pPr>
              <w:spacing w:after="0" w:line="240" w:lineRule="auto"/>
              <w:jc w:val="center"/>
              <w:textAlignment w:val="baseline"/>
              <w:rPr>
                <w:rFonts w:ascii="Arial" w:eastAsia="Times New Roman" w:hAnsi="Arial" w:cs="Arial"/>
                <w:bCs/>
                <w:spacing w:val="2"/>
                <w:sz w:val="12"/>
                <w:szCs w:val="12"/>
                <w:shd w:val="clear" w:color="auto" w:fill="FFFFFF"/>
                <w:lang w:eastAsia="ru-RU"/>
              </w:rPr>
            </w:pPr>
            <w:proofErr w:type="gramStart"/>
            <w:r w:rsidRPr="00437752">
              <w:rPr>
                <w:rFonts w:ascii="Arial" w:eastAsia="Times New Roman" w:hAnsi="Arial" w:cs="Arial"/>
                <w:bCs/>
                <w:spacing w:val="2"/>
                <w:sz w:val="12"/>
                <w:szCs w:val="12"/>
                <w:shd w:val="clear" w:color="auto" w:fill="FFFFFF"/>
                <w:lang w:eastAsia="ru-RU"/>
              </w:rPr>
              <w:t>кирпич</w:t>
            </w:r>
            <w:proofErr w:type="gramEnd"/>
            <w:r w:rsidRPr="00437752">
              <w:rPr>
                <w:rFonts w:ascii="Arial" w:eastAsia="Times New Roman" w:hAnsi="Arial" w:cs="Arial"/>
                <w:bCs/>
                <w:spacing w:val="2"/>
                <w:sz w:val="12"/>
                <w:szCs w:val="12"/>
                <w:shd w:val="clear" w:color="auto" w:fill="FFFFFF"/>
                <w:lang w:eastAsia="ru-RU"/>
              </w:rPr>
              <w:t xml:space="preserve">-металл-поликарбонат) </w:t>
            </w:r>
          </w:p>
        </w:tc>
      </w:tr>
      <w:tr w:rsidR="00437752" w:rsidRPr="00437752" w:rsidTr="00437752">
        <w:trPr>
          <w:trHeight w:val="259"/>
          <w:jc w:val="center"/>
        </w:trPr>
        <w:tc>
          <w:tcPr>
            <w:tcW w:w="319" w:type="dxa"/>
            <w:tcBorders>
              <w:top w:val="single" w:sz="2" w:space="0" w:color="000000"/>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1</w:t>
            </w:r>
          </w:p>
        </w:tc>
        <w:tc>
          <w:tcPr>
            <w:tcW w:w="1574" w:type="dxa"/>
            <w:tcBorders>
              <w:top w:val="single" w:sz="2" w:space="0" w:color="000000"/>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неоновый</w:t>
            </w:r>
            <w:proofErr w:type="gramEnd"/>
            <w:r w:rsidRPr="00437752">
              <w:rPr>
                <w:rFonts w:ascii="Arial" w:eastAsia="Times New Roman" w:hAnsi="Arial" w:cs="Arial"/>
                <w:sz w:val="12"/>
                <w:szCs w:val="12"/>
                <w:lang w:eastAsia="ru-RU"/>
              </w:rPr>
              <w:t xml:space="preserve">, </w:t>
            </w:r>
          </w:p>
          <w:p w:rsidR="00437752" w:rsidRPr="00437752" w:rsidRDefault="00437752" w:rsidP="00437752">
            <w:pPr>
              <w:shd w:val="clear" w:color="auto" w:fill="FFFFFF"/>
              <w:spacing w:after="0" w:line="240" w:lineRule="auto"/>
              <w:ind w:left="-10" w:right="-149"/>
              <w:rPr>
                <w:rFonts w:ascii="Arial" w:hAnsi="Arial" w:cs="Arial"/>
                <w:sz w:val="12"/>
                <w:szCs w:val="12"/>
                <w:shd w:val="clear" w:color="auto" w:fill="FFFFFF"/>
              </w:rPr>
            </w:pPr>
            <w:proofErr w:type="gramStart"/>
            <w:r w:rsidRPr="00437752">
              <w:rPr>
                <w:rFonts w:ascii="Arial" w:eastAsia="Times New Roman" w:hAnsi="Arial" w:cs="Arial"/>
                <w:sz w:val="12"/>
                <w:szCs w:val="12"/>
                <w:lang w:eastAsia="ru-RU"/>
              </w:rPr>
              <w:t>флуоресцентный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p w:rsidR="00437752" w:rsidRPr="00437752" w:rsidRDefault="00437752" w:rsidP="00437752">
            <w:pPr>
              <w:spacing w:after="0" w:line="240" w:lineRule="auto"/>
              <w:ind w:right="-150" w:hanging="150"/>
              <w:jc w:val="center"/>
              <w:rPr>
                <w:rFonts w:ascii="Arial" w:hAnsi="Arial" w:cs="Arial"/>
                <w:noProof/>
                <w:sz w:val="12"/>
                <w:szCs w:val="12"/>
              </w:rPr>
            </w:pPr>
          </w:p>
          <w:p w:rsidR="00437752" w:rsidRPr="00437752" w:rsidRDefault="00437752" w:rsidP="00437752">
            <w:pPr>
              <w:spacing w:after="0" w:line="240" w:lineRule="auto"/>
              <w:ind w:right="-150" w:hanging="150"/>
              <w:jc w:val="center"/>
              <w:rPr>
                <w:rFonts w:ascii="Arial" w:hAnsi="Arial" w:cs="Arial"/>
                <w:sz w:val="12"/>
                <w:szCs w:val="12"/>
              </w:rPr>
            </w:pPr>
            <w:r w:rsidRPr="00437752">
              <w:rPr>
                <w:rFonts w:ascii="Arial" w:hAnsi="Arial" w:cs="Arial"/>
                <w:noProof/>
                <w:sz w:val="12"/>
                <w:szCs w:val="12"/>
              </w:rPr>
              <w:t>«НЕТ»</w:t>
            </w:r>
          </w:p>
        </w:tc>
        <w:tc>
          <w:tcPr>
            <w:tcW w:w="552" w:type="dxa"/>
            <w:vMerge w:val="restart"/>
            <w:tcBorders>
              <w:top w:val="single" w:sz="2" w:space="0" w:color="000000"/>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p w:rsidR="00437752" w:rsidRPr="00437752" w:rsidRDefault="00437752" w:rsidP="00437752">
            <w:pPr>
              <w:spacing w:after="0" w:line="240" w:lineRule="auto"/>
              <w:jc w:val="center"/>
              <w:rPr>
                <w:rFonts w:ascii="Arial" w:hAnsi="Arial" w:cs="Arial"/>
                <w:noProof/>
                <w:sz w:val="12"/>
                <w:szCs w:val="12"/>
              </w:rPr>
            </w:pPr>
          </w:p>
          <w:p w:rsidR="00437752" w:rsidRPr="00437752" w:rsidRDefault="00437752" w:rsidP="00437752">
            <w:pPr>
              <w:spacing w:after="0" w:line="240" w:lineRule="auto"/>
              <w:jc w:val="center"/>
              <w:rPr>
                <w:rFonts w:ascii="Arial" w:hAnsi="Arial" w:cs="Arial"/>
                <w:sz w:val="12"/>
                <w:szCs w:val="12"/>
              </w:rPr>
            </w:pPr>
            <w:r w:rsidRPr="00437752">
              <w:rPr>
                <w:rFonts w:ascii="Arial" w:hAnsi="Arial" w:cs="Arial"/>
                <w:noProof/>
                <w:sz w:val="12"/>
                <w:szCs w:val="12"/>
              </w:rPr>
              <w:t>«НЕТ»</w:t>
            </w:r>
          </w:p>
        </w:tc>
        <w:tc>
          <w:tcPr>
            <w:tcW w:w="560"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right="-151" w:hanging="150"/>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0"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afterAutospacing="1" w:line="240" w:lineRule="auto"/>
              <w:ind w:right="-151" w:hanging="148"/>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60" w:type="dxa"/>
            <w:vMerge w:val="restart"/>
            <w:tcBorders>
              <w:top w:val="single" w:sz="2" w:space="0" w:color="000000"/>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afterAutospacing="1" w:line="240" w:lineRule="auto"/>
              <w:ind w:right="-152" w:hanging="148"/>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2" w:space="0" w:color="000000"/>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2" w:space="0" w:color="000000"/>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2" w:space="0" w:color="000000"/>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2" w:space="0" w:color="000000"/>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2" w:space="0" w:color="000000"/>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2" w:space="0" w:color="000000"/>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2" w:space="0" w:color="000000"/>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«НЕТ»</w:t>
            </w:r>
          </w:p>
        </w:tc>
        <w:tc>
          <w:tcPr>
            <w:tcW w:w="552" w:type="dxa"/>
            <w:vMerge w:val="restart"/>
            <w:tcBorders>
              <w:top w:val="single" w:sz="2" w:space="0" w:color="000000"/>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2" w:space="0" w:color="000000"/>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«НЕТ»</w:t>
            </w:r>
          </w:p>
        </w:tc>
        <w:tc>
          <w:tcPr>
            <w:tcW w:w="552" w:type="dxa"/>
            <w:vMerge w:val="restart"/>
            <w:tcBorders>
              <w:top w:val="single" w:sz="2" w:space="0" w:color="000000"/>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r>
      <w:tr w:rsidR="00437752" w:rsidRPr="00437752" w:rsidTr="00437752">
        <w:trPr>
          <w:trHeight w:val="89"/>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75"/>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82"/>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-белый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0" w:type="dxa"/>
            <w:vMerge/>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top w:val="single" w:sz="4" w:space="0" w:color="auto"/>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top w:val="single" w:sz="4" w:space="0" w:color="auto"/>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61"/>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5</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eastAsia="Times New Roman" w:hAnsi="Arial" w:cs="Arial"/>
                <w:sz w:val="12"/>
                <w:szCs w:val="12"/>
                <w:lang w:eastAsia="ru-RU"/>
              </w:rPr>
            </w:pPr>
            <w:r w:rsidRPr="00437752">
              <w:rPr>
                <w:rFonts w:ascii="Arial" w:hAnsi="Arial" w:cs="Arial"/>
                <w:noProof/>
                <w:sz w:val="12"/>
                <w:szCs w:val="12"/>
              </w:rPr>
              <w:t>черный-красный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54"/>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6</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eastAsia="Times New Roman" w:hAnsi="Arial" w:cs="Arial"/>
                <w:sz w:val="12"/>
                <w:szCs w:val="12"/>
                <w:lang w:eastAsia="ru-RU"/>
              </w:rPr>
            </w:pPr>
            <w:r w:rsidRPr="00437752">
              <w:rPr>
                <w:rFonts w:ascii="Arial" w:hAnsi="Arial" w:cs="Arial"/>
                <w:noProof/>
                <w:sz w:val="12"/>
                <w:szCs w:val="12"/>
              </w:rPr>
              <w:t>черный-оранжевый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89"/>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7</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eastAsia="Times New Roman" w:hAnsi="Arial" w:cs="Arial"/>
                <w:sz w:val="12"/>
                <w:szCs w:val="12"/>
                <w:lang w:eastAsia="ru-RU"/>
              </w:rPr>
            </w:pPr>
            <w:r w:rsidRPr="00437752">
              <w:rPr>
                <w:rFonts w:ascii="Arial" w:hAnsi="Arial" w:cs="Arial"/>
                <w:noProof/>
                <w:sz w:val="12"/>
                <w:szCs w:val="12"/>
              </w:rPr>
              <w:t>черный-синий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68"/>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8</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eastAsia="Times New Roman" w:hAnsi="Arial" w:cs="Arial"/>
                <w:sz w:val="12"/>
                <w:szCs w:val="12"/>
                <w:lang w:eastAsia="ru-RU"/>
              </w:rPr>
            </w:pPr>
            <w:r w:rsidRPr="00437752">
              <w:rPr>
                <w:rFonts w:ascii="Arial" w:hAnsi="Arial" w:cs="Arial"/>
                <w:noProof/>
                <w:sz w:val="12"/>
                <w:szCs w:val="12"/>
              </w:rPr>
              <w:t>черный-голубой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82"/>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9</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eastAsia="Times New Roman" w:hAnsi="Arial" w:cs="Arial"/>
                <w:sz w:val="12"/>
                <w:szCs w:val="12"/>
                <w:lang w:eastAsia="ru-RU"/>
              </w:rPr>
            </w:pPr>
            <w:r w:rsidRPr="00437752">
              <w:rPr>
                <w:rFonts w:ascii="Arial" w:hAnsi="Arial" w:cs="Arial"/>
                <w:noProof/>
                <w:sz w:val="12"/>
                <w:szCs w:val="12"/>
              </w:rPr>
              <w:t>черный-розовый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96"/>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10</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eastAsia="Times New Roman" w:hAnsi="Arial" w:cs="Arial"/>
                <w:sz w:val="12"/>
                <w:szCs w:val="12"/>
                <w:lang w:eastAsia="ru-RU"/>
              </w:rPr>
            </w:pPr>
            <w:r w:rsidRPr="00437752">
              <w:rPr>
                <w:rFonts w:ascii="Arial" w:hAnsi="Arial" w:cs="Arial"/>
                <w:noProof/>
                <w:sz w:val="12"/>
                <w:szCs w:val="12"/>
              </w:rPr>
              <w:t>черный-зеленый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143"/>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11</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hAnsi="Arial" w:cs="Arial"/>
                <w:sz w:val="12"/>
                <w:szCs w:val="12"/>
                <w:shd w:val="clear" w:color="auto" w:fill="FFFFFF"/>
              </w:rPr>
            </w:pPr>
            <w:r w:rsidRPr="00437752">
              <w:rPr>
                <w:rFonts w:ascii="Arial" w:eastAsia="Times New Roman" w:hAnsi="Arial" w:cs="Arial"/>
                <w:sz w:val="12"/>
                <w:szCs w:val="12"/>
                <w:lang w:eastAsia="ru-RU"/>
              </w:rPr>
              <w:t>4 и более цветов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r w:rsidRPr="00437752">
              <w:rPr>
                <w:rFonts w:ascii="Arial" w:hAnsi="Arial" w:cs="Arial"/>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r w:rsidRPr="00437752">
              <w:rPr>
                <w:rFonts w:ascii="Arial" w:hAnsi="Arial" w:cs="Arial"/>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afterAutospacing="1" w:line="240" w:lineRule="auto"/>
              <w:ind w:right="-151" w:hanging="150"/>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afterAutospacing="1" w:line="240" w:lineRule="auto"/>
              <w:ind w:right="-151" w:hanging="148"/>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afterAutospacing="1" w:line="240" w:lineRule="auto"/>
              <w:ind w:right="-152" w:hanging="148"/>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ИЖС</w:t>
            </w:r>
            <w:r w:rsidRPr="00437752">
              <w:rPr>
                <w:rFonts w:ascii="Arial" w:eastAsia="Times New Roman" w:hAnsi="Arial" w:cs="Arial"/>
                <w:sz w:val="12"/>
                <w:szCs w:val="12"/>
                <w:lang w:eastAsia="ru-RU"/>
              </w:rPr>
              <w:t>»</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ИЖС</w:t>
            </w:r>
            <w:r w:rsidRPr="00437752">
              <w:rPr>
                <w:rFonts w:ascii="Arial" w:eastAsia="Times New Roman" w:hAnsi="Arial" w:cs="Arial"/>
                <w:sz w:val="12"/>
                <w:szCs w:val="12"/>
                <w:lang w:eastAsia="ru-RU"/>
              </w:rPr>
              <w:t>»</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2" w:space="0" w:color="000000"/>
              <w:bottom w:val="single" w:sz="4" w:space="0" w:color="auto"/>
              <w:right w:val="single" w:sz="4" w:space="0" w:color="auto"/>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ИЖС</w:t>
            </w:r>
            <w:r w:rsidRPr="00437752">
              <w:rPr>
                <w:rFonts w:ascii="Arial" w:eastAsia="Times New Roman" w:hAnsi="Arial" w:cs="Arial"/>
                <w:sz w:val="12"/>
                <w:szCs w:val="12"/>
                <w:lang w:eastAsia="ru-RU"/>
              </w:rPr>
              <w:t>»</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4" w:space="0" w:color="auto"/>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ИЖС</w:t>
            </w:r>
            <w:r w:rsidRPr="00437752">
              <w:rPr>
                <w:rFonts w:ascii="Arial" w:eastAsia="Times New Roman" w:hAnsi="Arial" w:cs="Arial"/>
                <w:sz w:val="12"/>
                <w:szCs w:val="12"/>
                <w:lang w:eastAsia="ru-RU"/>
              </w:rPr>
              <w:t>»</w:t>
            </w:r>
          </w:p>
        </w:tc>
      </w:tr>
      <w:tr w:rsidR="00437752" w:rsidRPr="00437752" w:rsidTr="00437752">
        <w:trPr>
          <w:trHeight w:val="150"/>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12</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hAnsi="Arial" w:cs="Arial"/>
                <w:sz w:val="12"/>
                <w:szCs w:val="12"/>
                <w:shd w:val="clear" w:color="auto" w:fill="FFFFFF"/>
              </w:rPr>
            </w:pPr>
            <w:proofErr w:type="gramStart"/>
            <w:r w:rsidRPr="00437752">
              <w:rPr>
                <w:rFonts w:ascii="Arial" w:eastAsia="Times New Roman" w:hAnsi="Arial" w:cs="Arial"/>
                <w:sz w:val="12"/>
                <w:szCs w:val="12"/>
                <w:lang w:eastAsia="ru-RU"/>
              </w:rPr>
              <w:t>фиолетовый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p w:rsidR="00437752" w:rsidRPr="00437752" w:rsidRDefault="00437752" w:rsidP="00437752">
            <w:pPr>
              <w:spacing w:after="0" w:line="240" w:lineRule="auto"/>
              <w:ind w:right="-150" w:hanging="150"/>
              <w:jc w:val="center"/>
              <w:rPr>
                <w:rFonts w:ascii="Arial" w:hAnsi="Arial" w:cs="Arial"/>
                <w:noProof/>
                <w:sz w:val="12"/>
                <w:szCs w:val="12"/>
              </w:rPr>
            </w:pPr>
          </w:p>
          <w:p w:rsidR="00437752" w:rsidRPr="00437752" w:rsidRDefault="00437752" w:rsidP="00437752">
            <w:pPr>
              <w:spacing w:after="0" w:line="240" w:lineRule="auto"/>
              <w:ind w:right="-150" w:hanging="150"/>
              <w:jc w:val="center"/>
              <w:rPr>
                <w:rFonts w:ascii="Arial" w:hAnsi="Arial" w:cs="Arial"/>
                <w:noProof/>
                <w:sz w:val="12"/>
                <w:szCs w:val="12"/>
              </w:rPr>
            </w:pPr>
            <w:r w:rsidRPr="00437752">
              <w:rPr>
                <w:rFonts w:ascii="Arial" w:hAnsi="Arial" w:cs="Arial"/>
                <w:noProof/>
                <w:sz w:val="12"/>
                <w:szCs w:val="12"/>
              </w:rPr>
              <w:t>«НЕТ»</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p w:rsidR="00437752" w:rsidRPr="00437752" w:rsidRDefault="00437752" w:rsidP="00437752">
            <w:pPr>
              <w:spacing w:after="0" w:line="240" w:lineRule="auto"/>
              <w:jc w:val="center"/>
              <w:rPr>
                <w:rFonts w:ascii="Arial" w:hAnsi="Arial" w:cs="Arial"/>
                <w:noProof/>
                <w:sz w:val="12"/>
                <w:szCs w:val="12"/>
              </w:rPr>
            </w:pPr>
          </w:p>
          <w:p w:rsidR="00437752" w:rsidRPr="00437752" w:rsidRDefault="00437752" w:rsidP="00437752">
            <w:pPr>
              <w:spacing w:after="0" w:line="240" w:lineRule="auto"/>
              <w:jc w:val="center"/>
              <w:rPr>
                <w:rFonts w:ascii="Arial" w:hAnsi="Arial" w:cs="Arial"/>
                <w:noProof/>
                <w:sz w:val="12"/>
                <w:szCs w:val="12"/>
              </w:rPr>
            </w:pPr>
            <w:r w:rsidRPr="00437752">
              <w:rPr>
                <w:rFonts w:ascii="Arial" w:hAnsi="Arial" w:cs="Arial"/>
                <w:noProof/>
                <w:sz w:val="12"/>
                <w:szCs w:val="12"/>
              </w:rPr>
              <w:t>«НЕТ»</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right="-151" w:hanging="150"/>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1" w:hanging="148"/>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right="-151" w:hanging="148"/>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right="-151" w:hanging="148"/>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2" w:hanging="148"/>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right="-152" w:hanging="148"/>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ind w:right="-152" w:hanging="148"/>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ИЖС</w:t>
            </w:r>
            <w:r w:rsidRPr="00437752">
              <w:rPr>
                <w:rFonts w:ascii="Arial" w:eastAsia="Times New Roman" w:hAnsi="Arial" w:cs="Arial"/>
                <w:sz w:val="12"/>
                <w:szCs w:val="12"/>
                <w:lang w:eastAsia="ru-RU"/>
              </w:rPr>
              <w:t>»</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4" w:space="0" w:color="auto"/>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ИЖС</w:t>
            </w:r>
            <w:r w:rsidRPr="00437752">
              <w:rPr>
                <w:rFonts w:ascii="Arial" w:eastAsia="Times New Roman" w:hAnsi="Arial" w:cs="Arial"/>
                <w:sz w:val="12"/>
                <w:szCs w:val="12"/>
                <w:lang w:eastAsia="ru-RU"/>
              </w:rPr>
              <w:t>»</w:t>
            </w:r>
          </w:p>
        </w:tc>
        <w:tc>
          <w:tcPr>
            <w:tcW w:w="552"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vMerge w:val="restart"/>
            <w:tcBorders>
              <w:top w:val="single" w:sz="4" w:space="0" w:color="auto"/>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ИЖС</w:t>
            </w:r>
            <w:r w:rsidRPr="00437752">
              <w:rPr>
                <w:rFonts w:ascii="Arial" w:eastAsia="Times New Roman" w:hAnsi="Arial" w:cs="Arial"/>
                <w:sz w:val="12"/>
                <w:szCs w:val="12"/>
                <w:lang w:eastAsia="ru-RU"/>
              </w:rPr>
              <w:t>»</w:t>
            </w:r>
          </w:p>
        </w:tc>
      </w:tr>
      <w:tr w:rsidR="00437752" w:rsidRPr="00437752" w:rsidTr="00437752">
        <w:trPr>
          <w:trHeight w:val="171"/>
          <w:jc w:val="center"/>
        </w:trPr>
        <w:tc>
          <w:tcPr>
            <w:tcW w:w="319" w:type="dxa"/>
            <w:tcBorders>
              <w:top w:val="single" w:sz="4" w:space="0" w:color="auto"/>
              <w:left w:val="single" w:sz="2" w:space="0" w:color="000000"/>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13</w:t>
            </w:r>
          </w:p>
        </w:tc>
        <w:tc>
          <w:tcPr>
            <w:tcW w:w="1574" w:type="dxa"/>
            <w:tcBorders>
              <w:top w:val="single" w:sz="4" w:space="0" w:color="auto"/>
              <w:left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123"/>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pacing w:after="0" w:line="240" w:lineRule="auto"/>
              <w:ind w:left="-151" w:right="-110"/>
              <w:jc w:val="center"/>
              <w:rPr>
                <w:rFonts w:ascii="Arial" w:hAnsi="Arial" w:cs="Arial"/>
                <w:noProof/>
                <w:sz w:val="12"/>
                <w:szCs w:val="12"/>
              </w:rPr>
            </w:pPr>
            <w:r w:rsidRPr="00437752">
              <w:rPr>
                <w:rFonts w:ascii="Arial" w:eastAsia="Times New Roman" w:hAnsi="Arial" w:cs="Arial"/>
                <w:sz w:val="12"/>
                <w:szCs w:val="12"/>
                <w:lang w:eastAsia="ru-RU"/>
              </w:rPr>
              <w:t>14</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pacing w:after="0" w:line="240" w:lineRule="auto"/>
              <w:ind w:left="-10" w:right="-110"/>
              <w:jc w:val="both"/>
              <w:rPr>
                <w:rFonts w:ascii="Arial" w:hAnsi="Arial" w:cs="Arial"/>
                <w:noProof/>
                <w:sz w:val="12"/>
                <w:szCs w:val="12"/>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96"/>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hAnsi="Arial" w:cs="Arial"/>
                <w:noProof/>
                <w:sz w:val="12"/>
                <w:szCs w:val="12"/>
              </w:rPr>
              <w:t>15</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hAnsi="Arial" w:cs="Arial"/>
                <w:sz w:val="12"/>
                <w:szCs w:val="12"/>
                <w:shd w:val="clear" w:color="auto" w:fill="FFFFFF"/>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-голубой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37"/>
          <w:jc w:val="center"/>
        </w:trPr>
        <w:tc>
          <w:tcPr>
            <w:tcW w:w="319" w:type="dxa"/>
            <w:tcBorders>
              <w:top w:val="single" w:sz="4" w:space="0" w:color="auto"/>
              <w:left w:val="single" w:sz="2" w:space="0" w:color="000000"/>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hAnsi="Arial" w:cs="Arial"/>
                <w:noProof/>
                <w:sz w:val="12"/>
                <w:szCs w:val="12"/>
              </w:rPr>
              <w:t>16</w:t>
            </w:r>
          </w:p>
        </w:tc>
        <w:tc>
          <w:tcPr>
            <w:tcW w:w="1574" w:type="dxa"/>
            <w:tcBorders>
              <w:top w:val="single" w:sz="4" w:space="0" w:color="auto"/>
              <w:left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hAnsi="Arial" w:cs="Arial"/>
                <w:sz w:val="12"/>
                <w:szCs w:val="12"/>
                <w:shd w:val="clear" w:color="auto" w:fill="FFFFFF"/>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82"/>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hAnsi="Arial" w:cs="Arial"/>
                <w:noProof/>
                <w:sz w:val="12"/>
                <w:szCs w:val="12"/>
              </w:rPr>
              <w:t>17</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hAnsi="Arial" w:cs="Arial"/>
                <w:sz w:val="12"/>
                <w:szCs w:val="12"/>
                <w:shd w:val="clear" w:color="auto" w:fill="FFFFFF"/>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-синий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49"/>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18</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hAnsi="Arial" w:cs="Arial"/>
                <w:sz w:val="12"/>
                <w:szCs w:val="12"/>
                <w:shd w:val="clear" w:color="auto" w:fill="FFFFFF"/>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61"/>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19</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hAnsi="Arial" w:cs="Arial"/>
                <w:sz w:val="12"/>
                <w:szCs w:val="12"/>
                <w:shd w:val="clear" w:color="auto" w:fill="FFFFFF"/>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54"/>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20</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left="-10" w:right="-149"/>
              <w:rPr>
                <w:rFonts w:ascii="Arial" w:hAnsi="Arial" w:cs="Arial"/>
                <w:sz w:val="12"/>
                <w:szCs w:val="12"/>
                <w:shd w:val="clear" w:color="auto" w:fill="FFFFFF"/>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-красный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75"/>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21</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r w:rsidRPr="00437752">
              <w:rPr>
                <w:rFonts w:ascii="Arial" w:hAnsi="Arial" w:cs="Arial"/>
                <w:noProof/>
                <w:sz w:val="12"/>
                <w:szCs w:val="12"/>
              </w:rPr>
              <w:t>голубой-красный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82"/>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22</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-оранжевый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75"/>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23</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-желтый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61"/>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24</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r w:rsidRPr="00437752">
              <w:rPr>
                <w:rFonts w:ascii="Arial" w:hAnsi="Arial" w:cs="Arial"/>
                <w:noProof/>
                <w:sz w:val="12"/>
                <w:szCs w:val="12"/>
              </w:rPr>
              <w:t>голубой-розовый</w:t>
            </w:r>
            <w:r w:rsidRPr="00437752">
              <w:rPr>
                <w:rFonts w:ascii="Arial" w:eastAsia="Times New Roman" w:hAnsi="Arial" w:cs="Arial"/>
                <w:sz w:val="12"/>
                <w:szCs w:val="12"/>
                <w:lang w:eastAsia="ru-RU"/>
              </w:rPr>
              <w:t xml:space="preserve">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89"/>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lastRenderedPageBreak/>
              <w:t>25</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-оранжевый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102"/>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26</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-голубой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37"/>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sz w:val="12"/>
                <w:szCs w:val="12"/>
                <w:shd w:val="clear" w:color="auto" w:fill="FFFFFF"/>
              </w:rPr>
            </w:pPr>
            <w:r w:rsidRPr="00437752">
              <w:rPr>
                <w:rFonts w:ascii="Arial" w:eastAsia="Times New Roman" w:hAnsi="Arial" w:cs="Arial"/>
                <w:sz w:val="12"/>
                <w:szCs w:val="12"/>
                <w:lang w:eastAsia="ru-RU"/>
              </w:rPr>
              <w:t>27</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hAnsi="Arial" w:cs="Arial"/>
                <w:sz w:val="12"/>
                <w:szCs w:val="12"/>
                <w:shd w:val="clear" w:color="auto" w:fill="FFFFFF"/>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61"/>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28</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-зеленый «</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75"/>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29</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золотой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75"/>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30</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48"/>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31</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оранжевый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82"/>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hAnsi="Arial" w:cs="Arial"/>
                <w:noProof/>
                <w:sz w:val="12"/>
                <w:szCs w:val="12"/>
              </w:rPr>
              <w:t>32</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синий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95"/>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hAnsi="Arial" w:cs="Arial"/>
                <w:noProof/>
                <w:sz w:val="12"/>
                <w:szCs w:val="12"/>
              </w:rPr>
              <w:t>33</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красный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116"/>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hAnsi="Arial" w:cs="Arial"/>
                <w:noProof/>
                <w:sz w:val="12"/>
                <w:szCs w:val="12"/>
              </w:rPr>
              <w:t>34</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желтый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143"/>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35</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розовый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37"/>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noProof/>
                <w:sz w:val="12"/>
                <w:szCs w:val="12"/>
              </w:rPr>
            </w:pPr>
            <w:r w:rsidRPr="00437752">
              <w:rPr>
                <w:rFonts w:ascii="Arial" w:eastAsia="Times New Roman" w:hAnsi="Arial" w:cs="Arial"/>
                <w:sz w:val="12"/>
                <w:szCs w:val="12"/>
                <w:lang w:eastAsia="ru-RU"/>
              </w:rPr>
              <w:t>36</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hAnsi="Arial" w:cs="Arial"/>
                <w:noProof/>
                <w:sz w:val="12"/>
                <w:szCs w:val="12"/>
              </w:rPr>
            </w:pPr>
            <w:proofErr w:type="gramStart"/>
            <w:r w:rsidRPr="00437752">
              <w:rPr>
                <w:rFonts w:ascii="Arial" w:eastAsia="Times New Roman" w:hAnsi="Arial" w:cs="Arial"/>
                <w:sz w:val="12"/>
                <w:szCs w:val="12"/>
                <w:lang w:eastAsia="ru-RU"/>
              </w:rPr>
              <w:t>белый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r w:rsidRPr="00437752">
              <w:rPr>
                <w:rFonts w:ascii="Arial" w:hAnsi="Arial" w:cs="Arial"/>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r w:rsidRPr="00437752">
              <w:rPr>
                <w:rFonts w:ascii="Arial" w:hAnsi="Arial" w:cs="Arial"/>
                <w:noProof/>
                <w:sz w:val="12"/>
                <w:szCs w:val="12"/>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afterAutospacing="1" w:line="240" w:lineRule="auto"/>
              <w:ind w:right="-151" w:hanging="150"/>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afterAutospacing="1" w:line="240" w:lineRule="auto"/>
              <w:ind w:right="-151" w:hanging="148"/>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«ДА»</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afterAutospacing="1" w:line="240" w:lineRule="auto"/>
              <w:ind w:right="-152" w:hanging="148"/>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2" w:space="0" w:color="000000"/>
              <w:bottom w:val="single" w:sz="4" w:space="0" w:color="auto"/>
              <w:right w:val="single" w:sz="4" w:space="0" w:color="auto"/>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4" w:space="0" w:color="auto"/>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ИЖС</w:t>
            </w:r>
            <w:r w:rsidRPr="00437752">
              <w:rPr>
                <w:rFonts w:ascii="Arial" w:eastAsia="Times New Roman" w:hAnsi="Arial" w:cs="Arial"/>
                <w:sz w:val="12"/>
                <w:szCs w:val="12"/>
                <w:lang w:eastAsia="ru-RU"/>
              </w:rPr>
              <w:t>»</w:t>
            </w:r>
          </w:p>
        </w:tc>
      </w:tr>
      <w:tr w:rsidR="00437752" w:rsidRPr="00437752" w:rsidTr="00437752">
        <w:trPr>
          <w:trHeight w:val="95"/>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37</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черный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r w:rsidRPr="00437752">
              <w:rPr>
                <w:rFonts w:ascii="Arial" w:hAnsi="Arial" w:cs="Arial"/>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r w:rsidRPr="00437752">
              <w:rPr>
                <w:rFonts w:ascii="Arial" w:hAnsi="Arial" w:cs="Arial"/>
                <w:sz w:val="12"/>
                <w:szCs w:val="12"/>
              </w:rPr>
              <w:t>«ДА»</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afterAutospacing="1" w:line="240" w:lineRule="auto"/>
              <w:ind w:right="-151" w:hanging="150"/>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afterAutospacing="1" w:line="240" w:lineRule="auto"/>
              <w:ind w:right="-151" w:hanging="148"/>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afterAutospacing="1" w:line="240" w:lineRule="auto"/>
              <w:ind w:right="-152" w:hanging="148"/>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2" w:space="0" w:color="000000"/>
              <w:bottom w:val="single" w:sz="4" w:space="0" w:color="auto"/>
              <w:right w:val="single" w:sz="4" w:space="0" w:color="auto"/>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4" w:space="0" w:color="auto"/>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r>
      <w:tr w:rsidR="00437752" w:rsidRPr="00437752" w:rsidTr="00437752">
        <w:trPr>
          <w:trHeight w:val="61"/>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38</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золотой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r w:rsidRPr="00437752">
              <w:rPr>
                <w:rFonts w:ascii="Arial" w:hAnsi="Arial" w:cs="Arial"/>
                <w:noProof/>
                <w:sz w:val="12"/>
                <w:szCs w:val="12"/>
              </w:rPr>
              <w:t>«НЕТ»</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r w:rsidRPr="00437752">
              <w:rPr>
                <w:rFonts w:ascii="Arial" w:hAnsi="Arial" w:cs="Arial"/>
                <w:sz w:val="12"/>
                <w:szCs w:val="12"/>
              </w:rPr>
              <w:t>«ДА-</w:t>
            </w:r>
            <w:r w:rsidRPr="00437752">
              <w:rPr>
                <w:rFonts w:ascii="Arial" w:hAnsi="Arial" w:cs="Arial"/>
                <w:bCs/>
                <w:sz w:val="12"/>
                <w:szCs w:val="12"/>
              </w:rPr>
              <w:t>И</w:t>
            </w:r>
            <w:r w:rsidRPr="00437752">
              <w:rPr>
                <w:rFonts w:ascii="Arial" w:hAnsi="Arial" w:cs="Arial"/>
                <w:sz w:val="12"/>
                <w:szCs w:val="12"/>
              </w:rPr>
              <w:t>»</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afterAutospacing="1" w:line="240" w:lineRule="auto"/>
              <w:ind w:right="-151" w:hanging="150"/>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afterAutospacing="1" w:line="240" w:lineRule="auto"/>
              <w:ind w:right="-151" w:hanging="148"/>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0" w:type="dxa"/>
            <w:tcBorders>
              <w:top w:val="single" w:sz="4" w:space="0" w:color="auto"/>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afterAutospacing="1" w:line="240" w:lineRule="auto"/>
              <w:ind w:right="-152" w:hanging="148"/>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r w:rsidRPr="00437752">
              <w:rPr>
                <w:rFonts w:ascii="Arial" w:eastAsia="Times New Roman" w:hAnsi="Arial" w:cs="Arial"/>
                <w:bCs/>
                <w:sz w:val="12"/>
                <w:szCs w:val="12"/>
                <w:lang w:eastAsia="ru-RU"/>
              </w:rPr>
              <w:t>И</w:t>
            </w:r>
            <w:r w:rsidRPr="00437752">
              <w:rPr>
                <w:rFonts w:ascii="Arial" w:eastAsia="Times New Roman" w:hAnsi="Arial" w:cs="Arial"/>
                <w:sz w:val="12"/>
                <w:szCs w:val="12"/>
                <w:lang w:eastAsia="ru-RU"/>
              </w:rPr>
              <w:t>»</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2" w:space="0" w:color="000000"/>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2" w:space="0" w:color="000000"/>
              <w:bottom w:val="single" w:sz="4" w:space="0" w:color="auto"/>
              <w:right w:val="single" w:sz="4" w:space="0" w:color="auto"/>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2" w:space="0" w:color="000000"/>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«НЕТ»</w:t>
            </w:r>
          </w:p>
        </w:tc>
        <w:tc>
          <w:tcPr>
            <w:tcW w:w="552" w:type="dxa"/>
            <w:tcBorders>
              <w:top w:val="single" w:sz="4" w:space="0" w:color="auto"/>
              <w:left w:val="single" w:sz="4" w:space="0" w:color="auto"/>
              <w:bottom w:val="single" w:sz="4" w:space="0" w:color="auto"/>
              <w:right w:val="single" w:sz="4" w:space="0" w:color="auto"/>
            </w:tcBorders>
          </w:tcPr>
          <w:p w:rsidR="00437752" w:rsidRPr="00437752" w:rsidRDefault="00437752" w:rsidP="00437752">
            <w:pPr>
              <w:spacing w:beforeAutospacing="1" w:after="0" w:afterAutospacing="1"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r>
      <w:tr w:rsidR="00437752" w:rsidRPr="00437752" w:rsidTr="00437752">
        <w:trPr>
          <w:trHeight w:val="54"/>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hAnsi="Arial" w:cs="Arial"/>
                <w:noProof/>
                <w:sz w:val="12"/>
                <w:szCs w:val="12"/>
              </w:rPr>
            </w:pPr>
            <w:r w:rsidRPr="00437752">
              <w:rPr>
                <w:rFonts w:ascii="Arial" w:eastAsia="Times New Roman" w:hAnsi="Arial" w:cs="Arial"/>
                <w:sz w:val="12"/>
                <w:szCs w:val="12"/>
                <w:lang w:eastAsia="ru-RU"/>
              </w:rPr>
              <w:t>39</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hAnsi="Arial" w:cs="Arial"/>
                <w:noProof/>
                <w:sz w:val="12"/>
                <w:szCs w:val="12"/>
              </w:rPr>
            </w:pPr>
            <w:proofErr w:type="gramStart"/>
            <w:r w:rsidRPr="00437752">
              <w:rPr>
                <w:rFonts w:ascii="Arial" w:eastAsia="Times New Roman" w:hAnsi="Arial" w:cs="Arial"/>
                <w:sz w:val="12"/>
                <w:szCs w:val="12"/>
                <w:lang w:eastAsia="ru-RU"/>
              </w:rPr>
              <w:t>зеленый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r w:rsidRPr="00437752">
              <w:rPr>
                <w:rFonts w:ascii="Arial" w:hAnsi="Arial" w:cs="Arial"/>
                <w:noProof/>
                <w:sz w:val="12"/>
                <w:szCs w:val="12"/>
              </w:rPr>
              <w:t>«НЕТ»</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r w:rsidRPr="00437752">
              <w:rPr>
                <w:rFonts w:ascii="Arial" w:hAnsi="Arial" w:cs="Arial"/>
                <w:noProof/>
                <w:sz w:val="12"/>
                <w:szCs w:val="12"/>
              </w:rPr>
              <w:t>«ДА»</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«НЕТ»</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«ДА»</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p>
        </w:tc>
        <w:tc>
          <w:tcPr>
            <w:tcW w:w="552" w:type="dxa"/>
            <w:vMerge w:val="restart"/>
            <w:tcBorders>
              <w:top w:val="single" w:sz="4" w:space="0" w:color="auto"/>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p>
        </w:tc>
        <w:tc>
          <w:tcPr>
            <w:tcW w:w="552"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p>
        </w:tc>
        <w:tc>
          <w:tcPr>
            <w:tcW w:w="552"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«ДА»</w:t>
            </w:r>
          </w:p>
        </w:tc>
        <w:tc>
          <w:tcPr>
            <w:tcW w:w="552"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p>
        </w:tc>
        <w:tc>
          <w:tcPr>
            <w:tcW w:w="552"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sz w:val="12"/>
                <w:szCs w:val="12"/>
                <w:lang w:eastAsia="ru-RU"/>
              </w:rPr>
              <w:t>«ДА»</w:t>
            </w:r>
          </w:p>
        </w:tc>
        <w:tc>
          <w:tcPr>
            <w:tcW w:w="552" w:type="dxa"/>
            <w:vMerge w:val="restart"/>
            <w:tcBorders>
              <w:top w:val="single" w:sz="4" w:space="0" w:color="auto"/>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sz w:val="12"/>
                <w:szCs w:val="12"/>
                <w:lang w:eastAsia="ru-RU"/>
              </w:rPr>
              <w:t>«ДА»</w:t>
            </w:r>
          </w:p>
        </w:tc>
      </w:tr>
      <w:tr w:rsidR="00437752" w:rsidRPr="00437752" w:rsidTr="00437752">
        <w:trPr>
          <w:trHeight w:val="102"/>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40</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голубой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138"/>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41</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бежевый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177"/>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42</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коричневый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r w:rsidR="00437752" w:rsidRPr="00437752" w:rsidTr="00437752">
        <w:trPr>
          <w:trHeight w:val="37"/>
          <w:jc w:val="center"/>
        </w:trPr>
        <w:tc>
          <w:tcPr>
            <w:tcW w:w="319" w:type="dxa"/>
            <w:tcBorders>
              <w:top w:val="single" w:sz="4" w:space="0" w:color="auto"/>
              <w:left w:val="single" w:sz="2" w:space="0" w:color="000000"/>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43</w:t>
            </w:r>
          </w:p>
        </w:tc>
        <w:tc>
          <w:tcPr>
            <w:tcW w:w="1574" w:type="dxa"/>
            <w:tcBorders>
              <w:top w:val="single" w:sz="4" w:space="0" w:color="auto"/>
              <w:left w:val="single" w:sz="4" w:space="0" w:color="auto"/>
              <w:right w:val="single" w:sz="2" w:space="0" w:color="000000"/>
            </w:tcBorders>
            <w:vAlign w:val="center"/>
          </w:tcPr>
          <w:p w:rsidR="00437752" w:rsidRPr="00437752" w:rsidRDefault="00437752" w:rsidP="00437752">
            <w:pPr>
              <w:shd w:val="clear" w:color="auto" w:fill="FFFFFF"/>
              <w:spacing w:after="0" w:line="240" w:lineRule="auto"/>
              <w:ind w:right="-149"/>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серый</w:t>
            </w:r>
            <w:proofErr w:type="gramEnd"/>
            <w:r w:rsidRPr="00437752">
              <w:rPr>
                <w:rFonts w:ascii="Arial" w:eastAsia="Times New Roman" w:hAnsi="Arial" w:cs="Arial"/>
                <w:sz w:val="12"/>
                <w:szCs w:val="12"/>
                <w:lang w:eastAsia="ru-RU"/>
              </w:rPr>
              <w:t xml:space="preserve"> «</w:t>
            </w:r>
            <w:r w:rsidRPr="00437752">
              <w:rPr>
                <w:rFonts w:ascii="Arial" w:hAnsi="Arial" w:cs="Arial"/>
                <w:noProof/>
                <w:sz w:val="12"/>
                <w:szCs w:val="12"/>
              </w:rPr>
              <w:t>ц/</w:t>
            </w:r>
            <w:proofErr w:type="spellStart"/>
            <w:r w:rsidRPr="00437752">
              <w:rPr>
                <w:rFonts w:ascii="Arial" w:hAnsi="Arial" w:cs="Arial"/>
                <w:noProof/>
                <w:sz w:val="12"/>
                <w:szCs w:val="12"/>
              </w:rPr>
              <w:t>цс</w:t>
            </w:r>
            <w:proofErr w:type="spellEnd"/>
            <w:r w:rsidRPr="00437752">
              <w:rPr>
                <w:rFonts w:ascii="Arial" w:hAnsi="Arial" w:cs="Arial"/>
                <w:noProof/>
                <w:sz w:val="12"/>
                <w:szCs w:val="12"/>
              </w:rPr>
              <w:t>»</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r w:rsidRPr="00437752">
              <w:rPr>
                <w:rFonts w:ascii="Arial" w:hAnsi="Arial" w:cs="Arial"/>
                <w:noProof/>
                <w:sz w:val="12"/>
                <w:szCs w:val="12"/>
              </w:rPr>
              <w:t>«ДА»</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r w:rsidRPr="00437752">
              <w:rPr>
                <w:rFonts w:ascii="Arial" w:hAnsi="Arial" w:cs="Arial"/>
                <w:noProof/>
                <w:sz w:val="12"/>
                <w:szCs w:val="12"/>
              </w:rPr>
              <w:t>«ДА»</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«ДА»</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«ДА»</w:t>
            </w:r>
          </w:p>
        </w:tc>
        <w:tc>
          <w:tcPr>
            <w:tcW w:w="560" w:type="dxa"/>
            <w:vMerge w:val="restart"/>
            <w:tcBorders>
              <w:top w:val="single" w:sz="4" w:space="0" w:color="auto"/>
              <w:left w:val="single" w:sz="2" w:space="0" w:color="000000"/>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«ДА»</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«ДА»</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«ДА»</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«ДА»</w:t>
            </w:r>
          </w:p>
        </w:tc>
        <w:tc>
          <w:tcPr>
            <w:tcW w:w="552" w:type="dxa"/>
            <w:vMerge w:val="restart"/>
            <w:tcBorders>
              <w:top w:val="single" w:sz="4" w:space="0" w:color="auto"/>
              <w:left w:val="single" w:sz="2" w:space="0" w:color="000000"/>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«ДА»</w:t>
            </w:r>
          </w:p>
        </w:tc>
        <w:tc>
          <w:tcPr>
            <w:tcW w:w="552" w:type="dxa"/>
            <w:vMerge w:val="restart"/>
            <w:tcBorders>
              <w:top w:val="single" w:sz="4" w:space="0" w:color="auto"/>
              <w:left w:val="single" w:sz="2" w:space="0" w:color="000000"/>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«ДА»</w:t>
            </w:r>
          </w:p>
        </w:tc>
        <w:tc>
          <w:tcPr>
            <w:tcW w:w="552"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«ДА»</w:t>
            </w:r>
          </w:p>
        </w:tc>
        <w:tc>
          <w:tcPr>
            <w:tcW w:w="552"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«ДА»</w:t>
            </w:r>
          </w:p>
        </w:tc>
        <w:tc>
          <w:tcPr>
            <w:tcW w:w="552"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«ДА»</w:t>
            </w:r>
          </w:p>
        </w:tc>
        <w:tc>
          <w:tcPr>
            <w:tcW w:w="552" w:type="dxa"/>
            <w:vMerge w:val="restart"/>
            <w:tcBorders>
              <w:top w:val="single" w:sz="4" w:space="0" w:color="auto"/>
              <w:left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r w:rsidRPr="00437752">
              <w:rPr>
                <w:rFonts w:ascii="Arial" w:eastAsia="Times New Roman" w:hAnsi="Arial" w:cs="Arial"/>
                <w:noProof/>
                <w:sz w:val="12"/>
                <w:szCs w:val="12"/>
                <w:lang w:eastAsia="ru-RU"/>
              </w:rPr>
              <w:t>«ДА»</w:t>
            </w:r>
          </w:p>
        </w:tc>
        <w:tc>
          <w:tcPr>
            <w:tcW w:w="552" w:type="dxa"/>
            <w:vMerge w:val="restart"/>
            <w:tcBorders>
              <w:top w:val="single" w:sz="4" w:space="0" w:color="auto"/>
              <w:left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r w:rsidRPr="00437752">
              <w:rPr>
                <w:rFonts w:ascii="Arial" w:eastAsia="Times New Roman" w:hAnsi="Arial" w:cs="Arial"/>
                <w:noProof/>
                <w:sz w:val="12"/>
                <w:szCs w:val="12"/>
                <w:lang w:eastAsia="ru-RU"/>
              </w:rPr>
              <w:t>«ДА»</w:t>
            </w:r>
          </w:p>
        </w:tc>
      </w:tr>
      <w:tr w:rsidR="00437752" w:rsidRPr="00437752" w:rsidTr="00437752">
        <w:trPr>
          <w:trHeight w:val="37"/>
          <w:jc w:val="center"/>
        </w:trPr>
        <w:tc>
          <w:tcPr>
            <w:tcW w:w="319" w:type="dxa"/>
            <w:tcBorders>
              <w:top w:val="single" w:sz="4" w:space="0" w:color="auto"/>
              <w:left w:val="single" w:sz="2" w:space="0" w:color="000000"/>
              <w:bottom w:val="single" w:sz="4" w:space="0" w:color="auto"/>
              <w:right w:val="single" w:sz="4" w:space="0" w:color="auto"/>
            </w:tcBorders>
            <w:tcMar>
              <w:top w:w="0" w:type="dxa"/>
              <w:left w:w="149" w:type="dxa"/>
              <w:bottom w:w="0" w:type="dxa"/>
              <w:right w:w="149" w:type="dxa"/>
            </w:tcMar>
          </w:tcPr>
          <w:p w:rsidR="00437752" w:rsidRPr="00437752" w:rsidRDefault="00437752" w:rsidP="00437752">
            <w:pPr>
              <w:shd w:val="clear" w:color="auto" w:fill="FFFFFF"/>
              <w:spacing w:after="0" w:line="240" w:lineRule="auto"/>
              <w:ind w:left="-151" w:right="-149"/>
              <w:jc w:val="center"/>
              <w:rPr>
                <w:rFonts w:ascii="Arial" w:eastAsia="Times New Roman" w:hAnsi="Arial" w:cs="Arial"/>
                <w:sz w:val="12"/>
                <w:szCs w:val="12"/>
                <w:lang w:eastAsia="ru-RU"/>
              </w:rPr>
            </w:pPr>
            <w:r w:rsidRPr="00437752">
              <w:rPr>
                <w:rFonts w:ascii="Arial" w:eastAsia="Times New Roman" w:hAnsi="Arial" w:cs="Arial"/>
                <w:sz w:val="12"/>
                <w:szCs w:val="12"/>
                <w:lang w:eastAsia="ru-RU"/>
              </w:rPr>
              <w:t>44</w:t>
            </w:r>
          </w:p>
        </w:tc>
        <w:tc>
          <w:tcPr>
            <w:tcW w:w="1574" w:type="dxa"/>
            <w:tcBorders>
              <w:top w:val="single" w:sz="4" w:space="0" w:color="auto"/>
              <w:left w:val="single" w:sz="4" w:space="0" w:color="auto"/>
              <w:bottom w:val="single" w:sz="4" w:space="0" w:color="auto"/>
              <w:right w:val="single" w:sz="2" w:space="0" w:color="000000"/>
            </w:tcBorders>
            <w:vAlign w:val="center"/>
          </w:tcPr>
          <w:p w:rsidR="00437752" w:rsidRPr="00437752" w:rsidRDefault="00437752" w:rsidP="00437752">
            <w:pPr>
              <w:spacing w:after="0" w:line="240" w:lineRule="auto"/>
              <w:ind w:right="-109"/>
              <w:jc w:val="both"/>
              <w:rPr>
                <w:rFonts w:ascii="Arial" w:eastAsia="Times New Roman" w:hAnsi="Arial" w:cs="Arial"/>
                <w:sz w:val="12"/>
                <w:szCs w:val="12"/>
                <w:lang w:eastAsia="ru-RU"/>
              </w:rPr>
            </w:pPr>
            <w:proofErr w:type="gramStart"/>
            <w:r w:rsidRPr="00437752">
              <w:rPr>
                <w:rFonts w:ascii="Arial" w:eastAsia="Times New Roman" w:hAnsi="Arial" w:cs="Arial"/>
                <w:sz w:val="12"/>
                <w:szCs w:val="12"/>
                <w:lang w:eastAsia="ru-RU"/>
              </w:rPr>
              <w:t>природные</w:t>
            </w:r>
            <w:proofErr w:type="gramEnd"/>
            <w:r w:rsidRPr="00437752">
              <w:rPr>
                <w:rFonts w:ascii="Arial" w:eastAsia="Times New Roman" w:hAnsi="Arial" w:cs="Arial"/>
                <w:sz w:val="12"/>
                <w:szCs w:val="12"/>
                <w:lang w:eastAsia="ru-RU"/>
              </w:rPr>
              <w:t xml:space="preserve"> поверхности* </w:t>
            </w:r>
          </w:p>
          <w:p w:rsidR="00437752" w:rsidRPr="00437752" w:rsidRDefault="00437752" w:rsidP="00437752">
            <w:pPr>
              <w:shd w:val="clear" w:color="auto" w:fill="FFFFFF"/>
              <w:spacing w:after="0" w:line="240" w:lineRule="auto"/>
              <w:ind w:left="-7" w:right="-149" w:firstLine="3"/>
              <w:rPr>
                <w:rFonts w:ascii="Arial" w:eastAsia="Times New Roman" w:hAnsi="Arial" w:cs="Arial"/>
                <w:sz w:val="12"/>
                <w:szCs w:val="12"/>
                <w:lang w:eastAsia="ru-RU"/>
              </w:rPr>
            </w:pPr>
            <w:r w:rsidRPr="00437752">
              <w:rPr>
                <w:rFonts w:ascii="Arial" w:eastAsia="Times New Roman" w:hAnsi="Arial" w:cs="Arial"/>
                <w:sz w:val="12"/>
                <w:szCs w:val="12"/>
                <w:lang w:eastAsia="ru-RU"/>
              </w:rPr>
              <w:t>(</w:t>
            </w:r>
            <w:proofErr w:type="gramStart"/>
            <w:r w:rsidRPr="00437752">
              <w:rPr>
                <w:rFonts w:ascii="Arial" w:eastAsia="Times New Roman" w:hAnsi="Arial" w:cs="Arial"/>
                <w:sz w:val="12"/>
                <w:szCs w:val="12"/>
                <w:lang w:eastAsia="ru-RU"/>
              </w:rPr>
              <w:t>дерево</w:t>
            </w:r>
            <w:proofErr w:type="gramEnd"/>
            <w:r w:rsidRPr="00437752">
              <w:rPr>
                <w:rFonts w:ascii="Arial" w:eastAsia="Times New Roman" w:hAnsi="Arial" w:cs="Arial"/>
                <w:sz w:val="12"/>
                <w:szCs w:val="12"/>
                <w:lang w:eastAsia="ru-RU"/>
              </w:rPr>
              <w:t>, камень, металл, керамика (имитации)</w:t>
            </w: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after="0" w:line="240" w:lineRule="auto"/>
              <w:ind w:right="-150" w:hanging="150"/>
              <w:jc w:val="center"/>
              <w:rPr>
                <w:rFonts w:ascii="Arial" w:hAnsi="Arial" w:cs="Arial"/>
                <w:noProof/>
                <w:sz w:val="12"/>
                <w:szCs w:val="12"/>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rPr>
                <w:rFonts w:ascii="Arial" w:hAnsi="Arial" w:cs="Arial"/>
                <w:noProof/>
                <w:sz w:val="12"/>
                <w:szCs w:val="12"/>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50"/>
              <w:jc w:val="center"/>
              <w:textAlignment w:val="baseline"/>
              <w:rPr>
                <w:rFonts w:ascii="Arial" w:eastAsia="Times New Roman" w:hAnsi="Arial" w:cs="Arial"/>
                <w:noProof/>
                <w:sz w:val="12"/>
                <w:szCs w:val="12"/>
                <w:lang w:eastAsia="ru-RU"/>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1" w:hanging="148"/>
              <w:jc w:val="center"/>
              <w:textAlignment w:val="baseline"/>
              <w:rPr>
                <w:rFonts w:ascii="Arial" w:eastAsia="Times New Roman" w:hAnsi="Arial" w:cs="Arial"/>
                <w:noProof/>
                <w:sz w:val="12"/>
                <w:szCs w:val="12"/>
                <w:lang w:eastAsia="ru-RU"/>
              </w:rPr>
            </w:pPr>
          </w:p>
        </w:tc>
        <w:tc>
          <w:tcPr>
            <w:tcW w:w="560" w:type="dxa"/>
            <w:vMerge/>
            <w:tcBorders>
              <w:left w:val="single" w:sz="2" w:space="0" w:color="000000"/>
              <w:bottom w:val="single" w:sz="4" w:space="0" w:color="auto"/>
              <w:right w:val="single" w:sz="2" w:space="0" w:color="000000"/>
            </w:tcBorders>
            <w:tcMar>
              <w:top w:w="0" w:type="dxa"/>
              <w:left w:w="149" w:type="dxa"/>
              <w:bottom w:w="0" w:type="dxa"/>
              <w:right w:w="149" w:type="dxa"/>
            </w:tcMar>
          </w:tcPr>
          <w:p w:rsidR="00437752" w:rsidRPr="00437752" w:rsidRDefault="00437752" w:rsidP="00437752">
            <w:pPr>
              <w:spacing w:beforeAutospacing="1" w:after="0" w:line="240" w:lineRule="auto"/>
              <w:ind w:right="-152" w:hanging="148"/>
              <w:jc w:val="center"/>
              <w:textAlignment w:val="baseline"/>
              <w:rPr>
                <w:rFonts w:ascii="Arial" w:eastAsia="Times New Roman" w:hAnsi="Arial" w:cs="Arial"/>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2" w:space="0" w:color="000000"/>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c>
          <w:tcPr>
            <w:tcW w:w="552" w:type="dxa"/>
            <w:vMerge/>
            <w:tcBorders>
              <w:left w:val="single" w:sz="4" w:space="0" w:color="auto"/>
              <w:bottom w:val="single" w:sz="4" w:space="0" w:color="auto"/>
              <w:right w:val="single" w:sz="2" w:space="0" w:color="000000"/>
            </w:tcBorders>
          </w:tcPr>
          <w:p w:rsidR="00437752" w:rsidRPr="00437752" w:rsidRDefault="00437752" w:rsidP="00437752">
            <w:pPr>
              <w:spacing w:after="0" w:line="240" w:lineRule="auto"/>
              <w:jc w:val="center"/>
              <w:textAlignment w:val="baseline"/>
              <w:rPr>
                <w:rFonts w:ascii="Arial" w:eastAsia="Times New Roman" w:hAnsi="Arial" w:cs="Arial"/>
                <w:sz w:val="12"/>
                <w:szCs w:val="12"/>
                <w:lang w:eastAsia="ru-RU"/>
              </w:rPr>
            </w:pPr>
          </w:p>
        </w:tc>
        <w:tc>
          <w:tcPr>
            <w:tcW w:w="552" w:type="dxa"/>
            <w:vMerge/>
            <w:tcBorders>
              <w:left w:val="single" w:sz="4" w:space="0" w:color="auto"/>
              <w:bottom w:val="single" w:sz="4" w:space="0" w:color="auto"/>
              <w:right w:val="single" w:sz="4" w:space="0" w:color="auto"/>
            </w:tcBorders>
          </w:tcPr>
          <w:p w:rsidR="00437752" w:rsidRPr="00437752" w:rsidRDefault="00437752" w:rsidP="00437752">
            <w:pPr>
              <w:spacing w:after="0" w:line="240" w:lineRule="auto"/>
              <w:jc w:val="center"/>
              <w:textAlignment w:val="baseline"/>
              <w:rPr>
                <w:rFonts w:ascii="Arial" w:eastAsia="Times New Roman" w:hAnsi="Arial" w:cs="Arial"/>
                <w:noProof/>
                <w:sz w:val="12"/>
                <w:szCs w:val="12"/>
                <w:lang w:eastAsia="ru-RU"/>
              </w:rPr>
            </w:pPr>
          </w:p>
        </w:tc>
      </w:tr>
    </w:tbl>
    <w:p w:rsidR="00437752" w:rsidRPr="00437752" w:rsidRDefault="00437752" w:rsidP="00437752">
      <w:pPr>
        <w:spacing w:after="0" w:line="240" w:lineRule="auto"/>
        <w:jc w:val="both"/>
        <w:rPr>
          <w:rFonts w:ascii="Arial" w:eastAsia="Times New Roman" w:hAnsi="Arial" w:cs="Arial"/>
          <w:sz w:val="12"/>
          <w:szCs w:val="12"/>
          <w:lang w:eastAsia="ru-RU"/>
        </w:rPr>
      </w:pPr>
    </w:p>
    <w:p w:rsidR="00437752" w:rsidRPr="00437752" w:rsidRDefault="00437752" w:rsidP="009D79E8">
      <w:pPr>
        <w:numPr>
          <w:ilvl w:val="0"/>
          <w:numId w:val="29"/>
        </w:numPr>
        <w:tabs>
          <w:tab w:val="left" w:pos="284"/>
          <w:tab w:val="left" w:pos="851"/>
        </w:tabs>
        <w:spacing w:after="0" w:line="276" w:lineRule="auto"/>
        <w:ind w:left="0" w:firstLine="567"/>
        <w:contextualSpacing/>
        <w:jc w:val="both"/>
        <w:rPr>
          <w:rFonts w:ascii="Arial" w:hAnsi="Arial" w:cs="Arial"/>
          <w:spacing w:val="2"/>
          <w:sz w:val="24"/>
          <w:szCs w:val="24"/>
          <w:shd w:val="clear" w:color="auto" w:fill="FFFFFF"/>
        </w:rPr>
      </w:pPr>
      <w:bookmarkStart w:id="29" w:name="_Hlk12560140"/>
      <w:r w:rsidRPr="00437752">
        <w:rPr>
          <w:rFonts w:ascii="Arial" w:hAnsi="Arial" w:cs="Arial"/>
          <w:spacing w:val="2"/>
          <w:sz w:val="24"/>
          <w:szCs w:val="24"/>
          <w:shd w:val="clear" w:color="auto" w:fill="FFFFFF"/>
        </w:rPr>
        <w:t xml:space="preserve">Структура </w:t>
      </w:r>
      <w:r w:rsidRPr="00437752">
        <w:rPr>
          <w:rFonts w:ascii="Arial" w:hAnsi="Arial" w:cs="Arial"/>
          <w:bCs/>
          <w:spacing w:val="2"/>
          <w:sz w:val="24"/>
          <w:szCs w:val="24"/>
          <w:shd w:val="clear" w:color="auto" w:fill="FFFFFF"/>
        </w:rPr>
        <w:t>постоянных ограждений: секционное (</w:t>
      </w:r>
      <w:r w:rsidRPr="00437752">
        <w:rPr>
          <w:rFonts w:ascii="Arial" w:hAnsi="Arial" w:cs="Arial"/>
          <w:spacing w:val="2"/>
          <w:sz w:val="24"/>
          <w:szCs w:val="24"/>
          <w:shd w:val="clear" w:color="auto" w:fill="FFFFFF"/>
        </w:rPr>
        <w:t>стойки, заполнение секций, ограждающие устройства).</w:t>
      </w:r>
    </w:p>
    <w:p w:rsidR="00437752" w:rsidRPr="00437752" w:rsidRDefault="00437752" w:rsidP="009D79E8">
      <w:pPr>
        <w:numPr>
          <w:ilvl w:val="0"/>
          <w:numId w:val="29"/>
        </w:numPr>
        <w:tabs>
          <w:tab w:val="left" w:pos="426"/>
          <w:tab w:val="left" w:pos="993"/>
        </w:tabs>
        <w:spacing w:after="0" w:line="276" w:lineRule="auto"/>
        <w:ind w:hanging="502"/>
        <w:contextualSpacing/>
        <w:jc w:val="both"/>
        <w:rPr>
          <w:rFonts w:ascii="Arial" w:hAnsi="Arial" w:cs="Arial"/>
          <w:bCs/>
          <w:spacing w:val="2"/>
          <w:sz w:val="24"/>
          <w:szCs w:val="24"/>
          <w:shd w:val="clear" w:color="auto" w:fill="FFFFFF"/>
        </w:rPr>
      </w:pPr>
      <w:bookmarkStart w:id="30" w:name="_Hlk12559792"/>
      <w:bookmarkEnd w:id="29"/>
      <w:r w:rsidRPr="00437752">
        <w:rPr>
          <w:rFonts w:ascii="Arial" w:hAnsi="Arial" w:cs="Arial"/>
          <w:bCs/>
          <w:spacing w:val="2"/>
          <w:sz w:val="24"/>
          <w:szCs w:val="24"/>
          <w:shd w:val="clear" w:color="auto" w:fill="FFFFFF"/>
        </w:rPr>
        <w:t>Недопустимые материалы</w:t>
      </w:r>
      <w:bookmarkEnd w:id="30"/>
      <w:r w:rsidRPr="00437752">
        <w:rPr>
          <w:rFonts w:ascii="Arial" w:hAnsi="Arial" w:cs="Arial"/>
          <w:bCs/>
          <w:spacing w:val="2"/>
          <w:sz w:val="24"/>
          <w:szCs w:val="24"/>
          <w:shd w:val="clear" w:color="auto" w:fill="FFFFFF"/>
        </w:rPr>
        <w:t xml:space="preserve"> постоянных ограждений</w:t>
      </w:r>
      <w:r w:rsidRPr="00437752">
        <w:rPr>
          <w:rFonts w:ascii="Arial" w:hAnsi="Arial" w:cs="Arial"/>
          <w:noProof/>
          <w:sz w:val="24"/>
          <w:szCs w:val="24"/>
        </w:rPr>
        <w:t>:</w:t>
      </w:r>
    </w:p>
    <w:p w:rsidR="00437752" w:rsidRPr="00437752" w:rsidRDefault="00437752" w:rsidP="009D79E8">
      <w:pPr>
        <w:numPr>
          <w:ilvl w:val="0"/>
          <w:numId w:val="20"/>
        </w:numPr>
        <w:tabs>
          <w:tab w:val="left" w:pos="284"/>
          <w:tab w:val="left" w:pos="851"/>
        </w:tabs>
        <w:spacing w:after="0" w:line="276" w:lineRule="auto"/>
        <w:ind w:left="0" w:firstLine="567"/>
        <w:contextualSpacing/>
        <w:jc w:val="both"/>
        <w:rPr>
          <w:rFonts w:ascii="Arial" w:hAnsi="Arial" w:cs="Arial"/>
          <w:spacing w:val="2"/>
          <w:sz w:val="24"/>
          <w:szCs w:val="24"/>
          <w:shd w:val="clear" w:color="auto" w:fill="FFFFFF"/>
        </w:rPr>
      </w:pPr>
      <w:proofErr w:type="gramStart"/>
      <w:r w:rsidRPr="00437752">
        <w:rPr>
          <w:rFonts w:ascii="Arial" w:eastAsia="Times New Roman" w:hAnsi="Arial" w:cs="Arial"/>
          <w:sz w:val="24"/>
          <w:szCs w:val="24"/>
          <w:lang w:eastAsia="ru-RU"/>
        </w:rPr>
        <w:t>из</w:t>
      </w:r>
      <w:proofErr w:type="gramEnd"/>
      <w:r w:rsidRPr="00437752">
        <w:rPr>
          <w:rFonts w:ascii="Arial" w:eastAsia="Times New Roman" w:hAnsi="Arial" w:cs="Arial"/>
          <w:sz w:val="24"/>
          <w:szCs w:val="24"/>
          <w:lang w:eastAsia="ru-RU"/>
        </w:rPr>
        <w:t xml:space="preserve"> твердых коммунальных отходов </w:t>
      </w:r>
      <w:r w:rsidRPr="00437752">
        <w:rPr>
          <w:rFonts w:ascii="Arial" w:hAnsi="Arial" w:cs="Arial"/>
          <w:sz w:val="24"/>
          <w:szCs w:val="24"/>
        </w:rPr>
        <w:t xml:space="preserve">(в том числе картона, бумаги, поддонов, ящиков, иных упаковочных материалов, бутылок, стеклянного боя, </w:t>
      </w:r>
      <w:r w:rsidRPr="00437752">
        <w:rPr>
          <w:rFonts w:ascii="Arial" w:hAnsi="Arial" w:cs="Arial"/>
          <w:sz w:val="24"/>
          <w:szCs w:val="24"/>
          <w:shd w:val="clear" w:color="auto" w:fill="FFFFFF"/>
        </w:rPr>
        <w:t xml:space="preserve">отходов, образующихся в процессе сноса, разборки, реконструкции, ремонта (в том числе капитального) или строительства, </w:t>
      </w:r>
      <w:r w:rsidRPr="00437752">
        <w:rPr>
          <w:rFonts w:ascii="Arial" w:hAnsi="Arial" w:cs="Arial"/>
          <w:sz w:val="24"/>
          <w:szCs w:val="24"/>
        </w:rPr>
        <w:t>шин и частей транспортных средств);</w:t>
      </w:r>
    </w:p>
    <w:p w:rsidR="00437752" w:rsidRPr="00437752" w:rsidRDefault="00437752" w:rsidP="009D79E8">
      <w:pPr>
        <w:numPr>
          <w:ilvl w:val="0"/>
          <w:numId w:val="20"/>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из</w:t>
      </w:r>
      <w:proofErr w:type="gramEnd"/>
      <w:r w:rsidRPr="00437752">
        <w:rPr>
          <w:rFonts w:ascii="Arial" w:eastAsia="Times New Roman" w:hAnsi="Arial" w:cs="Arial"/>
          <w:sz w:val="24"/>
          <w:szCs w:val="24"/>
          <w:lang w:eastAsia="ru-RU"/>
        </w:rPr>
        <w:t xml:space="preserve"> сетки-</w:t>
      </w:r>
      <w:proofErr w:type="spellStart"/>
      <w:r w:rsidRPr="00437752">
        <w:rPr>
          <w:rFonts w:ascii="Arial" w:eastAsia="Times New Roman" w:hAnsi="Arial" w:cs="Arial"/>
          <w:sz w:val="24"/>
          <w:szCs w:val="24"/>
          <w:lang w:eastAsia="ru-RU"/>
        </w:rPr>
        <w:t>рабицы</w:t>
      </w:r>
      <w:proofErr w:type="spellEnd"/>
      <w:r w:rsidRPr="00437752">
        <w:rPr>
          <w:rFonts w:ascii="Arial" w:eastAsia="Times New Roman" w:hAnsi="Arial" w:cs="Arial"/>
          <w:sz w:val="24"/>
          <w:szCs w:val="24"/>
          <w:lang w:eastAsia="ru-RU"/>
        </w:rPr>
        <w:t>, за исключением ограждений индивидуальных жилых домов малой этажности и садовых участков, при условии использования полноценных секций</w:t>
      </w:r>
      <w:r w:rsidRPr="00437752">
        <w:rPr>
          <w:rFonts w:ascii="Arial" w:eastAsia="Times New Roman" w:hAnsi="Arial" w:cs="Arial"/>
          <w:sz w:val="24"/>
          <w:szCs w:val="24"/>
          <w:lang w:eastAsia="ru-RU"/>
        </w:rPr>
        <w:br/>
        <w:t>в металлической раме;</w:t>
      </w:r>
    </w:p>
    <w:p w:rsidR="00437752" w:rsidRPr="00437752" w:rsidRDefault="00437752" w:rsidP="009D79E8">
      <w:pPr>
        <w:numPr>
          <w:ilvl w:val="0"/>
          <w:numId w:val="20"/>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неоштукатуренны</w:t>
      </w:r>
      <w:r w:rsidRPr="00437752">
        <w:rPr>
          <w:rFonts w:ascii="Arial" w:hAnsi="Arial" w:cs="Arial"/>
          <w:sz w:val="24"/>
          <w:szCs w:val="24"/>
        </w:rPr>
        <w:t>е</w:t>
      </w:r>
      <w:proofErr w:type="gramEnd"/>
      <w:r w:rsidRPr="00437752">
        <w:rPr>
          <w:rFonts w:ascii="Arial" w:eastAsia="Times New Roman" w:hAnsi="Arial" w:cs="Arial"/>
          <w:sz w:val="24"/>
          <w:szCs w:val="24"/>
          <w:lang w:eastAsia="ru-RU"/>
        </w:rPr>
        <w:t xml:space="preserve"> (неокрашенны</w:t>
      </w:r>
      <w:r w:rsidRPr="00437752">
        <w:rPr>
          <w:rFonts w:ascii="Arial" w:hAnsi="Arial" w:cs="Arial"/>
          <w:sz w:val="24"/>
          <w:szCs w:val="24"/>
        </w:rPr>
        <w:t>е</w:t>
      </w:r>
      <w:r w:rsidRPr="00437752">
        <w:rPr>
          <w:rFonts w:ascii="Arial" w:eastAsia="Times New Roman" w:hAnsi="Arial" w:cs="Arial"/>
          <w:sz w:val="24"/>
          <w:szCs w:val="24"/>
          <w:lang w:eastAsia="ru-RU"/>
        </w:rPr>
        <w:t>) строительны</w:t>
      </w:r>
      <w:r w:rsidRPr="00437752">
        <w:rPr>
          <w:rFonts w:ascii="Arial" w:hAnsi="Arial" w:cs="Arial"/>
          <w:sz w:val="24"/>
          <w:szCs w:val="24"/>
        </w:rPr>
        <w:t>е</w:t>
      </w:r>
      <w:r w:rsidRPr="00437752">
        <w:rPr>
          <w:rFonts w:ascii="Arial" w:eastAsia="Times New Roman" w:hAnsi="Arial" w:cs="Arial"/>
          <w:sz w:val="24"/>
          <w:szCs w:val="24"/>
          <w:lang w:eastAsia="ru-RU"/>
        </w:rPr>
        <w:t xml:space="preserve"> блок</w:t>
      </w:r>
      <w:r w:rsidRPr="00437752">
        <w:rPr>
          <w:rFonts w:ascii="Arial" w:hAnsi="Arial" w:cs="Arial"/>
          <w:sz w:val="24"/>
          <w:szCs w:val="24"/>
        </w:rPr>
        <w:t>и;</w:t>
      </w:r>
    </w:p>
    <w:p w:rsidR="00437752" w:rsidRPr="00437752" w:rsidRDefault="00437752" w:rsidP="009D79E8">
      <w:pPr>
        <w:numPr>
          <w:ilvl w:val="0"/>
          <w:numId w:val="20"/>
        </w:numPr>
        <w:tabs>
          <w:tab w:val="left" w:pos="284"/>
          <w:tab w:val="left" w:pos="851"/>
        </w:tabs>
        <w:spacing w:after="0" w:line="276" w:lineRule="auto"/>
        <w:ind w:left="0" w:firstLine="567"/>
        <w:contextualSpacing/>
        <w:jc w:val="both"/>
        <w:rPr>
          <w:rFonts w:ascii="Arial" w:hAnsi="Arial" w:cs="Arial"/>
          <w:spacing w:val="2"/>
          <w:sz w:val="24"/>
          <w:szCs w:val="24"/>
          <w:shd w:val="clear" w:color="auto" w:fill="FFFFFF"/>
        </w:rPr>
      </w:pPr>
      <w:proofErr w:type="gramStart"/>
      <w:r w:rsidRPr="00437752">
        <w:rPr>
          <w:rFonts w:ascii="Arial" w:hAnsi="Arial" w:cs="Arial"/>
          <w:spacing w:val="2"/>
          <w:sz w:val="24"/>
          <w:szCs w:val="24"/>
          <w:shd w:val="clear" w:color="auto" w:fill="FFFFFF"/>
        </w:rPr>
        <w:t>в</w:t>
      </w:r>
      <w:proofErr w:type="gramEnd"/>
      <w:r w:rsidRPr="00437752">
        <w:rPr>
          <w:rFonts w:ascii="Arial" w:hAnsi="Arial" w:cs="Arial"/>
          <w:spacing w:val="2"/>
          <w:sz w:val="24"/>
          <w:szCs w:val="24"/>
          <w:shd w:val="clear" w:color="auto" w:fill="FFFFFF"/>
        </w:rPr>
        <w:t xml:space="preserve">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w:t>
      </w:r>
    </w:p>
    <w:p w:rsidR="00437752" w:rsidRPr="00437752" w:rsidRDefault="00437752" w:rsidP="009D79E8">
      <w:pPr>
        <w:numPr>
          <w:ilvl w:val="0"/>
          <w:numId w:val="29"/>
        </w:numPr>
        <w:tabs>
          <w:tab w:val="left" w:pos="567"/>
          <w:tab w:val="left" w:pos="851"/>
          <w:tab w:val="left" w:pos="993"/>
        </w:tabs>
        <w:spacing w:after="0" w:line="276" w:lineRule="auto"/>
        <w:ind w:left="0" w:right="-1" w:firstLine="567"/>
        <w:contextualSpacing/>
        <w:jc w:val="both"/>
        <w:rPr>
          <w:rFonts w:ascii="Arial" w:eastAsia="Times New Roman" w:hAnsi="Arial" w:cs="Arial"/>
          <w:sz w:val="24"/>
          <w:szCs w:val="24"/>
          <w:lang w:eastAsia="ru-RU"/>
        </w:rPr>
      </w:pPr>
      <w:r w:rsidRPr="00437752">
        <w:rPr>
          <w:rFonts w:ascii="Arial" w:eastAsia="Times New Roman" w:hAnsi="Arial" w:cs="Arial"/>
          <w:sz w:val="24"/>
          <w:szCs w:val="24"/>
          <w:lang w:eastAsia="ru-RU"/>
        </w:rPr>
        <w:t>Требования к внешнему виду инвентарных (строительных) ограждений, предназначенных для выделения территорий строительных площадок и участков производства строительно-монтажных, ремонтных работ:</w:t>
      </w:r>
    </w:p>
    <w:p w:rsidR="00437752" w:rsidRPr="00437752" w:rsidRDefault="00437752" w:rsidP="009D79E8">
      <w:pPr>
        <w:numPr>
          <w:ilvl w:val="0"/>
          <w:numId w:val="21"/>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при</w:t>
      </w:r>
      <w:proofErr w:type="gramEnd"/>
      <w:r w:rsidRPr="00437752">
        <w:rPr>
          <w:rFonts w:ascii="Arial" w:eastAsia="Times New Roman" w:hAnsi="Arial" w:cs="Arial"/>
          <w:sz w:val="24"/>
          <w:szCs w:val="24"/>
          <w:lang w:eastAsia="ru-RU"/>
        </w:rPr>
        <w:t xml:space="preserve"> установке и содержании должны соблюдаться требования </w:t>
      </w:r>
      <w:r w:rsidRPr="00437752">
        <w:rPr>
          <w:rFonts w:ascii="Arial" w:hAnsi="Arial" w:cs="Arial"/>
          <w:sz w:val="24"/>
          <w:szCs w:val="24"/>
        </w:rPr>
        <w:t>«ГОСТ 23407-78. Ограждения инвентарные строительных площадок и участков производства строительно-монтажных работ. Технические условия»,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437752" w:rsidRPr="00437752" w:rsidRDefault="00437752" w:rsidP="009D79E8">
      <w:pPr>
        <w:numPr>
          <w:ilvl w:val="0"/>
          <w:numId w:val="21"/>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при</w:t>
      </w:r>
      <w:proofErr w:type="gramEnd"/>
      <w:r w:rsidRPr="00437752">
        <w:rPr>
          <w:rFonts w:ascii="Arial" w:eastAsia="Times New Roman" w:hAnsi="Arial" w:cs="Arial"/>
          <w:sz w:val="24"/>
          <w:szCs w:val="24"/>
          <w:lang w:eastAsia="ru-RU"/>
        </w:rPr>
        <w:t xml:space="preserve"> </w:t>
      </w:r>
      <w:proofErr w:type="spellStart"/>
      <w:r w:rsidRPr="00437752">
        <w:rPr>
          <w:rFonts w:ascii="Arial" w:eastAsia="Times New Roman" w:hAnsi="Arial" w:cs="Arial"/>
          <w:sz w:val="24"/>
          <w:szCs w:val="24"/>
          <w:lang w:eastAsia="ru-RU"/>
        </w:rPr>
        <w:t>благоустроительных</w:t>
      </w:r>
      <w:proofErr w:type="spellEnd"/>
      <w:r w:rsidRPr="00437752">
        <w:rPr>
          <w:rFonts w:ascii="Arial" w:eastAsia="Times New Roman" w:hAnsi="Arial" w:cs="Arial"/>
          <w:sz w:val="24"/>
          <w:szCs w:val="24"/>
          <w:lang w:eastAsia="ru-RU"/>
        </w:rPr>
        <w:t xml:space="preserve"> работах, реализуемых за счет бюджетных инвестиций, должны устанавливаться с учетом методических рекомендаций к внешнему виду Министерства благоустройства Московской области по согласованию с администрацией городского округа;</w:t>
      </w:r>
    </w:p>
    <w:p w:rsidR="00437752" w:rsidRPr="00437752" w:rsidRDefault="00437752" w:rsidP="009D79E8">
      <w:pPr>
        <w:numPr>
          <w:ilvl w:val="0"/>
          <w:numId w:val="21"/>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при</w:t>
      </w:r>
      <w:proofErr w:type="gramEnd"/>
      <w:r w:rsidRPr="00437752">
        <w:rPr>
          <w:rFonts w:ascii="Arial" w:eastAsia="Times New Roman" w:hAnsi="Arial" w:cs="Arial"/>
          <w:sz w:val="24"/>
          <w:szCs w:val="24"/>
          <w:lang w:eastAsia="ru-RU"/>
        </w:rPr>
        <w:t xml:space="preserve"> иных работах по согласованию с администрацией городского округа: </w:t>
      </w:r>
    </w:p>
    <w:p w:rsidR="00437752" w:rsidRPr="00437752" w:rsidRDefault="00437752" w:rsidP="00437752">
      <w:pPr>
        <w:tabs>
          <w:tab w:val="left" w:pos="284"/>
          <w:tab w:val="left" w:pos="851"/>
        </w:tabs>
        <w:spacing w:after="0"/>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должны</w:t>
      </w:r>
      <w:proofErr w:type="gramEnd"/>
      <w:r w:rsidRPr="00437752">
        <w:rPr>
          <w:rFonts w:ascii="Arial" w:eastAsia="Times New Roman" w:hAnsi="Arial" w:cs="Arial"/>
          <w:sz w:val="24"/>
          <w:szCs w:val="24"/>
          <w:lang w:eastAsia="ru-RU"/>
        </w:rPr>
        <w:t xml:space="preserve"> содержать эмблему городского округа, логотип и (или) наименование подрядной организации, производящей строительно-монтажные, ремонтные работы;</w:t>
      </w:r>
    </w:p>
    <w:p w:rsidR="00437752" w:rsidRPr="00437752" w:rsidRDefault="00437752" w:rsidP="00437752">
      <w:pPr>
        <w:tabs>
          <w:tab w:val="left" w:pos="284"/>
          <w:tab w:val="left" w:pos="851"/>
        </w:tabs>
        <w:spacing w:after="0"/>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может</w:t>
      </w:r>
      <w:proofErr w:type="gramEnd"/>
      <w:r w:rsidRPr="00437752">
        <w:rPr>
          <w:rFonts w:ascii="Arial" w:eastAsia="Times New Roman" w:hAnsi="Arial" w:cs="Arial"/>
          <w:sz w:val="24"/>
          <w:szCs w:val="24"/>
          <w:lang w:eastAsia="ru-RU"/>
        </w:rPr>
        <w:t xml:space="preserve"> быть размещена информация, не относимая строительно-монтажным, ремонтным работам, но не более чем на 10% от площади ограждения, вдоль </w:t>
      </w:r>
      <w:r w:rsidRPr="00437752">
        <w:rPr>
          <w:rFonts w:ascii="Arial" w:hAnsi="Arial" w:cs="Arial"/>
          <w:sz w:val="24"/>
          <w:szCs w:val="24"/>
        </w:rPr>
        <w:t>приоритетных территорий, указанных в подпункте б) пункта 4 настоящей статьи;</w:t>
      </w:r>
    </w:p>
    <w:p w:rsidR="00437752" w:rsidRPr="00437752" w:rsidRDefault="00437752" w:rsidP="009D79E8">
      <w:pPr>
        <w:numPr>
          <w:ilvl w:val="0"/>
          <w:numId w:val="21"/>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после</w:t>
      </w:r>
      <w:proofErr w:type="gramEnd"/>
      <w:r w:rsidRPr="00437752">
        <w:rPr>
          <w:rFonts w:ascii="Arial" w:eastAsia="Times New Roman" w:hAnsi="Arial" w:cs="Arial"/>
          <w:sz w:val="24"/>
          <w:szCs w:val="24"/>
          <w:lang w:eastAsia="ru-RU"/>
        </w:rPr>
        <w:t xml:space="preserve"> завершения производства работ должны быть демонтированы;</w:t>
      </w:r>
    </w:p>
    <w:p w:rsidR="00437752" w:rsidRPr="00437752" w:rsidRDefault="00437752" w:rsidP="009D79E8">
      <w:pPr>
        <w:numPr>
          <w:ilvl w:val="0"/>
          <w:numId w:val="21"/>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внешний</w:t>
      </w:r>
      <w:proofErr w:type="gramEnd"/>
      <w:r w:rsidRPr="00437752">
        <w:rPr>
          <w:rFonts w:ascii="Arial" w:eastAsia="Times New Roman" w:hAnsi="Arial" w:cs="Arial"/>
          <w:sz w:val="24"/>
          <w:szCs w:val="24"/>
          <w:lang w:eastAsia="ru-RU"/>
        </w:rPr>
        <w:t xml:space="preserve"> вид сигнальных лент:</w:t>
      </w:r>
    </w:p>
    <w:p w:rsidR="00437752" w:rsidRPr="00437752" w:rsidRDefault="00437752" w:rsidP="00437752">
      <w:pPr>
        <w:tabs>
          <w:tab w:val="left" w:pos="851"/>
        </w:tabs>
        <w:autoSpaceDE w:val="0"/>
        <w:autoSpaceDN w:val="0"/>
        <w:adjustRightInd w:val="0"/>
        <w:spacing w:after="0"/>
        <w:jc w:val="both"/>
        <w:rPr>
          <w:rFonts w:ascii="Arial" w:hAnsi="Arial" w:cs="Arial"/>
          <w:sz w:val="24"/>
          <w:szCs w:val="24"/>
        </w:rPr>
      </w:pPr>
      <w:proofErr w:type="gramStart"/>
      <w:r w:rsidRPr="00437752">
        <w:rPr>
          <w:rFonts w:ascii="Arial" w:hAnsi="Arial" w:cs="Arial"/>
          <w:sz w:val="24"/>
          <w:szCs w:val="24"/>
        </w:rPr>
        <w:lastRenderedPageBreak/>
        <w:t>незагрязненная</w:t>
      </w:r>
      <w:proofErr w:type="gramEnd"/>
      <w:r w:rsidRPr="00437752">
        <w:rPr>
          <w:rFonts w:ascii="Arial" w:hAnsi="Arial" w:cs="Arial"/>
          <w:sz w:val="24"/>
          <w:szCs w:val="24"/>
        </w:rPr>
        <w:t xml:space="preserve">, не поврежденная поверхность ленты (разрывы, дыры, следы горения, пятна, </w:t>
      </w:r>
      <w:proofErr w:type="spellStart"/>
      <w:r w:rsidRPr="00437752">
        <w:rPr>
          <w:rFonts w:ascii="Arial" w:hAnsi="Arial" w:cs="Arial"/>
          <w:sz w:val="24"/>
          <w:szCs w:val="24"/>
        </w:rPr>
        <w:t>вандальные</w:t>
      </w:r>
      <w:proofErr w:type="spellEnd"/>
      <w:r w:rsidRPr="00437752">
        <w:rPr>
          <w:rFonts w:ascii="Arial" w:hAnsi="Arial" w:cs="Arial"/>
          <w:sz w:val="24"/>
          <w:szCs w:val="24"/>
        </w:rPr>
        <w:t xml:space="preserve"> изображения);</w:t>
      </w:r>
    </w:p>
    <w:p w:rsidR="00437752" w:rsidRPr="00437752" w:rsidRDefault="00437752" w:rsidP="00437752">
      <w:pPr>
        <w:autoSpaceDE w:val="0"/>
        <w:autoSpaceDN w:val="0"/>
        <w:adjustRightInd w:val="0"/>
        <w:spacing w:after="0"/>
        <w:ind w:firstLine="567"/>
        <w:jc w:val="both"/>
        <w:rPr>
          <w:rFonts w:ascii="Arial" w:hAnsi="Arial" w:cs="Arial"/>
          <w:sz w:val="24"/>
          <w:szCs w:val="24"/>
        </w:rPr>
      </w:pPr>
      <w:proofErr w:type="gramStart"/>
      <w:r w:rsidRPr="00437752">
        <w:rPr>
          <w:rFonts w:ascii="Arial" w:hAnsi="Arial" w:cs="Arial"/>
          <w:sz w:val="24"/>
          <w:szCs w:val="24"/>
        </w:rPr>
        <w:t>материал</w:t>
      </w:r>
      <w:proofErr w:type="gramEnd"/>
      <w:r w:rsidRPr="00437752">
        <w:rPr>
          <w:rFonts w:ascii="Arial" w:hAnsi="Arial" w:cs="Arial"/>
          <w:sz w:val="24"/>
          <w:szCs w:val="24"/>
        </w:rPr>
        <w:t xml:space="preserve"> изготовления – полиэтилен высокого давления;</w:t>
      </w:r>
    </w:p>
    <w:p w:rsidR="00437752" w:rsidRPr="00437752" w:rsidRDefault="00437752" w:rsidP="00437752">
      <w:pPr>
        <w:autoSpaceDE w:val="0"/>
        <w:autoSpaceDN w:val="0"/>
        <w:adjustRightInd w:val="0"/>
        <w:spacing w:after="0"/>
        <w:ind w:firstLine="567"/>
        <w:jc w:val="both"/>
        <w:rPr>
          <w:rFonts w:ascii="Arial" w:hAnsi="Arial" w:cs="Arial"/>
          <w:sz w:val="24"/>
          <w:szCs w:val="24"/>
        </w:rPr>
      </w:pPr>
      <w:proofErr w:type="gramStart"/>
      <w:r w:rsidRPr="00437752">
        <w:rPr>
          <w:rFonts w:ascii="Arial" w:hAnsi="Arial" w:cs="Arial"/>
          <w:sz w:val="24"/>
          <w:szCs w:val="24"/>
        </w:rPr>
        <w:t>толщина</w:t>
      </w:r>
      <w:proofErr w:type="gramEnd"/>
      <w:r w:rsidRPr="00437752">
        <w:rPr>
          <w:rFonts w:ascii="Arial" w:hAnsi="Arial" w:cs="Arial"/>
          <w:sz w:val="24"/>
          <w:szCs w:val="24"/>
        </w:rPr>
        <w:t xml:space="preserve"> - 50-100 мкм;</w:t>
      </w:r>
    </w:p>
    <w:p w:rsidR="00437752" w:rsidRPr="00437752" w:rsidRDefault="00437752" w:rsidP="00437752">
      <w:pPr>
        <w:autoSpaceDE w:val="0"/>
        <w:autoSpaceDN w:val="0"/>
        <w:adjustRightInd w:val="0"/>
        <w:spacing w:after="0"/>
        <w:ind w:firstLine="567"/>
        <w:jc w:val="both"/>
        <w:rPr>
          <w:rFonts w:ascii="Arial" w:hAnsi="Arial" w:cs="Arial"/>
          <w:sz w:val="24"/>
          <w:szCs w:val="24"/>
        </w:rPr>
      </w:pPr>
      <w:proofErr w:type="gramStart"/>
      <w:r w:rsidRPr="00437752">
        <w:rPr>
          <w:rFonts w:ascii="Arial" w:hAnsi="Arial" w:cs="Arial"/>
          <w:sz w:val="24"/>
          <w:szCs w:val="24"/>
        </w:rPr>
        <w:t>ширина</w:t>
      </w:r>
      <w:proofErr w:type="gramEnd"/>
      <w:r w:rsidRPr="00437752">
        <w:rPr>
          <w:rFonts w:ascii="Arial" w:hAnsi="Arial" w:cs="Arial"/>
          <w:sz w:val="24"/>
          <w:szCs w:val="24"/>
        </w:rPr>
        <w:t xml:space="preserve"> - 100 мм;</w:t>
      </w:r>
    </w:p>
    <w:p w:rsidR="00437752" w:rsidRPr="00437752" w:rsidRDefault="00437752" w:rsidP="00437752">
      <w:pPr>
        <w:autoSpaceDE w:val="0"/>
        <w:autoSpaceDN w:val="0"/>
        <w:adjustRightInd w:val="0"/>
        <w:spacing w:after="0"/>
        <w:ind w:firstLine="567"/>
        <w:jc w:val="both"/>
        <w:rPr>
          <w:rFonts w:ascii="Arial" w:hAnsi="Arial" w:cs="Arial"/>
          <w:sz w:val="24"/>
          <w:szCs w:val="24"/>
        </w:rPr>
      </w:pPr>
      <w:proofErr w:type="gramStart"/>
      <w:r w:rsidRPr="00437752">
        <w:rPr>
          <w:rFonts w:ascii="Arial" w:hAnsi="Arial" w:cs="Arial"/>
          <w:sz w:val="24"/>
          <w:szCs w:val="24"/>
        </w:rPr>
        <w:t>печать</w:t>
      </w:r>
      <w:proofErr w:type="gramEnd"/>
      <w:r w:rsidRPr="00437752">
        <w:rPr>
          <w:rFonts w:ascii="Arial" w:hAnsi="Arial" w:cs="Arial"/>
          <w:sz w:val="24"/>
          <w:szCs w:val="24"/>
        </w:rPr>
        <w:t xml:space="preserve"> - </w:t>
      </w:r>
      <w:proofErr w:type="spellStart"/>
      <w:r w:rsidRPr="00437752">
        <w:rPr>
          <w:rFonts w:ascii="Arial" w:hAnsi="Arial" w:cs="Arial"/>
          <w:sz w:val="24"/>
          <w:szCs w:val="24"/>
        </w:rPr>
        <w:t>флексографическая</w:t>
      </w:r>
      <w:proofErr w:type="spellEnd"/>
      <w:r w:rsidRPr="00437752">
        <w:rPr>
          <w:rFonts w:ascii="Arial" w:hAnsi="Arial" w:cs="Arial"/>
          <w:sz w:val="24"/>
          <w:szCs w:val="24"/>
        </w:rPr>
        <w:t xml:space="preserve"> печать;</w:t>
      </w:r>
    </w:p>
    <w:p w:rsidR="00437752" w:rsidRPr="00437752" w:rsidRDefault="00437752" w:rsidP="00437752">
      <w:pPr>
        <w:autoSpaceDE w:val="0"/>
        <w:autoSpaceDN w:val="0"/>
        <w:adjustRightInd w:val="0"/>
        <w:spacing w:after="0"/>
        <w:jc w:val="both"/>
        <w:rPr>
          <w:rFonts w:ascii="Arial" w:hAnsi="Arial" w:cs="Arial"/>
          <w:sz w:val="24"/>
          <w:szCs w:val="24"/>
        </w:rPr>
      </w:pPr>
      <w:proofErr w:type="gramStart"/>
      <w:r w:rsidRPr="00437752">
        <w:rPr>
          <w:rFonts w:ascii="Arial" w:hAnsi="Arial" w:cs="Arial"/>
          <w:sz w:val="24"/>
          <w:szCs w:val="24"/>
        </w:rPr>
        <w:t>высота</w:t>
      </w:r>
      <w:proofErr w:type="gramEnd"/>
      <w:r w:rsidRPr="00437752">
        <w:rPr>
          <w:rFonts w:ascii="Arial" w:hAnsi="Arial" w:cs="Arial"/>
          <w:sz w:val="24"/>
          <w:szCs w:val="24"/>
        </w:rPr>
        <w:t xml:space="preserve"> расположения – не ниже 0,9 м от уровня земли, не выше 1,6 м от уровня земли;</w:t>
      </w:r>
    </w:p>
    <w:p w:rsidR="00437752" w:rsidRPr="00437752" w:rsidRDefault="00437752" w:rsidP="009D79E8">
      <w:pPr>
        <w:numPr>
          <w:ilvl w:val="0"/>
          <w:numId w:val="21"/>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внешний</w:t>
      </w:r>
      <w:proofErr w:type="gramEnd"/>
      <w:r w:rsidRPr="00437752">
        <w:rPr>
          <w:rFonts w:ascii="Arial" w:eastAsia="Times New Roman" w:hAnsi="Arial" w:cs="Arial"/>
          <w:sz w:val="24"/>
          <w:szCs w:val="24"/>
          <w:lang w:eastAsia="ru-RU"/>
        </w:rPr>
        <w:t xml:space="preserve"> вид сигнальных ограждений:</w:t>
      </w:r>
    </w:p>
    <w:p w:rsidR="00437752" w:rsidRPr="00437752" w:rsidRDefault="00437752" w:rsidP="00437752">
      <w:pPr>
        <w:autoSpaceDE w:val="0"/>
        <w:autoSpaceDN w:val="0"/>
        <w:adjustRightInd w:val="0"/>
        <w:spacing w:after="0"/>
        <w:ind w:firstLine="567"/>
        <w:jc w:val="both"/>
        <w:rPr>
          <w:rFonts w:ascii="Arial" w:hAnsi="Arial" w:cs="Arial"/>
          <w:sz w:val="24"/>
          <w:szCs w:val="24"/>
        </w:rPr>
      </w:pPr>
      <w:proofErr w:type="gramStart"/>
      <w:r w:rsidRPr="00437752">
        <w:rPr>
          <w:rFonts w:ascii="Arial" w:hAnsi="Arial" w:cs="Arial"/>
          <w:sz w:val="24"/>
          <w:szCs w:val="24"/>
        </w:rPr>
        <w:t>секционное</w:t>
      </w:r>
      <w:proofErr w:type="gramEnd"/>
      <w:r w:rsidRPr="00437752">
        <w:rPr>
          <w:rFonts w:ascii="Arial" w:hAnsi="Arial" w:cs="Arial"/>
          <w:sz w:val="24"/>
          <w:szCs w:val="24"/>
        </w:rPr>
        <w:t>;</w:t>
      </w:r>
    </w:p>
    <w:p w:rsidR="00437752" w:rsidRPr="00437752" w:rsidRDefault="00437752" w:rsidP="00437752">
      <w:pPr>
        <w:autoSpaceDE w:val="0"/>
        <w:autoSpaceDN w:val="0"/>
        <w:adjustRightInd w:val="0"/>
        <w:spacing w:after="0"/>
        <w:ind w:firstLine="567"/>
        <w:jc w:val="both"/>
        <w:rPr>
          <w:rFonts w:ascii="Arial" w:hAnsi="Arial" w:cs="Arial"/>
          <w:sz w:val="24"/>
          <w:szCs w:val="24"/>
        </w:rPr>
      </w:pPr>
      <w:proofErr w:type="gramStart"/>
      <w:r w:rsidRPr="00437752">
        <w:rPr>
          <w:rFonts w:ascii="Arial" w:hAnsi="Arial" w:cs="Arial"/>
          <w:sz w:val="24"/>
          <w:szCs w:val="24"/>
        </w:rPr>
        <w:t>незагрязненная</w:t>
      </w:r>
      <w:proofErr w:type="gramEnd"/>
      <w:r w:rsidRPr="00437752">
        <w:rPr>
          <w:rFonts w:ascii="Arial" w:hAnsi="Arial" w:cs="Arial"/>
          <w:sz w:val="24"/>
          <w:szCs w:val="24"/>
        </w:rPr>
        <w:t xml:space="preserve">, не поврежденная поверхность баннера (разрывы, дыры, следы горения, пятна, грязевые потеки, </w:t>
      </w:r>
      <w:proofErr w:type="spellStart"/>
      <w:r w:rsidRPr="00437752">
        <w:rPr>
          <w:rFonts w:ascii="Arial" w:hAnsi="Arial" w:cs="Arial"/>
          <w:sz w:val="24"/>
          <w:szCs w:val="24"/>
        </w:rPr>
        <w:t>вандальные</w:t>
      </w:r>
      <w:proofErr w:type="spellEnd"/>
      <w:r w:rsidRPr="00437752">
        <w:rPr>
          <w:rFonts w:ascii="Arial" w:hAnsi="Arial" w:cs="Arial"/>
          <w:sz w:val="24"/>
          <w:szCs w:val="24"/>
        </w:rPr>
        <w:t xml:space="preserve"> изображения), однотипные без механических повреждений конструкций;</w:t>
      </w:r>
    </w:p>
    <w:p w:rsidR="00437752" w:rsidRPr="00437752" w:rsidRDefault="00437752" w:rsidP="00437752">
      <w:pPr>
        <w:autoSpaceDE w:val="0"/>
        <w:autoSpaceDN w:val="0"/>
        <w:adjustRightInd w:val="0"/>
        <w:spacing w:after="0"/>
        <w:ind w:firstLine="567"/>
        <w:jc w:val="both"/>
        <w:rPr>
          <w:rFonts w:ascii="Arial" w:hAnsi="Arial" w:cs="Arial"/>
          <w:sz w:val="24"/>
          <w:szCs w:val="24"/>
        </w:rPr>
      </w:pPr>
      <w:proofErr w:type="gramStart"/>
      <w:r w:rsidRPr="00437752">
        <w:rPr>
          <w:rFonts w:ascii="Arial" w:hAnsi="Arial" w:cs="Arial"/>
          <w:sz w:val="24"/>
          <w:szCs w:val="24"/>
        </w:rPr>
        <w:t>рекомендуемый</w:t>
      </w:r>
      <w:proofErr w:type="gramEnd"/>
      <w:r w:rsidRPr="00437752">
        <w:rPr>
          <w:rFonts w:ascii="Arial" w:hAnsi="Arial" w:cs="Arial"/>
          <w:sz w:val="24"/>
          <w:szCs w:val="24"/>
        </w:rPr>
        <w:t xml:space="preserve"> материал изготовления внешней поверхности секции - баннер, плотностью 270 гр./м</w:t>
      </w:r>
      <w:r w:rsidRPr="00437752">
        <w:rPr>
          <w:rFonts w:ascii="Arial" w:hAnsi="Arial" w:cs="Arial"/>
          <w:sz w:val="24"/>
          <w:szCs w:val="24"/>
          <w:vertAlign w:val="superscript"/>
        </w:rPr>
        <w:t>2</w:t>
      </w:r>
      <w:r w:rsidRPr="00437752">
        <w:rPr>
          <w:rFonts w:ascii="Arial" w:hAnsi="Arial" w:cs="Arial"/>
          <w:sz w:val="24"/>
          <w:szCs w:val="24"/>
        </w:rPr>
        <w:t>, толщина нитей - 1000dne на 1000dne, плетение ячейки - 9 на 9 единиц на дюйм;</w:t>
      </w:r>
    </w:p>
    <w:p w:rsidR="00437752" w:rsidRPr="00437752" w:rsidRDefault="00437752" w:rsidP="00437752">
      <w:pPr>
        <w:autoSpaceDE w:val="0"/>
        <w:autoSpaceDN w:val="0"/>
        <w:adjustRightInd w:val="0"/>
        <w:spacing w:after="0"/>
        <w:ind w:firstLine="567"/>
        <w:jc w:val="both"/>
        <w:rPr>
          <w:rFonts w:ascii="Arial" w:eastAsia="Times New Roman" w:hAnsi="Arial" w:cs="Arial"/>
          <w:sz w:val="24"/>
          <w:szCs w:val="24"/>
          <w:lang w:eastAsia="ru-RU"/>
        </w:rPr>
      </w:pPr>
      <w:proofErr w:type="gramStart"/>
      <w:r w:rsidRPr="00437752">
        <w:rPr>
          <w:rFonts w:ascii="Arial" w:hAnsi="Arial" w:cs="Arial"/>
          <w:sz w:val="24"/>
          <w:szCs w:val="24"/>
        </w:rPr>
        <w:t>финишное</w:t>
      </w:r>
      <w:proofErr w:type="gramEnd"/>
      <w:r w:rsidRPr="00437752">
        <w:rPr>
          <w:rFonts w:ascii="Arial" w:hAnsi="Arial" w:cs="Arial"/>
          <w:sz w:val="24"/>
          <w:szCs w:val="24"/>
        </w:rPr>
        <w:t xml:space="preserve"> покрытие стоек, каркаса, ограждающих устройств – оцинковка или окраска светлым серым цветом</w:t>
      </w:r>
      <w:r w:rsidRPr="00437752">
        <w:rPr>
          <w:rFonts w:ascii="Arial" w:eastAsia="Times New Roman" w:hAnsi="Arial" w:cs="Arial"/>
          <w:sz w:val="24"/>
          <w:szCs w:val="24"/>
          <w:lang w:eastAsia="ru-RU"/>
        </w:rPr>
        <w:t>;</w:t>
      </w:r>
    </w:p>
    <w:p w:rsidR="00437752" w:rsidRPr="00437752" w:rsidRDefault="00437752" w:rsidP="009D79E8">
      <w:pPr>
        <w:numPr>
          <w:ilvl w:val="0"/>
          <w:numId w:val="21"/>
        </w:numPr>
        <w:tabs>
          <w:tab w:val="left" w:pos="284"/>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внешний</w:t>
      </w:r>
      <w:proofErr w:type="gramEnd"/>
      <w:r w:rsidRPr="00437752">
        <w:rPr>
          <w:rFonts w:ascii="Arial" w:eastAsia="Times New Roman" w:hAnsi="Arial" w:cs="Arial"/>
          <w:sz w:val="24"/>
          <w:szCs w:val="24"/>
          <w:lang w:eastAsia="ru-RU"/>
        </w:rPr>
        <w:t xml:space="preserve"> вид защитных и защитно-охранных </w:t>
      </w:r>
      <w:r w:rsidRPr="00437752">
        <w:rPr>
          <w:rFonts w:ascii="Arial" w:hAnsi="Arial" w:cs="Arial"/>
          <w:spacing w:val="2"/>
          <w:sz w:val="24"/>
          <w:szCs w:val="24"/>
          <w:shd w:val="clear" w:color="auto" w:fill="FFFFFF"/>
        </w:rPr>
        <w:t>ограждений</w:t>
      </w:r>
      <w:r w:rsidRPr="00437752">
        <w:rPr>
          <w:rFonts w:ascii="Arial" w:eastAsia="Times New Roman" w:hAnsi="Arial" w:cs="Arial"/>
          <w:sz w:val="24"/>
          <w:szCs w:val="24"/>
          <w:lang w:eastAsia="ru-RU"/>
        </w:rPr>
        <w:t>:</w:t>
      </w:r>
    </w:p>
    <w:p w:rsidR="00437752" w:rsidRPr="00437752" w:rsidRDefault="00437752" w:rsidP="00437752">
      <w:pPr>
        <w:tabs>
          <w:tab w:val="left" w:pos="284"/>
        </w:tabs>
        <w:spacing w:after="0"/>
        <w:ind w:firstLine="567"/>
        <w:contextualSpacing/>
        <w:jc w:val="both"/>
        <w:rPr>
          <w:rFonts w:ascii="Arial" w:hAnsi="Arial" w:cs="Arial"/>
          <w:bCs/>
          <w:spacing w:val="2"/>
          <w:sz w:val="24"/>
          <w:szCs w:val="24"/>
          <w:shd w:val="clear" w:color="auto" w:fill="FFFFFF"/>
        </w:rPr>
      </w:pPr>
      <w:proofErr w:type="gramStart"/>
      <w:r w:rsidRPr="00437752">
        <w:rPr>
          <w:rFonts w:ascii="Arial" w:hAnsi="Arial" w:cs="Arial"/>
          <w:sz w:val="24"/>
          <w:szCs w:val="24"/>
        </w:rPr>
        <w:t>секционное</w:t>
      </w:r>
      <w:proofErr w:type="gramEnd"/>
      <w:r w:rsidRPr="00437752">
        <w:rPr>
          <w:rFonts w:ascii="Arial" w:hAnsi="Arial" w:cs="Arial"/>
          <w:sz w:val="24"/>
          <w:szCs w:val="24"/>
        </w:rPr>
        <w:t xml:space="preserve">, сборно-разборное, заполнение секций </w:t>
      </w:r>
      <w:r w:rsidRPr="00437752">
        <w:rPr>
          <w:rFonts w:ascii="Arial" w:hAnsi="Arial" w:cs="Arial"/>
          <w:bCs/>
          <w:spacing w:val="2"/>
          <w:sz w:val="24"/>
          <w:szCs w:val="24"/>
          <w:shd w:val="clear" w:color="auto" w:fill="FFFFFF"/>
        </w:rPr>
        <w:t>металлическими профилированными листами (</w:t>
      </w:r>
      <w:proofErr w:type="spellStart"/>
      <w:r w:rsidRPr="00437752">
        <w:rPr>
          <w:rFonts w:ascii="Arial" w:hAnsi="Arial" w:cs="Arial"/>
          <w:bCs/>
          <w:spacing w:val="2"/>
          <w:sz w:val="24"/>
          <w:szCs w:val="24"/>
          <w:shd w:val="clear" w:color="auto" w:fill="FFFFFF"/>
        </w:rPr>
        <w:t>профнастил</w:t>
      </w:r>
      <w:proofErr w:type="spellEnd"/>
      <w:r w:rsidRPr="00437752">
        <w:rPr>
          <w:rFonts w:ascii="Arial" w:hAnsi="Arial" w:cs="Arial"/>
          <w:bCs/>
          <w:spacing w:val="2"/>
          <w:sz w:val="24"/>
          <w:szCs w:val="24"/>
          <w:shd w:val="clear" w:color="auto" w:fill="FFFFFF"/>
        </w:rPr>
        <w:t xml:space="preserve"> для ограждений) матового светлого серого цвета с высотой профиля до 20 мм;</w:t>
      </w:r>
    </w:p>
    <w:p w:rsidR="00437752" w:rsidRPr="00437752" w:rsidRDefault="00437752" w:rsidP="00437752">
      <w:pPr>
        <w:autoSpaceDE w:val="0"/>
        <w:autoSpaceDN w:val="0"/>
        <w:adjustRightInd w:val="0"/>
        <w:spacing w:after="0"/>
        <w:ind w:firstLine="567"/>
        <w:jc w:val="both"/>
        <w:rPr>
          <w:rFonts w:ascii="Arial" w:hAnsi="Arial" w:cs="Arial"/>
          <w:sz w:val="24"/>
          <w:szCs w:val="24"/>
        </w:rPr>
      </w:pPr>
      <w:proofErr w:type="gramStart"/>
      <w:r w:rsidRPr="00437752">
        <w:rPr>
          <w:rFonts w:ascii="Arial" w:hAnsi="Arial" w:cs="Arial"/>
          <w:sz w:val="24"/>
          <w:szCs w:val="24"/>
        </w:rPr>
        <w:t>отсутствие</w:t>
      </w:r>
      <w:proofErr w:type="gramEnd"/>
      <w:r w:rsidRPr="00437752">
        <w:rPr>
          <w:rFonts w:ascii="Arial" w:hAnsi="Arial" w:cs="Arial"/>
          <w:sz w:val="24"/>
          <w:szCs w:val="24"/>
        </w:rPr>
        <w:t xml:space="preserve"> разрушений и эксплуатационных деформаций конструкций секций, несущих стоек, сигнальных фонарей, креплений, опорных блоков, знаков;</w:t>
      </w:r>
    </w:p>
    <w:p w:rsidR="00437752" w:rsidRPr="00437752" w:rsidRDefault="00437752" w:rsidP="00437752">
      <w:pPr>
        <w:tabs>
          <w:tab w:val="left" w:pos="284"/>
        </w:tabs>
        <w:spacing w:after="0"/>
        <w:ind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козырьки</w:t>
      </w:r>
      <w:proofErr w:type="gramEnd"/>
      <w:r w:rsidRPr="00437752">
        <w:rPr>
          <w:rFonts w:ascii="Arial" w:eastAsia="Times New Roman" w:hAnsi="Arial" w:cs="Arial"/>
          <w:sz w:val="24"/>
          <w:szCs w:val="24"/>
          <w:lang w:eastAsia="ru-RU"/>
        </w:rPr>
        <w:t xml:space="preserve"> из кровельного </w:t>
      </w:r>
      <w:proofErr w:type="spellStart"/>
      <w:r w:rsidRPr="00437752">
        <w:rPr>
          <w:rFonts w:ascii="Arial" w:eastAsia="Times New Roman" w:hAnsi="Arial" w:cs="Arial"/>
          <w:sz w:val="24"/>
          <w:szCs w:val="24"/>
          <w:lang w:eastAsia="ru-RU"/>
        </w:rPr>
        <w:t>профнастила</w:t>
      </w:r>
      <w:proofErr w:type="spellEnd"/>
      <w:r w:rsidRPr="00437752">
        <w:rPr>
          <w:rFonts w:ascii="Arial" w:eastAsia="Times New Roman" w:hAnsi="Arial" w:cs="Arial"/>
          <w:sz w:val="24"/>
          <w:szCs w:val="24"/>
          <w:lang w:eastAsia="ru-RU"/>
        </w:rPr>
        <w:t xml:space="preserve"> </w:t>
      </w:r>
      <w:r w:rsidRPr="00437752">
        <w:rPr>
          <w:rFonts w:ascii="Arial" w:hAnsi="Arial" w:cs="Arial"/>
          <w:bCs/>
          <w:spacing w:val="2"/>
          <w:sz w:val="24"/>
          <w:szCs w:val="24"/>
          <w:shd w:val="clear" w:color="auto" w:fill="FFFFFF"/>
        </w:rPr>
        <w:t xml:space="preserve">матового </w:t>
      </w:r>
      <w:r w:rsidRPr="00437752">
        <w:rPr>
          <w:rFonts w:ascii="Arial" w:eastAsia="Times New Roman" w:hAnsi="Arial" w:cs="Arial"/>
          <w:sz w:val="24"/>
          <w:szCs w:val="24"/>
          <w:lang w:eastAsia="ru-RU"/>
        </w:rPr>
        <w:t>светлого серого цвета должны выдерживать действие снеговой нагрузки, а также нагрузки от падения одиночных мелких предметов, обеспечивать перекрытие тротуара (временного пешеходного настила)</w:t>
      </w:r>
      <w:r w:rsidRPr="00437752">
        <w:rPr>
          <w:rFonts w:ascii="Arial" w:eastAsia="Times New Roman" w:hAnsi="Arial" w:cs="Arial"/>
          <w:sz w:val="24"/>
          <w:szCs w:val="24"/>
          <w:lang w:eastAsia="ru-RU"/>
        </w:rPr>
        <w:br/>
        <w:t>и выходить за его край на 50 - 100 мм, обеспечивать водоотведение;</w:t>
      </w:r>
    </w:p>
    <w:p w:rsidR="00437752" w:rsidRPr="00437752" w:rsidRDefault="00437752" w:rsidP="00437752">
      <w:pPr>
        <w:tabs>
          <w:tab w:val="left" w:pos="284"/>
        </w:tabs>
        <w:spacing w:after="0"/>
        <w:ind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защитные</w:t>
      </w:r>
      <w:proofErr w:type="gramEnd"/>
      <w:r w:rsidRPr="00437752">
        <w:rPr>
          <w:rFonts w:ascii="Arial" w:eastAsia="Times New Roman" w:hAnsi="Arial" w:cs="Arial"/>
          <w:sz w:val="24"/>
          <w:szCs w:val="24"/>
          <w:lang w:eastAsia="ru-RU"/>
        </w:rPr>
        <w:t xml:space="preserve"> ограждения не должны иметь проемов, не оборудованных ограждающими устройствами, контролируемыми в течении рабочего времени и запираемыми после его окончания;</w:t>
      </w:r>
    </w:p>
    <w:p w:rsidR="00437752" w:rsidRPr="00437752" w:rsidRDefault="00437752" w:rsidP="00437752">
      <w:pPr>
        <w:spacing w:after="0"/>
        <w:ind w:firstLine="567"/>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тротуар</w:t>
      </w:r>
      <w:proofErr w:type="gramEnd"/>
      <w:r w:rsidRPr="00437752">
        <w:rPr>
          <w:rFonts w:ascii="Arial" w:eastAsia="Times New Roman" w:hAnsi="Arial" w:cs="Arial"/>
          <w:sz w:val="24"/>
          <w:szCs w:val="24"/>
          <w:lang w:eastAsia="ru-RU"/>
        </w:rPr>
        <w:t xml:space="preserve"> (временный пешеходный настил) вдоль ограждения должен быть шириной не менее 1,2 м (зазоры между элементами настила не допускаются), оборудован</w:t>
      </w:r>
      <w:r w:rsidRPr="00437752">
        <w:rPr>
          <w:rFonts w:ascii="Arial" w:eastAsia="Times New Roman" w:hAnsi="Arial" w:cs="Arial"/>
          <w:sz w:val="24"/>
          <w:szCs w:val="24"/>
          <w:lang w:eastAsia="ru-RU"/>
        </w:rPr>
        <w:br/>
        <w:t xml:space="preserve">со стороны движения транспорта ограждением 0,9-1,1 м; </w:t>
      </w:r>
    </w:p>
    <w:p w:rsidR="00437752" w:rsidRPr="00437752" w:rsidRDefault="00437752" w:rsidP="00437752">
      <w:pPr>
        <w:spacing w:after="0"/>
        <w:ind w:firstLine="567"/>
        <w:jc w:val="both"/>
        <w:rPr>
          <w:rFonts w:ascii="Arial" w:hAnsi="Arial" w:cs="Arial"/>
          <w:bCs/>
          <w:spacing w:val="2"/>
          <w:sz w:val="24"/>
          <w:szCs w:val="24"/>
          <w:shd w:val="clear" w:color="auto" w:fill="FFFFFF"/>
        </w:rPr>
      </w:pPr>
      <w:proofErr w:type="gramStart"/>
      <w:r w:rsidRPr="00437752">
        <w:rPr>
          <w:rFonts w:ascii="Arial" w:eastAsia="Times New Roman" w:hAnsi="Arial" w:cs="Arial"/>
          <w:sz w:val="24"/>
          <w:szCs w:val="24"/>
          <w:lang w:eastAsia="ru-RU"/>
        </w:rPr>
        <w:t>въездные</w:t>
      </w:r>
      <w:proofErr w:type="gramEnd"/>
      <w:r w:rsidRPr="00437752">
        <w:rPr>
          <w:rFonts w:ascii="Arial" w:eastAsia="Times New Roman" w:hAnsi="Arial" w:cs="Arial"/>
          <w:sz w:val="24"/>
          <w:szCs w:val="24"/>
          <w:lang w:eastAsia="ru-RU"/>
        </w:rPr>
        <w:t xml:space="preserve"> ворота и калитки должны обеспечивать беспрепятственный въезд, проход на территории производства работ, соответствовать пожарным требованиям, створки</w:t>
      </w:r>
      <w:r w:rsidRPr="00437752">
        <w:rPr>
          <w:rFonts w:ascii="Arial" w:eastAsia="Times New Roman" w:hAnsi="Arial" w:cs="Arial"/>
          <w:sz w:val="24"/>
          <w:szCs w:val="24"/>
          <w:lang w:eastAsia="ru-RU"/>
        </w:rPr>
        <w:br/>
        <w:t xml:space="preserve">в виде рамной конструкции с заполнением </w:t>
      </w:r>
      <w:r w:rsidRPr="00437752">
        <w:rPr>
          <w:rFonts w:ascii="Arial" w:hAnsi="Arial" w:cs="Arial"/>
          <w:bCs/>
          <w:spacing w:val="2"/>
          <w:sz w:val="24"/>
          <w:szCs w:val="24"/>
          <w:shd w:val="clear" w:color="auto" w:fill="FFFFFF"/>
        </w:rPr>
        <w:t>металлическими профилированными листами, аналогичными по внешнему виду заполнениям секций;</w:t>
      </w:r>
    </w:p>
    <w:p w:rsidR="00437752" w:rsidRPr="00437752" w:rsidRDefault="00437752" w:rsidP="00437752">
      <w:pPr>
        <w:spacing w:after="0"/>
        <w:ind w:firstLine="567"/>
        <w:jc w:val="both"/>
        <w:rPr>
          <w:rFonts w:ascii="Arial" w:eastAsia="Times New Roman" w:hAnsi="Arial" w:cs="Arial"/>
          <w:sz w:val="24"/>
          <w:szCs w:val="24"/>
          <w:lang w:eastAsia="ru-RU"/>
        </w:rPr>
      </w:pPr>
      <w:proofErr w:type="gramStart"/>
      <w:r w:rsidRPr="00437752">
        <w:rPr>
          <w:rFonts w:ascii="Arial" w:hAnsi="Arial" w:cs="Arial"/>
          <w:bCs/>
          <w:spacing w:val="2"/>
          <w:sz w:val="24"/>
          <w:szCs w:val="24"/>
          <w:shd w:val="clear" w:color="auto" w:fill="FFFFFF"/>
        </w:rPr>
        <w:t>въезды</w:t>
      </w:r>
      <w:proofErr w:type="gramEnd"/>
      <w:r w:rsidRPr="00437752">
        <w:rPr>
          <w:rFonts w:ascii="Arial" w:hAnsi="Arial" w:cs="Arial"/>
          <w:bCs/>
          <w:spacing w:val="2"/>
          <w:sz w:val="24"/>
          <w:szCs w:val="24"/>
          <w:shd w:val="clear" w:color="auto" w:fill="FFFFFF"/>
        </w:rPr>
        <w:t xml:space="preserve"> </w:t>
      </w:r>
      <w:r w:rsidRPr="00437752">
        <w:rPr>
          <w:rFonts w:ascii="Arial" w:eastAsia="Times New Roman" w:hAnsi="Arial" w:cs="Arial"/>
          <w:sz w:val="24"/>
          <w:szCs w:val="24"/>
          <w:lang w:eastAsia="ru-RU"/>
        </w:rPr>
        <w:t>на территории производства работ должны быть с твердыми покрытиями.</w:t>
      </w:r>
    </w:p>
    <w:p w:rsidR="00437752" w:rsidRPr="00437752" w:rsidRDefault="00437752" w:rsidP="009D79E8">
      <w:pPr>
        <w:numPr>
          <w:ilvl w:val="0"/>
          <w:numId w:val="29"/>
        </w:numPr>
        <w:shd w:val="clear" w:color="auto" w:fill="FFFFFF"/>
        <w:tabs>
          <w:tab w:val="left" w:pos="993"/>
          <w:tab w:val="left" w:pos="1843"/>
        </w:tabs>
        <w:spacing w:after="0" w:line="276" w:lineRule="auto"/>
        <w:ind w:left="0" w:firstLine="567"/>
        <w:jc w:val="both"/>
        <w:rPr>
          <w:rFonts w:ascii="Arial" w:eastAsia="Times New Roman" w:hAnsi="Arial" w:cs="Arial"/>
          <w:sz w:val="24"/>
          <w:szCs w:val="24"/>
          <w:lang w:eastAsia="ru-RU"/>
        </w:rPr>
      </w:pPr>
      <w:r w:rsidRPr="00437752">
        <w:rPr>
          <w:rFonts w:ascii="Arial" w:eastAsia="Times New Roman" w:hAnsi="Arial" w:cs="Arial"/>
          <w:sz w:val="24"/>
          <w:szCs w:val="24"/>
          <w:lang w:eastAsia="ru-RU"/>
        </w:rPr>
        <w:t>При содержании всех типов ограждений, указанных в пункте 1 настоящей статьи, должны соблюдаться требования к расположению и поддержанию привлекательности внешнего вида.  Не допускаются:</w:t>
      </w:r>
    </w:p>
    <w:p w:rsidR="00437752" w:rsidRPr="00437752" w:rsidRDefault="00437752" w:rsidP="009D79E8">
      <w:pPr>
        <w:numPr>
          <w:ilvl w:val="0"/>
          <w:numId w:val="22"/>
        </w:numPr>
        <w:shd w:val="clear" w:color="auto" w:fill="FFFFFF"/>
        <w:tabs>
          <w:tab w:val="left" w:pos="284"/>
          <w:tab w:val="left" w:pos="851"/>
        </w:tabs>
        <w:spacing w:after="0" w:line="276" w:lineRule="auto"/>
        <w:ind w:left="0" w:firstLine="567"/>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ветхие</w:t>
      </w:r>
      <w:proofErr w:type="gramEnd"/>
      <w:r w:rsidRPr="00437752">
        <w:rPr>
          <w:rFonts w:ascii="Arial" w:eastAsia="Times New Roman" w:hAnsi="Arial" w:cs="Arial"/>
          <w:sz w:val="24"/>
          <w:szCs w:val="24"/>
          <w:lang w:eastAsia="ru-RU"/>
        </w:rPr>
        <w:t xml:space="preserve"> и аварийные ограждения;</w:t>
      </w:r>
    </w:p>
    <w:p w:rsidR="00437752" w:rsidRPr="00437752" w:rsidRDefault="00437752" w:rsidP="009D79E8">
      <w:pPr>
        <w:numPr>
          <w:ilvl w:val="0"/>
          <w:numId w:val="22"/>
        </w:numPr>
        <w:shd w:val="clear" w:color="auto" w:fill="FFFFFF"/>
        <w:tabs>
          <w:tab w:val="left" w:pos="284"/>
          <w:tab w:val="left" w:pos="851"/>
        </w:tabs>
        <w:spacing w:after="0" w:line="276" w:lineRule="auto"/>
        <w:ind w:left="0" w:firstLine="567"/>
        <w:jc w:val="both"/>
        <w:rPr>
          <w:rFonts w:ascii="Arial" w:eastAsia="Times New Roman" w:hAnsi="Arial" w:cs="Arial"/>
          <w:sz w:val="24"/>
          <w:szCs w:val="24"/>
          <w:lang w:eastAsia="ru-RU"/>
        </w:rPr>
      </w:pPr>
      <w:proofErr w:type="gramStart"/>
      <w:r w:rsidRPr="00437752">
        <w:rPr>
          <w:rFonts w:ascii="Arial" w:eastAsia="Times New Roman" w:hAnsi="Arial" w:cs="Arial"/>
          <w:spacing w:val="2"/>
          <w:sz w:val="24"/>
          <w:szCs w:val="24"/>
          <w:shd w:val="clear" w:color="auto" w:fill="FFFFFF"/>
          <w:lang w:eastAsia="ru-RU"/>
        </w:rPr>
        <w:t>окрашивание</w:t>
      </w:r>
      <w:proofErr w:type="gramEnd"/>
      <w:r w:rsidRPr="00437752">
        <w:rPr>
          <w:rFonts w:ascii="Arial" w:eastAsia="Times New Roman" w:hAnsi="Arial" w:cs="Arial"/>
          <w:spacing w:val="2"/>
          <w:sz w:val="24"/>
          <w:szCs w:val="24"/>
          <w:shd w:val="clear" w:color="auto" w:fill="FFFFFF"/>
          <w:lang w:eastAsia="ru-RU"/>
        </w:rPr>
        <w:t xml:space="preserve"> без промывки и расчистки от ранних красок;</w:t>
      </w:r>
    </w:p>
    <w:p w:rsidR="00437752" w:rsidRPr="00437752" w:rsidRDefault="00437752" w:rsidP="009D79E8">
      <w:pPr>
        <w:numPr>
          <w:ilvl w:val="0"/>
          <w:numId w:val="22"/>
        </w:numPr>
        <w:shd w:val="clear" w:color="auto" w:fill="FFFFFF"/>
        <w:tabs>
          <w:tab w:val="left" w:pos="284"/>
          <w:tab w:val="left" w:pos="851"/>
        </w:tabs>
        <w:spacing w:after="0" w:line="276" w:lineRule="auto"/>
        <w:ind w:left="0" w:firstLine="567"/>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эксплуатационные</w:t>
      </w:r>
      <w:proofErr w:type="gramEnd"/>
      <w:r w:rsidRPr="00437752">
        <w:rPr>
          <w:rFonts w:ascii="Arial" w:eastAsia="Times New Roman" w:hAnsi="Arial" w:cs="Arial"/>
          <w:sz w:val="24"/>
          <w:szCs w:val="24"/>
          <w:lang w:eastAsia="ru-RU"/>
        </w:rPr>
        <w:t xml:space="preserve"> деформации </w:t>
      </w:r>
      <w:r w:rsidRPr="00437752">
        <w:rPr>
          <w:rFonts w:ascii="Arial" w:eastAsia="Times New Roman" w:hAnsi="Arial" w:cs="Arial"/>
          <w:bCs/>
          <w:noProof/>
          <w:sz w:val="24"/>
          <w:szCs w:val="24"/>
          <w:lang w:eastAsia="ru-RU"/>
        </w:rPr>
        <w:t>внешних поверхностей</w:t>
      </w:r>
      <w:r w:rsidRPr="00437752">
        <w:rPr>
          <w:rFonts w:ascii="Arial" w:eastAsia="Times New Roman" w:hAnsi="Arial" w:cs="Arial"/>
          <w:sz w:val="24"/>
          <w:szCs w:val="24"/>
          <w:lang w:eastAsia="ru-RU"/>
        </w:rPr>
        <w:t xml:space="preserve"> (</w:t>
      </w:r>
      <w:r w:rsidRPr="00437752">
        <w:rPr>
          <w:rFonts w:ascii="Arial" w:eastAsia="Times New Roman" w:hAnsi="Arial" w:cs="Arial"/>
          <w:spacing w:val="2"/>
          <w:sz w:val="24"/>
          <w:szCs w:val="24"/>
          <w:shd w:val="clear" w:color="auto" w:fill="FFFFFF"/>
          <w:lang w:eastAsia="ru-RU"/>
        </w:rPr>
        <w:t xml:space="preserve">растрескивания (канелюры), осыпания, трещины, плесень и грибок, пятна выгорания цветового пигмента, коробления, отслаивания, коррозия, </w:t>
      </w:r>
      <w:proofErr w:type="spellStart"/>
      <w:r w:rsidRPr="00437752">
        <w:rPr>
          <w:rFonts w:ascii="Arial" w:eastAsia="Times New Roman" w:hAnsi="Arial" w:cs="Arial"/>
          <w:spacing w:val="2"/>
          <w:sz w:val="24"/>
          <w:szCs w:val="24"/>
          <w:shd w:val="clear" w:color="auto" w:fill="FFFFFF"/>
          <w:lang w:eastAsia="ru-RU"/>
        </w:rPr>
        <w:t>высолы</w:t>
      </w:r>
      <w:proofErr w:type="spellEnd"/>
      <w:r w:rsidRPr="00437752">
        <w:rPr>
          <w:rFonts w:ascii="Arial" w:eastAsia="Times New Roman" w:hAnsi="Arial" w:cs="Arial"/>
          <w:spacing w:val="2"/>
          <w:sz w:val="24"/>
          <w:szCs w:val="24"/>
          <w:shd w:val="clear" w:color="auto" w:fill="FFFFFF"/>
          <w:lang w:eastAsia="ru-RU"/>
        </w:rPr>
        <w:t xml:space="preserve">, потеки и пятна ржавчины, обрушения, провалы, крошения, дыры, пробоины, заплаты, вмятины, выпадение облицовки и </w:t>
      </w:r>
      <w:r w:rsidRPr="00437752">
        <w:rPr>
          <w:rFonts w:ascii="Arial" w:eastAsia="Times New Roman" w:hAnsi="Arial" w:cs="Arial"/>
          <w:spacing w:val="2"/>
          <w:sz w:val="24"/>
          <w:szCs w:val="24"/>
          <w:shd w:val="clear" w:color="auto" w:fill="FFFFFF"/>
          <w:lang w:eastAsia="ru-RU"/>
        </w:rPr>
        <w:lastRenderedPageBreak/>
        <w:t xml:space="preserve">креплений, следы горения, </w:t>
      </w:r>
      <w:r w:rsidRPr="00437752">
        <w:rPr>
          <w:rFonts w:ascii="Arial" w:eastAsia="Times New Roman" w:hAnsi="Arial" w:cs="Arial"/>
          <w:sz w:val="24"/>
          <w:szCs w:val="24"/>
          <w:lang w:eastAsia="ru-RU"/>
        </w:rPr>
        <w:t xml:space="preserve">визуально воспринимаемые </w:t>
      </w:r>
      <w:r w:rsidRPr="00437752">
        <w:rPr>
          <w:rFonts w:ascii="Arial" w:eastAsia="Times New Roman" w:hAnsi="Arial" w:cs="Arial"/>
          <w:spacing w:val="2"/>
          <w:sz w:val="24"/>
          <w:szCs w:val="24"/>
          <w:shd w:val="clear" w:color="auto" w:fill="FFFFFF"/>
          <w:lang w:eastAsia="ru-RU"/>
        </w:rPr>
        <w:t xml:space="preserve">разрушения облицовки, </w:t>
      </w:r>
      <w:r w:rsidRPr="00437752">
        <w:rPr>
          <w:rFonts w:ascii="Arial" w:eastAsia="Times New Roman" w:hAnsi="Arial" w:cs="Arial"/>
          <w:sz w:val="24"/>
          <w:szCs w:val="24"/>
          <w:lang w:eastAsia="ru-RU"/>
        </w:rPr>
        <w:t>фактурного и красочного (штукатурного) слоев);</w:t>
      </w:r>
    </w:p>
    <w:p w:rsidR="00437752" w:rsidRPr="00437752" w:rsidRDefault="00437752" w:rsidP="009D79E8">
      <w:pPr>
        <w:numPr>
          <w:ilvl w:val="0"/>
          <w:numId w:val="22"/>
        </w:numPr>
        <w:tabs>
          <w:tab w:val="left" w:pos="851"/>
        </w:tabs>
        <w:spacing w:after="0" w:line="276" w:lineRule="auto"/>
        <w:ind w:left="0" w:firstLine="567"/>
        <w:contextualSpacing/>
        <w:jc w:val="both"/>
        <w:rPr>
          <w:rFonts w:ascii="Arial" w:hAnsi="Arial" w:cs="Arial"/>
          <w:spacing w:val="2"/>
          <w:sz w:val="24"/>
          <w:szCs w:val="24"/>
          <w:shd w:val="clear" w:color="auto" w:fill="FFFFFF"/>
        </w:rPr>
      </w:pPr>
      <w:proofErr w:type="gramStart"/>
      <w:r w:rsidRPr="00437752">
        <w:rPr>
          <w:rFonts w:ascii="Arial" w:hAnsi="Arial" w:cs="Arial"/>
          <w:spacing w:val="2"/>
          <w:sz w:val="24"/>
          <w:szCs w:val="24"/>
          <w:shd w:val="clear" w:color="auto" w:fill="FFFFFF"/>
        </w:rPr>
        <w:t>подвижные</w:t>
      </w:r>
      <w:proofErr w:type="gramEnd"/>
      <w:r w:rsidRPr="00437752">
        <w:rPr>
          <w:rFonts w:ascii="Arial" w:hAnsi="Arial" w:cs="Arial"/>
          <w:spacing w:val="2"/>
          <w:sz w:val="24"/>
          <w:szCs w:val="24"/>
          <w:shd w:val="clear" w:color="auto" w:fill="FFFFFF"/>
        </w:rPr>
        <w:t xml:space="preserve"> секции, столбы, а также с соединительные элементы, разъединяющиеся самопроизвольно или без применения специальных инструментов;</w:t>
      </w:r>
    </w:p>
    <w:p w:rsidR="00437752" w:rsidRPr="00437752" w:rsidRDefault="00437752" w:rsidP="009D79E8">
      <w:pPr>
        <w:numPr>
          <w:ilvl w:val="0"/>
          <w:numId w:val="22"/>
        </w:numPr>
        <w:shd w:val="clear" w:color="auto" w:fill="FFFFFF"/>
        <w:tabs>
          <w:tab w:val="left" w:pos="284"/>
          <w:tab w:val="left" w:pos="851"/>
        </w:tabs>
        <w:spacing w:after="0" w:line="276" w:lineRule="auto"/>
        <w:ind w:left="0" w:firstLine="567"/>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загрязнения</w:t>
      </w:r>
      <w:proofErr w:type="gramEnd"/>
      <w:r w:rsidRPr="00437752">
        <w:rPr>
          <w:rFonts w:ascii="Arial" w:eastAsia="Times New Roman" w:hAnsi="Arial" w:cs="Arial"/>
          <w:sz w:val="24"/>
          <w:szCs w:val="24"/>
          <w:lang w:eastAsia="ru-RU"/>
        </w:rPr>
        <w:t xml:space="preserve">, </w:t>
      </w:r>
      <w:proofErr w:type="spellStart"/>
      <w:r w:rsidRPr="00437752">
        <w:rPr>
          <w:rFonts w:ascii="Arial" w:eastAsia="Times New Roman" w:hAnsi="Arial" w:cs="Arial"/>
          <w:sz w:val="24"/>
          <w:szCs w:val="24"/>
          <w:lang w:eastAsia="ru-RU"/>
        </w:rPr>
        <w:t>вандальные</w:t>
      </w:r>
      <w:proofErr w:type="spellEnd"/>
      <w:r w:rsidRPr="00437752">
        <w:rPr>
          <w:rFonts w:ascii="Arial" w:eastAsia="Times New Roman" w:hAnsi="Arial" w:cs="Arial"/>
          <w:sz w:val="24"/>
          <w:szCs w:val="24"/>
          <w:lang w:eastAsia="ru-RU"/>
        </w:rPr>
        <w:t xml:space="preserve"> изображения;</w:t>
      </w:r>
    </w:p>
    <w:p w:rsidR="00437752" w:rsidRPr="00437752" w:rsidRDefault="00437752" w:rsidP="009D79E8">
      <w:pPr>
        <w:numPr>
          <w:ilvl w:val="0"/>
          <w:numId w:val="22"/>
        </w:numPr>
        <w:shd w:val="clear" w:color="auto" w:fill="FFFFFF"/>
        <w:tabs>
          <w:tab w:val="left" w:pos="284"/>
          <w:tab w:val="left" w:pos="851"/>
        </w:tabs>
        <w:spacing w:after="0" w:line="276" w:lineRule="auto"/>
        <w:ind w:left="0" w:firstLine="567"/>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рекламные</w:t>
      </w:r>
      <w:proofErr w:type="gramEnd"/>
      <w:r w:rsidRPr="00437752">
        <w:rPr>
          <w:rFonts w:ascii="Arial" w:eastAsia="Times New Roman" w:hAnsi="Arial" w:cs="Arial"/>
          <w:sz w:val="24"/>
          <w:szCs w:val="24"/>
          <w:lang w:eastAsia="ru-RU"/>
        </w:rPr>
        <w:t xml:space="preserve"> конструкции: </w:t>
      </w:r>
    </w:p>
    <w:p w:rsidR="00437752" w:rsidRPr="00437752" w:rsidRDefault="00437752" w:rsidP="00437752">
      <w:pPr>
        <w:tabs>
          <w:tab w:val="left" w:pos="284"/>
          <w:tab w:val="left" w:pos="851"/>
        </w:tabs>
        <w:spacing w:after="0"/>
        <w:ind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самовольно</w:t>
      </w:r>
      <w:proofErr w:type="gramEnd"/>
      <w:r w:rsidRPr="00437752">
        <w:rPr>
          <w:rFonts w:ascii="Arial" w:eastAsia="Times New Roman" w:hAnsi="Arial" w:cs="Arial"/>
          <w:sz w:val="24"/>
          <w:szCs w:val="24"/>
          <w:lang w:eastAsia="ru-RU"/>
        </w:rPr>
        <w:t xml:space="preserve"> размещенные; </w:t>
      </w:r>
    </w:p>
    <w:p w:rsidR="00437752" w:rsidRPr="00437752" w:rsidRDefault="00437752" w:rsidP="00437752">
      <w:pPr>
        <w:tabs>
          <w:tab w:val="left" w:pos="284"/>
          <w:tab w:val="left" w:pos="851"/>
        </w:tabs>
        <w:spacing w:after="0"/>
        <w:ind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эксплуатируемые</w:t>
      </w:r>
      <w:proofErr w:type="gramEnd"/>
      <w:r w:rsidRPr="00437752">
        <w:rPr>
          <w:rFonts w:ascii="Arial" w:eastAsia="Times New Roman" w:hAnsi="Arial" w:cs="Arial"/>
          <w:sz w:val="24"/>
          <w:szCs w:val="24"/>
          <w:lang w:eastAsia="ru-RU"/>
        </w:rPr>
        <w:t xml:space="preserve"> после окончания срока договора на установку; </w:t>
      </w:r>
    </w:p>
    <w:p w:rsidR="00437752" w:rsidRPr="00437752" w:rsidRDefault="00437752" w:rsidP="00437752">
      <w:pPr>
        <w:tabs>
          <w:tab w:val="left" w:pos="284"/>
          <w:tab w:val="left" w:pos="851"/>
        </w:tabs>
        <w:spacing w:after="0"/>
        <w:ind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эксплуатируемые</w:t>
      </w:r>
      <w:proofErr w:type="gramEnd"/>
      <w:r w:rsidRPr="00437752">
        <w:rPr>
          <w:rFonts w:ascii="Arial" w:eastAsia="Times New Roman" w:hAnsi="Arial" w:cs="Arial"/>
          <w:sz w:val="24"/>
          <w:szCs w:val="24"/>
          <w:lang w:eastAsia="ru-RU"/>
        </w:rPr>
        <w:t xml:space="preserve"> после аннулирования ранее выданного разрешения; </w:t>
      </w:r>
    </w:p>
    <w:p w:rsidR="00437752" w:rsidRPr="00437752" w:rsidRDefault="00437752" w:rsidP="00437752">
      <w:pPr>
        <w:tabs>
          <w:tab w:val="left" w:pos="284"/>
          <w:tab w:val="left" w:pos="851"/>
        </w:tabs>
        <w:spacing w:after="0"/>
        <w:ind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эксплуатируемые</w:t>
      </w:r>
      <w:proofErr w:type="gramEnd"/>
      <w:r w:rsidRPr="00437752">
        <w:rPr>
          <w:rFonts w:ascii="Arial" w:eastAsia="Times New Roman" w:hAnsi="Arial" w:cs="Arial"/>
          <w:sz w:val="24"/>
          <w:szCs w:val="24"/>
          <w:lang w:eastAsia="ru-RU"/>
        </w:rPr>
        <w:t xml:space="preserve"> с нарушением требований к установке и эксплуатации;</w:t>
      </w:r>
    </w:p>
    <w:p w:rsidR="00437752" w:rsidRPr="00437752" w:rsidRDefault="00437752" w:rsidP="009D79E8">
      <w:pPr>
        <w:numPr>
          <w:ilvl w:val="0"/>
          <w:numId w:val="22"/>
        </w:numPr>
        <w:tabs>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eastAsia="Times New Roman" w:hAnsi="Arial" w:cs="Arial"/>
          <w:sz w:val="24"/>
          <w:szCs w:val="24"/>
          <w:lang w:eastAsia="ru-RU"/>
        </w:rPr>
        <w:t>создание</w:t>
      </w:r>
      <w:proofErr w:type="gramEnd"/>
      <w:r w:rsidRPr="00437752">
        <w:rPr>
          <w:rFonts w:ascii="Arial" w:eastAsia="Times New Roman" w:hAnsi="Arial" w:cs="Arial"/>
          <w:sz w:val="24"/>
          <w:szCs w:val="24"/>
          <w:lang w:eastAsia="ru-RU"/>
        </w:rPr>
        <w:t xml:space="preserve"> </w:t>
      </w:r>
      <w:r w:rsidRPr="00437752">
        <w:rPr>
          <w:rFonts w:ascii="Arial" w:hAnsi="Arial" w:cs="Arial"/>
          <w:sz w:val="24"/>
          <w:szCs w:val="24"/>
        </w:rPr>
        <w:t>ограждениями</w:t>
      </w:r>
      <w:r w:rsidRPr="00437752">
        <w:rPr>
          <w:rFonts w:ascii="Arial" w:eastAsia="Times New Roman" w:hAnsi="Arial" w:cs="Arial"/>
          <w:sz w:val="24"/>
          <w:szCs w:val="24"/>
          <w:lang w:eastAsia="ru-RU"/>
        </w:rPr>
        <w:t xml:space="preserve"> препятствий </w:t>
      </w:r>
      <w:r w:rsidRPr="00437752">
        <w:rPr>
          <w:rFonts w:ascii="Arial" w:hAnsi="Arial" w:cs="Arial"/>
          <w:bCs/>
          <w:spacing w:val="2"/>
          <w:sz w:val="24"/>
          <w:szCs w:val="24"/>
          <w:shd w:val="clear" w:color="auto" w:fill="FFFFFF"/>
        </w:rPr>
        <w:t xml:space="preserve">для использования </w:t>
      </w:r>
      <w:r w:rsidRPr="00437752">
        <w:rPr>
          <w:rFonts w:ascii="Arial" w:hAnsi="Arial" w:cs="Arial"/>
          <w:bCs/>
          <w:sz w:val="24"/>
          <w:szCs w:val="24"/>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p w:rsidR="00437752" w:rsidRPr="00437752" w:rsidRDefault="00437752" w:rsidP="009D79E8">
      <w:pPr>
        <w:numPr>
          <w:ilvl w:val="0"/>
          <w:numId w:val="22"/>
        </w:numPr>
        <w:tabs>
          <w:tab w:val="left" w:pos="851"/>
        </w:tabs>
        <w:spacing w:after="0" w:line="276" w:lineRule="auto"/>
        <w:ind w:left="0" w:firstLine="567"/>
        <w:contextualSpacing/>
        <w:jc w:val="both"/>
        <w:rPr>
          <w:rFonts w:ascii="Arial" w:eastAsia="Times New Roman" w:hAnsi="Arial" w:cs="Arial"/>
          <w:sz w:val="24"/>
          <w:szCs w:val="24"/>
          <w:lang w:eastAsia="ru-RU"/>
        </w:rPr>
      </w:pPr>
      <w:proofErr w:type="gramStart"/>
      <w:r w:rsidRPr="00437752">
        <w:rPr>
          <w:rFonts w:ascii="Arial" w:hAnsi="Arial" w:cs="Arial"/>
          <w:spacing w:val="2"/>
          <w:sz w:val="24"/>
          <w:szCs w:val="24"/>
          <w:shd w:val="clear" w:color="auto" w:fill="FFFFFF"/>
        </w:rPr>
        <w:t>ограждения</w:t>
      </w:r>
      <w:proofErr w:type="gramEnd"/>
      <w:r w:rsidRPr="00437752">
        <w:rPr>
          <w:rFonts w:ascii="Arial" w:hAnsi="Arial" w:cs="Arial"/>
          <w:spacing w:val="2"/>
          <w:sz w:val="24"/>
          <w:szCs w:val="24"/>
          <w:shd w:val="clear" w:color="auto" w:fill="FFFFFF"/>
        </w:rPr>
        <w:t xml:space="preserve"> на землях или земельных участках, находящихся в государственной или муниципальной собственности без предоставления земельных участков</w:t>
      </w:r>
      <w:r w:rsidRPr="00437752">
        <w:rPr>
          <w:rFonts w:ascii="Arial" w:hAnsi="Arial" w:cs="Arial"/>
          <w:spacing w:val="2"/>
          <w:sz w:val="24"/>
          <w:szCs w:val="24"/>
          <w:shd w:val="clear" w:color="auto" w:fill="FFFFFF"/>
        </w:rPr>
        <w:br/>
        <w:t>и установления сервитутов в отсутствие разрешения на размещение;</w:t>
      </w:r>
    </w:p>
    <w:p w:rsidR="00437752" w:rsidRPr="00437752" w:rsidRDefault="00437752" w:rsidP="009D79E8">
      <w:pPr>
        <w:numPr>
          <w:ilvl w:val="0"/>
          <w:numId w:val="22"/>
        </w:numPr>
        <w:tabs>
          <w:tab w:val="left" w:pos="851"/>
        </w:tabs>
        <w:spacing w:after="0" w:line="276" w:lineRule="auto"/>
        <w:ind w:left="0" w:firstLine="567"/>
        <w:contextualSpacing/>
        <w:jc w:val="both"/>
        <w:rPr>
          <w:rFonts w:ascii="Arial" w:hAnsi="Arial" w:cs="Arial"/>
          <w:spacing w:val="2"/>
          <w:sz w:val="24"/>
          <w:szCs w:val="24"/>
          <w:shd w:val="clear" w:color="auto" w:fill="FFFFFF"/>
        </w:rPr>
      </w:pPr>
      <w:proofErr w:type="gramStart"/>
      <w:r w:rsidRPr="00437752">
        <w:rPr>
          <w:rFonts w:ascii="Arial" w:hAnsi="Arial" w:cs="Arial"/>
          <w:spacing w:val="2"/>
          <w:sz w:val="24"/>
          <w:szCs w:val="24"/>
          <w:shd w:val="clear" w:color="auto" w:fill="FFFFFF"/>
        </w:rPr>
        <w:t>отклонение</w:t>
      </w:r>
      <w:proofErr w:type="gramEnd"/>
      <w:r w:rsidRPr="00437752">
        <w:rPr>
          <w:rFonts w:ascii="Arial" w:hAnsi="Arial" w:cs="Arial"/>
          <w:spacing w:val="2"/>
          <w:sz w:val="24"/>
          <w:szCs w:val="24"/>
          <w:shd w:val="clear" w:color="auto" w:fill="FFFFFF"/>
        </w:rPr>
        <w:t xml:space="preserve"> по вертикали более 5</w:t>
      </w:r>
      <w:r w:rsidRPr="00437752">
        <w:rPr>
          <w:rFonts w:ascii="Arial" w:hAnsi="Arial" w:cs="Arial"/>
          <w:spacing w:val="2"/>
          <w:sz w:val="24"/>
          <w:szCs w:val="24"/>
          <w:shd w:val="clear" w:color="auto" w:fill="FFFFFF"/>
          <w:vertAlign w:val="superscript"/>
        </w:rPr>
        <w:t xml:space="preserve"> </w:t>
      </w:r>
      <w:r w:rsidRPr="00437752">
        <w:rPr>
          <w:rFonts w:ascii="Arial" w:hAnsi="Arial" w:cs="Arial"/>
          <w:spacing w:val="2"/>
          <w:sz w:val="24"/>
          <w:szCs w:val="24"/>
          <w:shd w:val="clear" w:color="auto" w:fill="FFFFFF"/>
        </w:rPr>
        <w:t>градусов.</w:t>
      </w:r>
    </w:p>
    <w:p w:rsidR="00437752" w:rsidRPr="00437752" w:rsidRDefault="00437752" w:rsidP="00437752">
      <w:pPr>
        <w:tabs>
          <w:tab w:val="left" w:pos="426"/>
        </w:tabs>
        <w:spacing w:after="0"/>
        <w:ind w:firstLine="567"/>
        <w:contextualSpacing/>
        <w:jc w:val="both"/>
        <w:rPr>
          <w:rFonts w:ascii="Arial" w:eastAsia="Times New Roman" w:hAnsi="Arial" w:cs="Arial"/>
          <w:sz w:val="24"/>
          <w:szCs w:val="24"/>
          <w:lang w:eastAsia="ru-RU"/>
        </w:rPr>
      </w:pPr>
      <w:r w:rsidRPr="00437752">
        <w:rPr>
          <w:rFonts w:ascii="Arial" w:eastAsia="Times New Roman" w:hAnsi="Arial" w:cs="Arial"/>
          <w:sz w:val="24"/>
          <w:szCs w:val="24"/>
          <w:lang w:eastAsia="ru-RU"/>
        </w:rPr>
        <w:t>Ограждения, внешний вид которых содержит нарушения подпунктов а), г), ж), з), и) настоящего пункта, подлежат демонтажу и транспортировке с целью временного хранения в установленном порядке 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w:t>
      </w:r>
    </w:p>
    <w:p w:rsidR="00437752" w:rsidRDefault="00437752" w:rsidP="00437752">
      <w:pPr>
        <w:tabs>
          <w:tab w:val="left" w:pos="426"/>
        </w:tabs>
        <w:spacing w:after="0"/>
        <w:ind w:firstLine="567"/>
        <w:contextualSpacing/>
        <w:jc w:val="both"/>
        <w:rPr>
          <w:rFonts w:ascii="Arial" w:eastAsia="Times New Roman" w:hAnsi="Arial" w:cs="Arial"/>
          <w:sz w:val="24"/>
          <w:szCs w:val="24"/>
          <w:lang w:eastAsia="ru-RU"/>
        </w:rPr>
      </w:pPr>
      <w:r w:rsidRPr="00437752">
        <w:rPr>
          <w:rFonts w:ascii="Arial" w:eastAsia="Times New Roman" w:hAnsi="Arial" w:cs="Arial"/>
          <w:sz w:val="24"/>
          <w:szCs w:val="24"/>
          <w:lang w:eastAsia="ru-RU"/>
        </w:rPr>
        <w:t>Ограждения, внешний вид которых содержит нарушения подпунктов б), д), е) настоящего пункта, подлежат приведению в соответствие с требованиями</w:t>
      </w:r>
      <w:r w:rsidRPr="00437752">
        <w:rPr>
          <w:rFonts w:ascii="Arial" w:eastAsia="Times New Roman" w:hAnsi="Arial" w:cs="Arial"/>
          <w:sz w:val="24"/>
          <w:szCs w:val="24"/>
          <w:lang w:eastAsia="ru-RU"/>
        </w:rPr>
        <w:br/>
      </w:r>
      <w:r w:rsidRPr="00437752">
        <w:rPr>
          <w:rFonts w:ascii="Arial" w:hAnsi="Arial" w:cs="Arial"/>
          <w:sz w:val="24"/>
          <w:szCs w:val="24"/>
        </w:rPr>
        <w:t>к расположению и поддержанию привлекательности внешнего вида</w:t>
      </w:r>
      <w:r w:rsidRPr="00437752">
        <w:rPr>
          <w:rFonts w:ascii="Arial" w:eastAsia="Times New Roman" w:hAnsi="Arial" w:cs="Arial"/>
          <w:sz w:val="24"/>
          <w:szCs w:val="24"/>
          <w:lang w:eastAsia="ru-RU"/>
        </w:rPr>
        <w:t xml:space="preserve"> за счет собственника (правообладателя) земельного участка, на котором установлены такие ограждения либо</w:t>
      </w:r>
      <w:r w:rsidRPr="00437752">
        <w:rPr>
          <w:rFonts w:ascii="Arial" w:eastAsia="Times New Roman" w:hAnsi="Arial" w:cs="Arial"/>
          <w:sz w:val="24"/>
          <w:szCs w:val="24"/>
          <w:lang w:eastAsia="ru-RU"/>
        </w:rPr>
        <w:br/>
        <w:t>за счет средств бюджета муниципального образования.</w:t>
      </w:r>
    </w:p>
    <w:p w:rsidR="00052D1B" w:rsidRPr="00437752" w:rsidRDefault="00437752" w:rsidP="00437752">
      <w:pPr>
        <w:tabs>
          <w:tab w:val="left" w:pos="426"/>
        </w:tabs>
        <w:spacing w:after="0"/>
        <w:ind w:firstLine="567"/>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13. </w:t>
      </w:r>
      <w:r w:rsidRPr="00437752">
        <w:rPr>
          <w:rFonts w:ascii="Arial" w:eastAsia="Times New Roman" w:hAnsi="Arial" w:cs="Arial"/>
          <w:sz w:val="24"/>
          <w:szCs w:val="24"/>
          <w:lang w:eastAsia="ru-RU"/>
        </w:rPr>
        <w:t>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цветники, устанавливаются ограждения (металлические ограждения высотой</w:t>
      </w:r>
      <w:r>
        <w:rPr>
          <w:rFonts w:ascii="Arial" w:eastAsia="Times New Roman" w:hAnsi="Arial" w:cs="Arial"/>
          <w:sz w:val="24"/>
          <w:szCs w:val="24"/>
          <w:lang w:eastAsia="ru-RU"/>
        </w:rPr>
        <w:t xml:space="preserve"> </w:t>
      </w:r>
      <w:r w:rsidRPr="00437752">
        <w:rPr>
          <w:rFonts w:ascii="Arial" w:eastAsia="Times New Roman" w:hAnsi="Arial" w:cs="Arial"/>
          <w:sz w:val="24"/>
          <w:szCs w:val="24"/>
          <w:lang w:eastAsia="ru-RU"/>
        </w:rPr>
        <w:t>не менее 0,5 м или стационарные парковочные барьеры).</w:t>
      </w:r>
    </w:p>
    <w:p w:rsidR="00437752" w:rsidRDefault="00437752"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A669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9E05DC" w:rsidRPr="004761DC">
        <w:rPr>
          <w:rFonts w:ascii="Arial" w:eastAsia="MS Gothic" w:hAnsi="Arial" w:cs="Arial"/>
          <w:b/>
          <w:sz w:val="24"/>
          <w:szCs w:val="24"/>
        </w:rPr>
        <w:t>30</w:t>
      </w:r>
      <w:r w:rsidR="00586D14" w:rsidRPr="004761DC">
        <w:rPr>
          <w:rFonts w:ascii="Arial" w:eastAsia="MS Gothic" w:hAnsi="Arial" w:cs="Arial"/>
          <w:b/>
          <w:sz w:val="24"/>
          <w:szCs w:val="24"/>
        </w:rPr>
        <w:t xml:space="preserve">. Основные требования к элементам </w:t>
      </w:r>
      <w:bookmarkEnd w:id="28"/>
      <w:r w:rsidR="00586D14" w:rsidRPr="004761DC">
        <w:rPr>
          <w:rFonts w:ascii="Arial" w:eastAsia="MS Gothic" w:hAnsi="Arial" w:cs="Arial"/>
          <w:b/>
          <w:sz w:val="24"/>
          <w:szCs w:val="24"/>
        </w:rPr>
        <w:t>объектов капитального строительства</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4.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производить окраску фасадов объектов капитального строительства без предварительного восстановления архитектурных деталей;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самовольное переоборудование балконов и лоджий без соответствующего разрешения;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 установка цветочных ящиков с внешней стороны окон и балконов без согласования с </w:t>
      </w:r>
      <w:r w:rsidR="002569FF"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г) 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органами архитектуры и градостроительства в пределах полномочий, установленных нормативными правовыми актами Московской области;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 загромождение балконов предметами домашнего обихода (мебелью, тарой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е) установка на элементах объектов капитального строительства, объектов, ставящих под угрозу обеспечение безопасности в случае их падения.</w:t>
      </w:r>
      <w:bookmarkStart w:id="31" w:name="_Toc402276792"/>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A669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9E05DC" w:rsidRPr="004761DC">
        <w:rPr>
          <w:rFonts w:ascii="Arial" w:eastAsia="MS Gothic" w:hAnsi="Arial" w:cs="Arial"/>
          <w:b/>
          <w:sz w:val="24"/>
          <w:szCs w:val="24"/>
        </w:rPr>
        <w:t>31</w:t>
      </w:r>
      <w:r w:rsidR="00586D14" w:rsidRPr="004761DC">
        <w:rPr>
          <w:rFonts w:ascii="Arial" w:eastAsia="MS Gothic" w:hAnsi="Arial" w:cs="Arial"/>
          <w:b/>
          <w:sz w:val="24"/>
          <w:szCs w:val="24"/>
        </w:rPr>
        <w:t>. Кондиционеры и антенны</w:t>
      </w:r>
      <w:bookmarkEnd w:id="31"/>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w:t>
      </w:r>
      <w:r w:rsidR="002D09F0" w:rsidRPr="004761DC">
        <w:rPr>
          <w:rFonts w:ascii="Arial" w:hAnsi="Arial" w:cs="Arial"/>
          <w:sz w:val="24"/>
          <w:szCs w:val="24"/>
        </w:rPr>
        <w:t>Установка кон</w:t>
      </w:r>
      <w:r w:rsidR="00CF0488" w:rsidRPr="004761DC">
        <w:rPr>
          <w:rFonts w:ascii="Arial" w:hAnsi="Arial" w:cs="Arial"/>
          <w:sz w:val="24"/>
          <w:szCs w:val="24"/>
        </w:rPr>
        <w:t xml:space="preserve">диционеров во вновь возводимых </w:t>
      </w:r>
      <w:r w:rsidR="002D09F0" w:rsidRPr="004761DC">
        <w:rPr>
          <w:rFonts w:ascii="Arial" w:hAnsi="Arial" w:cs="Arial"/>
          <w:sz w:val="24"/>
          <w:szCs w:val="24"/>
        </w:rPr>
        <w:t>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w:t>
      </w:r>
      <w:r w:rsidR="00CF0488" w:rsidRPr="004761DC">
        <w:rPr>
          <w:rFonts w:ascii="Arial" w:hAnsi="Arial" w:cs="Arial"/>
          <w:sz w:val="24"/>
          <w:szCs w:val="24"/>
        </w:rPr>
        <w:t xml:space="preserve">у наружных блоков кондиционеров </w:t>
      </w:r>
      <w:r w:rsidR="002D09F0" w:rsidRPr="004761DC">
        <w:rPr>
          <w:rFonts w:ascii="Arial" w:hAnsi="Arial" w:cs="Arial"/>
          <w:sz w:val="24"/>
          <w:szCs w:val="24"/>
        </w:rPr>
        <w:t>и</w:t>
      </w:r>
      <w:r w:rsidR="00CF0488" w:rsidRPr="004761DC">
        <w:rPr>
          <w:rFonts w:ascii="Arial" w:hAnsi="Arial" w:cs="Arial"/>
          <w:sz w:val="24"/>
          <w:szCs w:val="24"/>
        </w:rPr>
        <w:t xml:space="preserve"> эстетическую привлекательность </w:t>
      </w:r>
      <w:r w:rsidR="002D09F0" w:rsidRPr="004761DC">
        <w:rPr>
          <w:rFonts w:ascii="Arial" w:hAnsi="Arial" w:cs="Arial"/>
          <w:sz w:val="24"/>
          <w:szCs w:val="24"/>
        </w:rPr>
        <w:t xml:space="preserve">фасадов.  </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Не допускается размещение наружных блоков кондицио</w:t>
      </w:r>
      <w:r w:rsidR="00CF0488" w:rsidRPr="004761DC">
        <w:rPr>
          <w:rFonts w:ascii="Arial" w:eastAsia="Times New Roman" w:hAnsi="Arial" w:cs="Arial"/>
          <w:sz w:val="24"/>
          <w:szCs w:val="24"/>
          <w:lang w:eastAsia="ru-RU"/>
        </w:rPr>
        <w:t xml:space="preserve">неров и антенн на архитектурных </w:t>
      </w:r>
      <w:r w:rsidRPr="004761DC">
        <w:rPr>
          <w:rFonts w:ascii="Arial" w:eastAsia="Times New Roman" w:hAnsi="Arial" w:cs="Arial"/>
          <w:sz w:val="24"/>
          <w:szCs w:val="24"/>
          <w:lang w:eastAsia="ru-RU"/>
        </w:rPr>
        <w:t>деталях, элементах декора, поверхностях с ценной архитектурной отделкой, а также их крепление, ведущее к повреждению архитектурных поверхностей.</w:t>
      </w:r>
      <w:bookmarkStart w:id="32" w:name="_Toc40227679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9E05DC" w:rsidRPr="004761DC">
        <w:rPr>
          <w:rFonts w:ascii="Arial" w:eastAsia="MS Gothic" w:hAnsi="Arial" w:cs="Arial"/>
          <w:b/>
          <w:sz w:val="24"/>
          <w:szCs w:val="24"/>
        </w:rPr>
        <w:t>32</w:t>
      </w:r>
      <w:r w:rsidRPr="004761DC">
        <w:rPr>
          <w:rFonts w:ascii="Arial" w:eastAsia="MS Gothic" w:hAnsi="Arial" w:cs="Arial"/>
          <w:b/>
          <w:sz w:val="24"/>
          <w:szCs w:val="24"/>
        </w:rPr>
        <w:t>. Основные требования к установке малых архитектурных форм</w:t>
      </w:r>
      <w:bookmarkEnd w:id="32"/>
      <w:r w:rsidRPr="004761DC">
        <w:rPr>
          <w:rFonts w:ascii="Arial" w:eastAsia="MS Gothic" w:hAnsi="Arial" w:cs="Arial"/>
          <w:b/>
          <w:sz w:val="24"/>
          <w:szCs w:val="24"/>
        </w:rPr>
        <w:t xml:space="preserve"> и оборудования</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w:t>
      </w:r>
      <w:r w:rsidR="00CF0488" w:rsidRPr="004761DC">
        <w:rPr>
          <w:rFonts w:ascii="Arial" w:eastAsia="Times New Roman" w:hAnsi="Arial" w:cs="Arial"/>
          <w:sz w:val="24"/>
          <w:szCs w:val="24"/>
          <w:lang w:eastAsia="ru-RU"/>
        </w:rPr>
        <w:t xml:space="preserve">ания на территории </w:t>
      </w:r>
      <w:r w:rsidR="009E05DC"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 местах общественного пользования производится по согласованию с </w:t>
      </w:r>
      <w:r w:rsidR="00B27B00"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К элементам монументально-декоративного оформления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относятся </w:t>
      </w:r>
      <w:proofErr w:type="spellStart"/>
      <w:r w:rsidRPr="004761DC">
        <w:rPr>
          <w:rFonts w:ascii="Arial" w:eastAsia="Times New Roman" w:hAnsi="Arial" w:cs="Arial"/>
          <w:sz w:val="24"/>
          <w:szCs w:val="24"/>
          <w:lang w:eastAsia="ru-RU"/>
        </w:rPr>
        <w:t>скульптурно</w:t>
      </w:r>
      <w:proofErr w:type="spellEnd"/>
      <w:r w:rsidRPr="004761DC">
        <w:rPr>
          <w:rFonts w:ascii="Arial" w:eastAsia="Times New Roman" w:hAnsi="Arial" w:cs="Arial"/>
          <w:sz w:val="24"/>
          <w:szCs w:val="24"/>
          <w:lang w:eastAsia="ru-RU"/>
        </w:rPr>
        <w:t>-архитектурные композиции, монументально-декоративные композиции, монументы, памятные знаки и иные художественно-декоративные объекты.</w:t>
      </w:r>
      <w:bookmarkStart w:id="33" w:name="_Toc40227679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9D2A3D"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33</w:t>
      </w:r>
      <w:r w:rsidR="00586D14" w:rsidRPr="004761DC">
        <w:rPr>
          <w:rFonts w:ascii="Arial" w:eastAsia="MS Gothic" w:hAnsi="Arial" w:cs="Arial"/>
          <w:b/>
          <w:sz w:val="24"/>
          <w:szCs w:val="24"/>
        </w:rPr>
        <w:t>. Устройства для оформления озеленения</w:t>
      </w:r>
      <w:bookmarkEnd w:id="3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Для оформления мобильного и вертикального озеленения применяются следующие виды устройств: трельяжи, шпалеры, </w:t>
      </w:r>
      <w:proofErr w:type="spellStart"/>
      <w:r w:rsidRPr="004761DC">
        <w:rPr>
          <w:rFonts w:ascii="Arial" w:eastAsia="Times New Roman" w:hAnsi="Arial" w:cs="Arial"/>
          <w:sz w:val="24"/>
          <w:szCs w:val="24"/>
          <w:lang w:eastAsia="ru-RU"/>
        </w:rPr>
        <w:t>перголы</w:t>
      </w:r>
      <w:proofErr w:type="spellEnd"/>
      <w:r w:rsidRPr="004761DC">
        <w:rPr>
          <w:rFonts w:ascii="Arial" w:eastAsia="Times New Roman" w:hAnsi="Arial" w:cs="Arial"/>
          <w:sz w:val="24"/>
          <w:szCs w:val="24"/>
          <w:lang w:eastAsia="ru-RU"/>
        </w:rPr>
        <w:t>, контейнеры, цветочницы, вазоны.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w:t>
      </w:r>
      <w:proofErr w:type="spellStart"/>
      <w:r w:rsidRPr="004761DC">
        <w:rPr>
          <w:rFonts w:ascii="Arial" w:eastAsia="Times New Roman" w:hAnsi="Arial" w:cs="Arial"/>
          <w:sz w:val="24"/>
          <w:szCs w:val="24"/>
          <w:lang w:eastAsia="ru-RU"/>
        </w:rPr>
        <w:t>Пергола</w:t>
      </w:r>
      <w:proofErr w:type="spellEnd"/>
      <w:r w:rsidRPr="004761DC">
        <w:rPr>
          <w:rFonts w:ascii="Arial" w:eastAsia="Times New Roman" w:hAnsi="Arial" w:cs="Arial"/>
          <w:sz w:val="24"/>
          <w:szCs w:val="24"/>
          <w:lang w:eastAsia="ru-RU"/>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4. Контейнеры – специальные кадки, ящики и иные емкости, применяемые для высадки в них зеленых насаждений.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Цветочницы, вазоны – небольшие емкости с растительным грунтом, в которые высаживаются цветочные растения.</w:t>
      </w:r>
      <w:bookmarkStart w:id="34" w:name="_Toc402276795"/>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9B7C0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34</w:t>
      </w:r>
      <w:r w:rsidR="00586D14" w:rsidRPr="004761DC">
        <w:rPr>
          <w:rFonts w:ascii="Arial" w:eastAsia="MS Gothic" w:hAnsi="Arial" w:cs="Arial"/>
          <w:b/>
          <w:sz w:val="24"/>
          <w:szCs w:val="24"/>
        </w:rPr>
        <w:t xml:space="preserve">. Мебель </w:t>
      </w:r>
      <w:bookmarkEnd w:id="34"/>
      <w:r w:rsidR="00A33B00" w:rsidRPr="004761DC">
        <w:rPr>
          <w:rFonts w:ascii="Arial" w:eastAsia="MS Gothic" w:hAnsi="Arial" w:cs="Arial"/>
          <w:b/>
          <w:sz w:val="24"/>
          <w:szCs w:val="24"/>
        </w:rPr>
        <w:t xml:space="preserve">муниципального образования </w:t>
      </w:r>
      <w:r w:rsidR="00CC300B" w:rsidRPr="004761DC">
        <w:rPr>
          <w:rFonts w:ascii="Arial" w:eastAsia="MS Gothic" w:hAnsi="Arial" w:cs="Arial"/>
          <w:b/>
          <w:sz w:val="24"/>
          <w:szCs w:val="24"/>
        </w:rPr>
        <w:t>«городской округ</w:t>
      </w:r>
      <w:r w:rsidR="00A33B00" w:rsidRPr="004761DC">
        <w:rPr>
          <w:rFonts w:ascii="Arial" w:eastAsia="MS Gothic" w:hAnsi="Arial" w:cs="Arial"/>
          <w:b/>
          <w:sz w:val="24"/>
          <w:szCs w:val="24"/>
        </w:rPr>
        <w:t xml:space="preserve"> Лобня</w:t>
      </w:r>
      <w:r w:rsidR="00CC300B" w:rsidRPr="004761DC">
        <w:rPr>
          <w:rFonts w:ascii="Arial" w:eastAsia="MS Gothic" w:hAnsi="Arial" w:cs="Arial"/>
          <w:b/>
          <w:sz w:val="24"/>
          <w:szCs w:val="24"/>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К мебели </w:t>
      </w:r>
      <w:r w:rsidR="00CC300B" w:rsidRPr="004761DC">
        <w:rPr>
          <w:rFonts w:ascii="Arial" w:eastAsia="Times New Roman" w:hAnsi="Arial" w:cs="Arial"/>
          <w:sz w:val="24"/>
          <w:szCs w:val="24"/>
          <w:lang w:eastAsia="ru-RU"/>
        </w:rPr>
        <w:t xml:space="preserve">муниципального образования «городской округ Лобня» </w:t>
      </w:r>
      <w:r w:rsidRPr="004761DC">
        <w:rPr>
          <w:rFonts w:ascii="Arial" w:eastAsia="Times New Roman" w:hAnsi="Arial" w:cs="Arial"/>
          <w:sz w:val="24"/>
          <w:szCs w:val="24"/>
          <w:lang w:eastAsia="ru-RU"/>
        </w:rPr>
        <w:t>относятся: различные виды скамей отдыха, размещаемые на территориях общественного пользования, рекреационных и дворовых;</w:t>
      </w:r>
      <w:r w:rsidRPr="004761DC">
        <w:rPr>
          <w:rFonts w:ascii="Arial" w:eastAsia="Times New Roman" w:hAnsi="Arial" w:cs="Arial"/>
          <w:color w:val="FF0000"/>
          <w:sz w:val="24"/>
          <w:szCs w:val="24"/>
          <w:lang w:eastAsia="ru-RU"/>
        </w:rPr>
        <w:t xml:space="preserve"> </w:t>
      </w:r>
      <w:r w:rsidRPr="004761DC">
        <w:rPr>
          <w:rFonts w:ascii="Arial" w:eastAsia="Times New Roman" w:hAnsi="Arial" w:cs="Arial"/>
          <w:sz w:val="24"/>
          <w:szCs w:val="24"/>
          <w:lang w:eastAsia="ru-RU"/>
        </w:rPr>
        <w:t>скамей и столов – на площадках для настольных игр и иное подобное оборудование.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w:t>
      </w:r>
      <w:smartTag w:uri="urn:schemas-microsoft-com:office:smarttags" w:element="metricconverter">
        <w:smartTagPr>
          <w:attr w:name="ProductID" w:val="480 мм"/>
        </w:smartTagPr>
        <w:r w:rsidRPr="004761DC">
          <w:rPr>
            <w:rFonts w:ascii="Arial" w:eastAsia="Times New Roman" w:hAnsi="Arial" w:cs="Arial"/>
            <w:sz w:val="24"/>
            <w:szCs w:val="24"/>
            <w:lang w:eastAsia="ru-RU"/>
          </w:rPr>
          <w:t>480 мм</w:t>
        </w:r>
      </w:smartTag>
      <w:r w:rsidRPr="004761DC">
        <w:rPr>
          <w:rFonts w:ascii="Arial" w:eastAsia="Times New Roman" w:hAnsi="Arial" w:cs="Arial"/>
          <w:sz w:val="24"/>
          <w:szCs w:val="24"/>
          <w:lang w:eastAsia="ru-RU"/>
        </w:rPr>
        <w:t>. Поверхности скамьи для отдыха выполняются из дерева, с различными видами водоустойчивой обработки (предпочтительно – пропиткой).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На территории парков возможно выполнять скамьи и столы из древесных пней-срубов, бревен и плах, не имеющих сколов и острых углов.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Количество размещаемой мебели </w:t>
      </w:r>
      <w:r w:rsidR="00CC300B" w:rsidRPr="004761DC">
        <w:rPr>
          <w:rFonts w:ascii="Arial" w:eastAsia="Times New Roman" w:hAnsi="Arial" w:cs="Arial"/>
          <w:sz w:val="24"/>
          <w:szCs w:val="24"/>
          <w:lang w:eastAsia="ru-RU"/>
        </w:rPr>
        <w:t xml:space="preserve">муниципального образования «городской округ Лобня» </w:t>
      </w:r>
      <w:r w:rsidRPr="004761DC">
        <w:rPr>
          <w:rFonts w:ascii="Arial" w:eastAsia="Times New Roman" w:hAnsi="Arial" w:cs="Arial"/>
          <w:sz w:val="24"/>
          <w:szCs w:val="24"/>
          <w:lang w:eastAsia="ru-RU"/>
        </w:rPr>
        <w:t>устанавливается в зависимости от функционального назначения территории и количества посетителей на этой территории.</w:t>
      </w:r>
      <w:bookmarkStart w:id="35" w:name="_Toc40227679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E242B2"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35</w:t>
      </w:r>
      <w:r w:rsidR="00586D14" w:rsidRPr="004761DC">
        <w:rPr>
          <w:rFonts w:ascii="Arial" w:eastAsia="MS Gothic" w:hAnsi="Arial" w:cs="Arial"/>
          <w:b/>
          <w:sz w:val="24"/>
          <w:szCs w:val="24"/>
        </w:rPr>
        <w:t>. Уличное коммунально-бытовое оборудование</w:t>
      </w:r>
      <w:bookmarkEnd w:id="35"/>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того или иного вида коммунально-бытового оборудования являются: </w:t>
      </w:r>
      <w:proofErr w:type="spellStart"/>
      <w:r w:rsidRPr="004761DC">
        <w:rPr>
          <w:rFonts w:ascii="Arial" w:eastAsia="Times New Roman" w:hAnsi="Arial" w:cs="Arial"/>
          <w:sz w:val="24"/>
          <w:szCs w:val="24"/>
          <w:lang w:eastAsia="ru-RU"/>
        </w:rPr>
        <w:t>экологичность</w:t>
      </w:r>
      <w:proofErr w:type="spellEnd"/>
      <w:r w:rsidRPr="004761DC">
        <w:rPr>
          <w:rFonts w:ascii="Arial" w:eastAsia="Times New Roman" w:hAnsi="Arial" w:cs="Arial"/>
          <w:sz w:val="24"/>
          <w:szCs w:val="24"/>
          <w:lang w:eastAsia="ru-RU"/>
        </w:rPr>
        <w:t>, безопасность (отсутствие острых углов), удобство в пользовании, легкость очистки, привлекательный внешний вид.</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жилые многоквартирные дома и сооружения транспорта (платформы пригородных электр</w:t>
      </w:r>
      <w:r w:rsidR="00066B98" w:rsidRPr="004761DC">
        <w:rPr>
          <w:rFonts w:ascii="Arial" w:eastAsia="Times New Roman" w:hAnsi="Arial" w:cs="Arial"/>
          <w:sz w:val="24"/>
          <w:szCs w:val="24"/>
          <w:lang w:eastAsia="ru-RU"/>
        </w:rPr>
        <w:t>опоездов, станции</w:t>
      </w:r>
      <w:r w:rsidRPr="004761DC">
        <w:rPr>
          <w:rFonts w:ascii="Arial" w:eastAsia="Times New Roman" w:hAnsi="Arial" w:cs="Arial"/>
          <w:sz w:val="24"/>
          <w:szCs w:val="24"/>
          <w:lang w:eastAsia="ru-RU"/>
        </w:rPr>
        <w:t xml:space="preserve">.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w:t>
      </w:r>
      <w:smartTag w:uri="urn:schemas-microsoft-com:office:smarttags" w:element="metricconverter">
        <w:smartTagPr>
          <w:attr w:name="ProductID" w:val="60 м"/>
        </w:smartTagPr>
        <w:r w:rsidRPr="004761DC">
          <w:rPr>
            <w:rFonts w:ascii="Arial" w:eastAsia="Times New Roman" w:hAnsi="Arial" w:cs="Arial"/>
            <w:sz w:val="24"/>
            <w:szCs w:val="24"/>
            <w:lang w:eastAsia="ru-RU"/>
          </w:rPr>
          <w:t>60 м</w:t>
        </w:r>
      </w:smartTag>
      <w:r w:rsidRPr="004761DC">
        <w:rPr>
          <w:rFonts w:ascii="Arial" w:eastAsia="Times New Roman" w:hAnsi="Arial" w:cs="Arial"/>
          <w:sz w:val="24"/>
          <w:szCs w:val="24"/>
          <w:lang w:eastAsia="ru-RU"/>
        </w:rPr>
        <w:t>, других территорий</w:t>
      </w:r>
      <w:r w:rsidR="00B27B00" w:rsidRPr="004761DC">
        <w:rPr>
          <w:rFonts w:ascii="Arial" w:eastAsia="Times New Roman" w:hAnsi="Arial" w:cs="Arial"/>
          <w:sz w:val="24"/>
          <w:szCs w:val="24"/>
          <w:lang w:eastAsia="ru-RU"/>
        </w:rPr>
        <w:t xml:space="preserve"> </w:t>
      </w:r>
      <w:r w:rsidR="002569FF" w:rsidRPr="004761DC">
        <w:rPr>
          <w:rFonts w:ascii="Arial" w:eastAsia="Times New Roman" w:hAnsi="Arial" w:cs="Arial"/>
          <w:sz w:val="24"/>
          <w:szCs w:val="24"/>
          <w:lang w:eastAsia="ru-RU"/>
        </w:rPr>
        <w:t xml:space="preserve">городского округа Лобня </w:t>
      </w:r>
      <w:r w:rsidRPr="004761DC">
        <w:rPr>
          <w:rFonts w:ascii="Arial" w:eastAsia="Times New Roman" w:hAnsi="Arial" w:cs="Arial"/>
          <w:sz w:val="24"/>
          <w:szCs w:val="24"/>
          <w:lang w:eastAsia="ru-RU"/>
        </w:rPr>
        <w:t xml:space="preserve">– не более </w:t>
      </w:r>
      <w:smartTag w:uri="urn:schemas-microsoft-com:office:smarttags" w:element="metricconverter">
        <w:smartTagPr>
          <w:attr w:name="ProductID" w:val="100 м"/>
        </w:smartTagPr>
        <w:r w:rsidRPr="004761DC">
          <w:rPr>
            <w:rFonts w:ascii="Arial" w:eastAsia="Times New Roman" w:hAnsi="Arial" w:cs="Arial"/>
            <w:sz w:val="24"/>
            <w:szCs w:val="24"/>
            <w:lang w:eastAsia="ru-RU"/>
          </w:rPr>
          <w:t>100 м</w:t>
        </w:r>
      </w:smartTag>
      <w:r w:rsidRPr="004761DC">
        <w:rPr>
          <w:rFonts w:ascii="Arial" w:eastAsia="Times New Roman" w:hAnsi="Arial" w:cs="Arial"/>
          <w:sz w:val="24"/>
          <w:szCs w:val="24"/>
          <w:lang w:eastAsia="ru-RU"/>
        </w:rPr>
        <w:t>.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w:t>
      </w:r>
      <w:smartTag w:uri="urn:schemas-microsoft-com:office:smarttags" w:element="metricconverter">
        <w:smartTagPr>
          <w:attr w:name="ProductID" w:val="0,015 метра"/>
        </w:smartTagPr>
        <w:r w:rsidRPr="004761DC">
          <w:rPr>
            <w:rFonts w:ascii="Arial" w:eastAsia="Times New Roman" w:hAnsi="Arial" w:cs="Arial"/>
            <w:sz w:val="24"/>
            <w:szCs w:val="24"/>
            <w:lang w:eastAsia="ru-RU"/>
          </w:rPr>
          <w:t>0,015 метра</w:t>
        </w:r>
      </w:smartTag>
      <w:r w:rsidRPr="004761DC">
        <w:rPr>
          <w:rFonts w:ascii="Arial" w:eastAsia="Times New Roman" w:hAnsi="Arial" w:cs="Arial"/>
          <w:sz w:val="24"/>
          <w:szCs w:val="24"/>
          <w:lang w:eastAsia="ru-RU"/>
        </w:rPr>
        <w:t xml:space="preserve"> кубических, либо строительного мусора.</w:t>
      </w:r>
      <w:bookmarkStart w:id="36" w:name="_Toc40227679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D5055"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36</w:t>
      </w:r>
      <w:r w:rsidR="00586D14" w:rsidRPr="004761DC">
        <w:rPr>
          <w:rFonts w:ascii="Arial" w:eastAsia="MS Gothic" w:hAnsi="Arial" w:cs="Arial"/>
          <w:b/>
          <w:sz w:val="24"/>
          <w:szCs w:val="24"/>
        </w:rPr>
        <w:t>. Уличное техническое оборудование</w:t>
      </w:r>
      <w:bookmarkEnd w:id="3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вентиляционные шахты подземных коммуникаций, шкафы телефонной связи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Элементы инженерного оборудования не должны противоречить техническим условиям, в том числе: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а) крышки люков смотровых колодцев, расположенных на территории пешеходных коммуникаций (в </w:t>
      </w:r>
      <w:proofErr w:type="spellStart"/>
      <w:r w:rsidRPr="004761DC">
        <w:rPr>
          <w:rFonts w:ascii="Arial" w:eastAsia="Times New Roman" w:hAnsi="Arial" w:cs="Arial"/>
          <w:sz w:val="24"/>
          <w:szCs w:val="24"/>
          <w:lang w:eastAsia="ru-RU"/>
        </w:rPr>
        <w:t>т.ч</w:t>
      </w:r>
      <w:proofErr w:type="spellEnd"/>
      <w:r w:rsidRPr="004761DC">
        <w:rPr>
          <w:rFonts w:ascii="Arial" w:eastAsia="Times New Roman" w:hAnsi="Arial" w:cs="Arial"/>
          <w:sz w:val="24"/>
          <w:szCs w:val="24"/>
          <w:lang w:eastAsia="ru-RU"/>
        </w:rPr>
        <w:t xml:space="preserve">. уличных переходов), должны быть выполнены на одном уровне с покрытием прилегающей поверхности, перепад не должен превышать </w:t>
      </w:r>
      <w:smartTag w:uri="urn:schemas-microsoft-com:office:smarttags" w:element="metricconverter">
        <w:smartTagPr>
          <w:attr w:name="ProductID" w:val="20 мм"/>
        </w:smartTagPr>
        <w:r w:rsidRPr="004761DC">
          <w:rPr>
            <w:rFonts w:ascii="Arial" w:eastAsia="Times New Roman" w:hAnsi="Arial" w:cs="Arial"/>
            <w:sz w:val="24"/>
            <w:szCs w:val="24"/>
            <w:lang w:eastAsia="ru-RU"/>
          </w:rPr>
          <w:t>20 мм</w:t>
        </w:r>
      </w:smartTag>
      <w:r w:rsidRPr="004761DC">
        <w:rPr>
          <w:rFonts w:ascii="Arial" w:eastAsia="Times New Roman" w:hAnsi="Arial" w:cs="Arial"/>
          <w:sz w:val="24"/>
          <w:szCs w:val="24"/>
          <w:lang w:eastAsia="ru-RU"/>
        </w:rPr>
        <w:t xml:space="preserve">, а зазоры между краем люка и покрытием тротуара – не более </w:t>
      </w:r>
      <w:smartTag w:uri="urn:schemas-microsoft-com:office:smarttags" w:element="metricconverter">
        <w:smartTagPr>
          <w:attr w:name="ProductID" w:val="15 мм"/>
        </w:smartTagPr>
        <w:r w:rsidRPr="004761DC">
          <w:rPr>
            <w:rFonts w:ascii="Arial" w:eastAsia="Times New Roman" w:hAnsi="Arial" w:cs="Arial"/>
            <w:sz w:val="24"/>
            <w:szCs w:val="24"/>
            <w:lang w:eastAsia="ru-RU"/>
          </w:rPr>
          <w:t>15 мм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вентиляционные шахты необходимо оборудовать решетками.</w:t>
      </w:r>
      <w:bookmarkStart w:id="37" w:name="Par156"/>
      <w:bookmarkStart w:id="38" w:name="_Toc402276798"/>
      <w:bookmarkEnd w:id="3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FC034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37</w:t>
      </w:r>
      <w:r w:rsidR="00586D14" w:rsidRPr="004761DC">
        <w:rPr>
          <w:rFonts w:ascii="Arial" w:eastAsia="MS Gothic" w:hAnsi="Arial" w:cs="Arial"/>
          <w:b/>
          <w:sz w:val="24"/>
          <w:szCs w:val="24"/>
        </w:rPr>
        <w:t>. Водные устройства</w:t>
      </w:r>
      <w:bookmarkEnd w:id="38"/>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w:t>
      </w:r>
      <w:smartTag w:uri="urn:schemas-microsoft-com:office:smarttags" w:element="metricconverter">
        <w:smartTagPr>
          <w:attr w:name="ProductID" w:val="90 см"/>
        </w:smartTagPr>
        <w:r w:rsidRPr="004761DC">
          <w:rPr>
            <w:rFonts w:ascii="Arial" w:eastAsia="Times New Roman" w:hAnsi="Arial" w:cs="Arial"/>
            <w:sz w:val="24"/>
            <w:szCs w:val="24"/>
            <w:lang w:eastAsia="ru-RU"/>
          </w:rPr>
          <w:t>90 см</w:t>
        </w:r>
      </w:smartTag>
      <w:r w:rsidRPr="004761DC">
        <w:rPr>
          <w:rFonts w:ascii="Arial" w:eastAsia="Times New Roman" w:hAnsi="Arial" w:cs="Arial"/>
          <w:sz w:val="24"/>
          <w:szCs w:val="24"/>
          <w:lang w:eastAsia="ru-RU"/>
        </w:rPr>
        <w:t xml:space="preserve"> для взрослых и не более </w:t>
      </w:r>
      <w:smartTag w:uri="urn:schemas-microsoft-com:office:smarttags" w:element="metricconverter">
        <w:smartTagPr>
          <w:attr w:name="ProductID" w:val="70 см"/>
        </w:smartTagPr>
        <w:r w:rsidRPr="004761DC">
          <w:rPr>
            <w:rFonts w:ascii="Arial" w:eastAsia="Times New Roman" w:hAnsi="Arial" w:cs="Arial"/>
            <w:sz w:val="24"/>
            <w:szCs w:val="24"/>
            <w:lang w:eastAsia="ru-RU"/>
          </w:rPr>
          <w:t>70 см</w:t>
        </w:r>
      </w:smartTag>
      <w:r w:rsidRPr="004761DC">
        <w:rPr>
          <w:rFonts w:ascii="Arial" w:eastAsia="Times New Roman" w:hAnsi="Arial" w:cs="Arial"/>
          <w:sz w:val="24"/>
          <w:szCs w:val="24"/>
          <w:lang w:eastAsia="ru-RU"/>
        </w:rPr>
        <w:t xml:space="preserve"> для детей.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bookmarkStart w:id="39" w:name="Par171"/>
      <w:bookmarkStart w:id="40" w:name="Par176"/>
      <w:bookmarkStart w:id="41" w:name="_Toc402276799"/>
      <w:bookmarkEnd w:id="39"/>
      <w:bookmarkEnd w:id="40"/>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B96CB7"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38</w:t>
      </w:r>
      <w:r w:rsidR="00586D14" w:rsidRPr="004761DC">
        <w:rPr>
          <w:rFonts w:ascii="Arial" w:eastAsia="MS Gothic" w:hAnsi="Arial" w:cs="Arial"/>
          <w:b/>
          <w:sz w:val="24"/>
          <w:szCs w:val="24"/>
        </w:rPr>
        <w:t>. Общие требования к зонам отдыха</w:t>
      </w:r>
      <w:bookmarkEnd w:id="41"/>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Зоны отдыха – территории, предназначенные и обустроенные для организации активного массового отдыха, купания и рекреации.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w:t>
      </w:r>
      <w:r w:rsidR="00B04F4F" w:rsidRPr="004761DC">
        <w:rPr>
          <w:rFonts w:ascii="Arial" w:eastAsia="Calibri" w:hAnsi="Arial" w:cs="Arial"/>
          <w:color w:val="000000"/>
          <w:sz w:val="24"/>
          <w:szCs w:val="24"/>
        </w:rPr>
        <w:t xml:space="preserve">Планировка и обустройство зон отдыха без приспособления </w:t>
      </w:r>
      <w:r w:rsidR="00B04F4F" w:rsidRPr="004761DC">
        <w:rPr>
          <w:rFonts w:ascii="Arial" w:eastAsia="Calibri" w:hAnsi="Arial" w:cs="Arial"/>
          <w:color w:val="000000"/>
          <w:sz w:val="24"/>
          <w:szCs w:val="24"/>
        </w:rPr>
        <w:br/>
        <w:t xml:space="preserve">для беспрепятственного доступа к ним и использования их инвалидами </w:t>
      </w:r>
      <w:r w:rsidR="00B04F4F" w:rsidRPr="004761DC">
        <w:rPr>
          <w:rFonts w:ascii="Arial" w:eastAsia="Calibri" w:hAnsi="Arial" w:cs="Arial"/>
          <w:color w:val="000000"/>
          <w:sz w:val="24"/>
          <w:szCs w:val="24"/>
        </w:rPr>
        <w:br/>
        <w:t>и другими маломобильными группами населения, а также без установки программно-технических</w:t>
      </w:r>
      <w:r w:rsidR="00CC300B" w:rsidRPr="004761DC">
        <w:rPr>
          <w:rFonts w:ascii="Arial" w:eastAsia="Calibri" w:hAnsi="Arial" w:cs="Arial"/>
          <w:color w:val="000000"/>
          <w:sz w:val="24"/>
          <w:szCs w:val="24"/>
        </w:rPr>
        <w:t xml:space="preserve"> </w:t>
      </w:r>
      <w:r w:rsidR="00B04F4F" w:rsidRPr="004761DC">
        <w:rPr>
          <w:rFonts w:ascii="Arial" w:eastAsia="Calibri" w:hAnsi="Arial" w:cs="Arial"/>
          <w:color w:val="000000"/>
          <w:sz w:val="24"/>
          <w:szCs w:val="24"/>
        </w:rPr>
        <w:t>комплексов видеонаблюдения</w:t>
      </w:r>
      <w:r w:rsidR="00B04F4F" w:rsidRPr="004761DC">
        <w:rPr>
          <w:rFonts w:ascii="Arial" w:eastAsia="Calibri" w:hAnsi="Arial" w:cs="Arial"/>
          <w:sz w:val="24"/>
          <w:szCs w:val="24"/>
        </w:rPr>
        <w:t xml:space="preserve">, их подключения в соответствии с требованиями, установленными </w:t>
      </w:r>
      <w:r w:rsidR="00B04F4F" w:rsidRPr="004761DC">
        <w:rPr>
          <w:rFonts w:ascii="Arial" w:eastAsia="Batang" w:hAnsi="Arial" w:cs="Arial"/>
          <w:sz w:val="24"/>
          <w:szCs w:val="24"/>
        </w:rPr>
        <w:t>уполномоченным органом,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w:t>
      </w:r>
      <w:smartTag w:uri="urn:schemas-microsoft-com:office:smarttags" w:element="metricconverter">
        <w:smartTagPr>
          <w:attr w:name="ProductID" w:val="12 кв. м"/>
        </w:smartTagPr>
        <w:r w:rsidRPr="004761DC">
          <w:rPr>
            <w:rFonts w:ascii="Arial" w:eastAsia="Times New Roman" w:hAnsi="Arial" w:cs="Arial"/>
            <w:sz w:val="24"/>
            <w:szCs w:val="24"/>
            <w:lang w:eastAsia="ru-RU"/>
          </w:rPr>
          <w:t>12 кв. м</w:t>
        </w:r>
      </w:smartTag>
      <w:r w:rsidRPr="004761DC">
        <w:rPr>
          <w:rFonts w:ascii="Arial" w:eastAsia="Times New Roman" w:hAnsi="Arial" w:cs="Arial"/>
          <w:sz w:val="24"/>
          <w:szCs w:val="24"/>
          <w:lang w:eastAsia="ru-RU"/>
        </w:rPr>
        <w:t>, имеющим естественное и искусственное освещение, водопровод и туалет.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w:t>
      </w:r>
      <w:r w:rsidRPr="004761DC">
        <w:rPr>
          <w:rFonts w:ascii="Arial" w:eastAsia="Times New Roman" w:hAnsi="Arial" w:cs="Arial"/>
          <w:sz w:val="24"/>
          <w:szCs w:val="24"/>
          <w:lang w:eastAsia="ru-RU"/>
        </w:rPr>
        <w:lastRenderedPageBreak/>
        <w:t>для мусора, оборудование пляжа (навесы от солнца, лежаки, кабинки для переодевания), туалетные кабины.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При проектировании озеленения обеспечиваются: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сохранение травяного покрова, древесно-кустарниковой и прибрежной растительности не менее чем на 80% общей площади зоны отдыха;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недопущение использования территории зоны отдыха для иных целей (выгуливание собак, устройство игровых городков, аттракционов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Допускается установка передвижного торгового оборудования (торговые тележки «Вода», «Мороженое»).</w:t>
      </w:r>
      <w:bookmarkStart w:id="42" w:name="Par509"/>
      <w:bookmarkStart w:id="43" w:name="_Toc402276800"/>
      <w:bookmarkEnd w:id="42"/>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33B3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39</w:t>
      </w:r>
      <w:r w:rsidR="00586D14" w:rsidRPr="004761DC">
        <w:rPr>
          <w:rFonts w:ascii="Arial" w:eastAsia="MS Gothic" w:hAnsi="Arial" w:cs="Arial"/>
          <w:b/>
          <w:sz w:val="24"/>
          <w:szCs w:val="24"/>
        </w:rPr>
        <w:t>. Парки</w:t>
      </w:r>
      <w:bookmarkEnd w:id="4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На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w:t>
      </w:r>
      <w:smartTag w:uri="urn:schemas-microsoft-com:office:smarttags" w:element="metricconverter">
        <w:smartTagPr>
          <w:attr w:name="ProductID" w:val="10 га"/>
        </w:smartTagPr>
        <w:r w:rsidRPr="004761DC">
          <w:rPr>
            <w:rFonts w:ascii="Arial" w:eastAsia="Times New Roman" w:hAnsi="Arial" w:cs="Arial"/>
            <w:sz w:val="24"/>
            <w:szCs w:val="24"/>
            <w:lang w:eastAsia="ru-RU"/>
          </w:rPr>
          <w:t>10 га</w:t>
        </w:r>
      </w:smartTag>
      <w:r w:rsidRPr="004761DC">
        <w:rPr>
          <w:rFonts w:ascii="Arial" w:eastAsia="Times New Roman" w:hAnsi="Arial" w:cs="Arial"/>
          <w:sz w:val="24"/>
          <w:szCs w:val="24"/>
          <w:lang w:eastAsia="ru-RU"/>
        </w:rPr>
        <w:t xml:space="preserve"> предусматривают систему местных проездов для функционирования мини-транспорта, оборудованную остановочными павильонами (навес от </w:t>
      </w:r>
      <w:r w:rsidR="00B04F4F" w:rsidRPr="004761DC">
        <w:rPr>
          <w:rFonts w:ascii="Arial" w:eastAsia="Times New Roman" w:hAnsi="Arial" w:cs="Arial"/>
          <w:sz w:val="24"/>
          <w:szCs w:val="24"/>
          <w:lang w:eastAsia="ru-RU"/>
        </w:rPr>
        <w:t>дождя, скамья, урна, расписание движения</w:t>
      </w:r>
      <w:r w:rsidR="00D33B3B" w:rsidRPr="004761DC">
        <w:rPr>
          <w:rFonts w:ascii="Arial" w:eastAsia="Times New Roman" w:hAnsi="Arial" w:cs="Arial"/>
          <w:sz w:val="24"/>
          <w:szCs w:val="24"/>
          <w:lang w:eastAsia="ru-RU"/>
        </w:rPr>
        <w:t xml:space="preserve"> </w:t>
      </w:r>
      <w:r w:rsidRPr="004761DC">
        <w:rPr>
          <w:rFonts w:ascii="Arial" w:eastAsia="Times New Roman" w:hAnsi="Arial" w:cs="Arial"/>
          <w:sz w:val="24"/>
          <w:szCs w:val="24"/>
          <w:lang w:eastAsia="ru-RU"/>
        </w:rPr>
        <w:t>транспорта).</w:t>
      </w:r>
      <w:bookmarkStart w:id="44" w:name="Par513"/>
      <w:bookmarkEnd w:id="44"/>
      <w:r w:rsidR="00B04F4F" w:rsidRPr="004761DC">
        <w:rPr>
          <w:rFonts w:ascii="Arial" w:eastAsia="Times New Roman" w:hAnsi="Arial" w:cs="Arial"/>
          <w:sz w:val="24"/>
          <w:szCs w:val="24"/>
          <w:lang w:eastAsia="ru-RU"/>
        </w:rPr>
        <w:t xml:space="preserve">    </w:t>
      </w:r>
    </w:p>
    <w:p w:rsidR="00052D1B" w:rsidRDefault="00B04F4F"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Calibri" w:hAnsi="Arial" w:cs="Arial"/>
          <w:color w:val="000000"/>
          <w:sz w:val="24"/>
          <w:szCs w:val="24"/>
        </w:rPr>
        <w:t xml:space="preserve">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w:t>
      </w:r>
      <w:r w:rsidRPr="004761DC">
        <w:rPr>
          <w:rFonts w:ascii="Arial" w:eastAsia="Batang" w:hAnsi="Arial" w:cs="Arial"/>
          <w:color w:val="000000"/>
          <w:sz w:val="24"/>
          <w:szCs w:val="24"/>
        </w:rPr>
        <w:t xml:space="preserve">уполномоченным органом, </w:t>
      </w:r>
      <w:r w:rsidRPr="004761DC">
        <w:rPr>
          <w:rFonts w:ascii="Arial" w:eastAsia="Batang" w:hAnsi="Arial" w:cs="Arial"/>
          <w:sz w:val="24"/>
          <w:szCs w:val="24"/>
        </w:rPr>
        <w:t>не допускается</w:t>
      </w:r>
      <w:r w:rsidR="00CF0488" w:rsidRPr="004761DC">
        <w:rPr>
          <w:rFonts w:ascii="Arial" w:eastAsia="Calibri" w:hAnsi="Arial" w:cs="Arial"/>
          <w:sz w:val="24"/>
          <w:szCs w:val="24"/>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Применяются сочетания различных видов и приемов озеленения: вертикального (</w:t>
      </w:r>
      <w:proofErr w:type="spellStart"/>
      <w:r w:rsidRPr="004761DC">
        <w:rPr>
          <w:rFonts w:ascii="Arial" w:eastAsia="Times New Roman" w:hAnsi="Arial" w:cs="Arial"/>
          <w:sz w:val="24"/>
          <w:szCs w:val="24"/>
          <w:lang w:eastAsia="ru-RU"/>
        </w:rPr>
        <w:t>перголы</w:t>
      </w:r>
      <w:proofErr w:type="spellEnd"/>
      <w:r w:rsidRPr="004761DC">
        <w:rPr>
          <w:rFonts w:ascii="Arial" w:eastAsia="Times New Roman" w:hAnsi="Arial" w:cs="Arial"/>
          <w:sz w:val="24"/>
          <w:szCs w:val="24"/>
          <w:lang w:eastAsia="ru-RU"/>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Специализированные парки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11. Возможно предусматривать ограждение территории парка и установку некапитальных и нестационарных сооружений питания (летние кафе).</w:t>
      </w:r>
      <w:bookmarkStart w:id="45" w:name="Par533"/>
      <w:bookmarkStart w:id="46" w:name="_Toc402276801"/>
      <w:bookmarkEnd w:id="45"/>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D33B3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40</w:t>
      </w:r>
      <w:r w:rsidR="00586D14" w:rsidRPr="004761DC">
        <w:rPr>
          <w:rFonts w:ascii="Arial" w:eastAsia="MS Gothic" w:hAnsi="Arial" w:cs="Arial"/>
          <w:b/>
          <w:sz w:val="24"/>
          <w:szCs w:val="24"/>
        </w:rPr>
        <w:t>. Сады</w:t>
      </w:r>
      <w:bookmarkEnd w:id="4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На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рекомендуется формировать следующие виды садов: сады отдыха и прогулок, сады при сооружениях, сады-выставки, сады на крышах и др.</w:t>
      </w:r>
      <w:bookmarkStart w:id="47" w:name="Par537"/>
      <w:bookmarkEnd w:id="47"/>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bookmarkStart w:id="48" w:name="Par540"/>
      <w:bookmarkEnd w:id="48"/>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Возможно предусматривать размещение ограждения, некапитальных нестационарных сооружений питания.</w:t>
      </w:r>
      <w:bookmarkStart w:id="49" w:name="Par544"/>
      <w:bookmarkEnd w:id="49"/>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bookmarkStart w:id="50" w:name="Par549"/>
      <w:bookmarkEnd w:id="50"/>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bookmarkStart w:id="51" w:name="Par558"/>
      <w:bookmarkStart w:id="52" w:name="_Toc402276802"/>
      <w:bookmarkEnd w:id="51"/>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C87DF2"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41</w:t>
      </w:r>
      <w:r w:rsidR="00586D14" w:rsidRPr="004761DC">
        <w:rPr>
          <w:rFonts w:ascii="Arial" w:eastAsia="MS Gothic" w:hAnsi="Arial" w:cs="Arial"/>
          <w:b/>
          <w:sz w:val="24"/>
          <w:szCs w:val="24"/>
        </w:rPr>
        <w:t>. Бульвары, скверы</w:t>
      </w:r>
      <w:bookmarkEnd w:id="52"/>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1. Бульвары и скверы предназначены для организации кратковременного отдыха, прогулок, транзитных пешеходных передвижений.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052D1B" w:rsidRDefault="0029792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Calibri" w:hAnsi="Arial" w:cs="Arial"/>
          <w:color w:val="000000"/>
          <w:sz w:val="24"/>
          <w:szCs w:val="24"/>
        </w:rPr>
        <w:t xml:space="preserve">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w:t>
      </w:r>
      <w:r w:rsidRPr="004761DC">
        <w:rPr>
          <w:rFonts w:ascii="Arial" w:eastAsia="Batang" w:hAnsi="Arial" w:cs="Arial"/>
          <w:color w:val="000000"/>
          <w:sz w:val="24"/>
          <w:szCs w:val="24"/>
        </w:rPr>
        <w:t xml:space="preserve">уполномоченным органом, </w:t>
      </w:r>
      <w:r w:rsidRPr="004761DC">
        <w:rPr>
          <w:rFonts w:ascii="Arial" w:eastAsia="Calibri" w:hAnsi="Arial" w:cs="Arial"/>
          <w:color w:val="000000"/>
          <w:sz w:val="24"/>
          <w:szCs w:val="24"/>
        </w:rPr>
        <w:t>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bookmarkStart w:id="53" w:name="_Toc402276803"/>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B27B00"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42</w:t>
      </w:r>
      <w:r w:rsidR="00586D14" w:rsidRPr="004761DC">
        <w:rPr>
          <w:rFonts w:ascii="Arial" w:eastAsia="MS Gothic" w:hAnsi="Arial" w:cs="Arial"/>
          <w:b/>
          <w:sz w:val="24"/>
          <w:szCs w:val="24"/>
        </w:rPr>
        <w:t>. Особенности озе</w:t>
      </w:r>
      <w:r w:rsidR="00557664" w:rsidRPr="004761DC">
        <w:rPr>
          <w:rFonts w:ascii="Arial" w:eastAsia="MS Gothic" w:hAnsi="Arial" w:cs="Arial"/>
          <w:b/>
          <w:sz w:val="24"/>
          <w:szCs w:val="24"/>
        </w:rPr>
        <w:t>ленения территори</w:t>
      </w:r>
      <w:bookmarkEnd w:id="53"/>
      <w:r w:rsidRPr="004761DC">
        <w:rPr>
          <w:rFonts w:ascii="Arial" w:eastAsia="MS Gothic" w:hAnsi="Arial" w:cs="Arial"/>
          <w:b/>
          <w:sz w:val="24"/>
          <w:szCs w:val="24"/>
        </w:rPr>
        <w:t xml:space="preserve">и </w:t>
      </w:r>
      <w:r w:rsidR="00012629" w:rsidRPr="004761DC">
        <w:rPr>
          <w:rFonts w:ascii="Arial" w:hAnsi="Arial" w:cs="Arial"/>
          <w:b/>
          <w:sz w:val="24"/>
          <w:szCs w:val="24"/>
        </w:rPr>
        <w:t xml:space="preserve">городского округа </w:t>
      </w:r>
      <w:r w:rsidR="00557664" w:rsidRPr="004761DC">
        <w:rPr>
          <w:rFonts w:ascii="Arial" w:eastAsia="MS Gothic" w:hAnsi="Arial" w:cs="Arial"/>
          <w:b/>
          <w:sz w:val="24"/>
          <w:szCs w:val="24"/>
        </w:rPr>
        <w:t>Лобня</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На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052D1B" w:rsidRDefault="00CC300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Видовой состав, возраст, особенности содержания высаживаемых деревьев и кустарников устанавливается Администрацией.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4761DC">
        <w:rPr>
          <w:rFonts w:ascii="Arial" w:eastAsia="Times New Roman" w:hAnsi="Arial" w:cs="Arial"/>
          <w:sz w:val="24"/>
          <w:szCs w:val="24"/>
          <w:lang w:eastAsia="ru-RU"/>
        </w:rPr>
        <w:t>комов</w:t>
      </w:r>
      <w:proofErr w:type="spellEnd"/>
      <w:r w:rsidRPr="004761DC">
        <w:rPr>
          <w:rFonts w:ascii="Arial" w:eastAsia="Times New Roman" w:hAnsi="Arial" w:cs="Arial"/>
          <w:sz w:val="24"/>
          <w:szCs w:val="24"/>
          <w:lang w:eastAsia="ru-RU"/>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Проектирование озеленения и формирование системы зеленых насаждений на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ведутся с учетом факторов потери (в той или иной степени) способности экосистем к </w:t>
      </w:r>
      <w:proofErr w:type="spellStart"/>
      <w:r w:rsidRPr="004761DC">
        <w:rPr>
          <w:rFonts w:ascii="Arial" w:eastAsia="Times New Roman" w:hAnsi="Arial" w:cs="Arial"/>
          <w:sz w:val="24"/>
          <w:szCs w:val="24"/>
          <w:lang w:eastAsia="ru-RU"/>
        </w:rPr>
        <w:t>саморегуляции</w:t>
      </w:r>
      <w:proofErr w:type="spellEnd"/>
      <w:r w:rsidRPr="004761DC">
        <w:rPr>
          <w:rFonts w:ascii="Arial" w:eastAsia="Times New Roman" w:hAnsi="Arial" w:cs="Arial"/>
          <w:sz w:val="24"/>
          <w:szCs w:val="24"/>
          <w:lang w:eastAsia="ru-RU"/>
        </w:rPr>
        <w:t xml:space="preserve">. Для обеспечения жизнеспособности </w:t>
      </w:r>
      <w:r w:rsidR="00E16598" w:rsidRPr="004761DC">
        <w:rPr>
          <w:rFonts w:ascii="Arial" w:eastAsia="Times New Roman" w:hAnsi="Arial" w:cs="Arial"/>
          <w:sz w:val="24"/>
          <w:szCs w:val="24"/>
          <w:lang w:eastAsia="ru-RU"/>
        </w:rPr>
        <w:t>зеленых насаждений и озеленяемой территории</w:t>
      </w:r>
      <w:r w:rsidRPr="004761DC">
        <w:rPr>
          <w:rFonts w:ascii="Arial" w:eastAsia="Times New Roman" w:hAnsi="Arial" w:cs="Arial"/>
          <w:sz w:val="24"/>
          <w:szCs w:val="24"/>
          <w:lang w:eastAsia="ru-RU"/>
        </w:rPr>
        <w:t xml:space="preserve">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необходимо:</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учитывать степень техногенных нагрузок от прилегающих территорий;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При озеленении территории общественного пользования, в том числе с использованием крышного и вертикального озеленения, предусматривается устройство </w:t>
      </w:r>
      <w:r w:rsidRPr="004761DC">
        <w:rPr>
          <w:rFonts w:ascii="Arial" w:eastAsia="Times New Roman" w:hAnsi="Arial" w:cs="Arial"/>
          <w:sz w:val="24"/>
          <w:szCs w:val="24"/>
          <w:lang w:eastAsia="ru-RU"/>
        </w:rPr>
        <w:lastRenderedPageBreak/>
        <w:t>газонов, автоматических систем полива и орошения, цветочное оформление. На территори</w:t>
      </w:r>
      <w:r w:rsidR="00B27B00" w:rsidRPr="004761DC">
        <w:rPr>
          <w:rFonts w:ascii="Arial" w:eastAsia="Times New Roman" w:hAnsi="Arial" w:cs="Arial"/>
          <w:sz w:val="24"/>
          <w:szCs w:val="24"/>
          <w:lang w:eastAsia="ru-RU"/>
        </w:rPr>
        <w:t xml:space="preserve">и городского округа Лобня </w:t>
      </w:r>
      <w:r w:rsidRPr="004761DC">
        <w:rPr>
          <w:rFonts w:ascii="Arial" w:eastAsia="Times New Roman" w:hAnsi="Arial" w:cs="Arial"/>
          <w:sz w:val="24"/>
          <w:szCs w:val="24"/>
          <w:lang w:eastAsia="ru-RU"/>
        </w:rPr>
        <w:t>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При посадке деревьев в зонах действия теплотрасс учитывается фактор прогревания почвы в обе стороны от оси теплотрассы на расстояние: до </w:t>
      </w:r>
      <w:smartTag w:uri="urn:schemas-microsoft-com:office:smarttags" w:element="metricconverter">
        <w:smartTagPr>
          <w:attr w:name="ProductID" w:val="2 м"/>
        </w:smartTagPr>
        <w:r w:rsidRPr="004761DC">
          <w:rPr>
            <w:rFonts w:ascii="Arial" w:eastAsia="Times New Roman" w:hAnsi="Arial" w:cs="Arial"/>
            <w:sz w:val="24"/>
            <w:szCs w:val="24"/>
            <w:lang w:eastAsia="ru-RU"/>
          </w:rPr>
          <w:t>2 м</w:t>
        </w:r>
      </w:smartTag>
      <w:r w:rsidRPr="004761DC">
        <w:rPr>
          <w:rFonts w:ascii="Arial" w:eastAsia="Times New Roman" w:hAnsi="Arial" w:cs="Arial"/>
          <w:sz w:val="24"/>
          <w:szCs w:val="24"/>
          <w:lang w:eastAsia="ru-RU"/>
        </w:rPr>
        <w:t xml:space="preserve"> – интенсивное прогревание, 2-</w:t>
      </w:r>
      <w:smartTag w:uri="urn:schemas-microsoft-com:office:smarttags" w:element="metricconverter">
        <w:smartTagPr>
          <w:attr w:name="ProductID" w:val="6 м"/>
        </w:smartTagPr>
        <w:r w:rsidRPr="004761DC">
          <w:rPr>
            <w:rFonts w:ascii="Arial" w:eastAsia="Times New Roman" w:hAnsi="Arial" w:cs="Arial"/>
            <w:sz w:val="24"/>
            <w:szCs w:val="24"/>
            <w:lang w:eastAsia="ru-RU"/>
          </w:rPr>
          <w:t>6 м</w:t>
        </w:r>
      </w:smartTag>
      <w:r w:rsidRPr="004761DC">
        <w:rPr>
          <w:rFonts w:ascii="Arial" w:eastAsia="Times New Roman" w:hAnsi="Arial" w:cs="Arial"/>
          <w:sz w:val="24"/>
          <w:szCs w:val="24"/>
          <w:lang w:eastAsia="ru-RU"/>
        </w:rPr>
        <w:t xml:space="preserve"> – среднее прогревание, 6-</w:t>
      </w:r>
      <w:smartTag w:uri="urn:schemas-microsoft-com:office:smarttags" w:element="metricconverter">
        <w:smartTagPr>
          <w:attr w:name="ProductID" w:val="10 м"/>
        </w:smartTagPr>
        <w:r w:rsidRPr="004761DC">
          <w:rPr>
            <w:rFonts w:ascii="Arial" w:eastAsia="Times New Roman" w:hAnsi="Arial" w:cs="Arial"/>
            <w:sz w:val="24"/>
            <w:szCs w:val="24"/>
            <w:lang w:eastAsia="ru-RU"/>
          </w:rPr>
          <w:t>10 м</w:t>
        </w:r>
      </w:smartTag>
      <w:r w:rsidRPr="004761DC">
        <w:rPr>
          <w:rFonts w:ascii="Arial" w:eastAsia="Times New Roman" w:hAnsi="Arial" w:cs="Arial"/>
          <w:sz w:val="24"/>
          <w:szCs w:val="24"/>
          <w:lang w:eastAsia="ru-RU"/>
        </w:rPr>
        <w:t xml:space="preserve"> – слабого. У теплотрасс рекомендуется размещать: липу, клен, сирень, жимолость – ближе </w:t>
      </w:r>
      <w:smartTag w:uri="urn:schemas-microsoft-com:office:smarttags" w:element="metricconverter">
        <w:smartTagPr>
          <w:attr w:name="ProductID" w:val="2 м"/>
        </w:smartTagPr>
        <w:r w:rsidRPr="004761DC">
          <w:rPr>
            <w:rFonts w:ascii="Arial" w:eastAsia="Times New Roman" w:hAnsi="Arial" w:cs="Arial"/>
            <w:sz w:val="24"/>
            <w:szCs w:val="24"/>
            <w:lang w:eastAsia="ru-RU"/>
          </w:rPr>
          <w:t>2 м</w:t>
        </w:r>
      </w:smartTag>
      <w:r w:rsidRPr="004761DC">
        <w:rPr>
          <w:rFonts w:ascii="Arial" w:eastAsia="Times New Roman" w:hAnsi="Arial" w:cs="Arial"/>
          <w:sz w:val="24"/>
          <w:szCs w:val="24"/>
          <w:lang w:eastAsia="ru-RU"/>
        </w:rPr>
        <w:t>; тополь, боярышник, кизильник, дерен, лиственницу, березу – ближе 3-</w:t>
      </w:r>
      <w:smartTag w:uri="urn:schemas-microsoft-com:office:smarttags" w:element="metricconverter">
        <w:smartTagPr>
          <w:attr w:name="ProductID" w:val="4 м"/>
        </w:smartTagPr>
        <w:r w:rsidRPr="004761DC">
          <w:rPr>
            <w:rFonts w:ascii="Arial" w:eastAsia="Times New Roman" w:hAnsi="Arial" w:cs="Arial"/>
            <w:sz w:val="24"/>
            <w:szCs w:val="24"/>
            <w:lang w:eastAsia="ru-RU"/>
          </w:rPr>
          <w:t>4 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7. При воздействии неблагоприятных техногенных и климатических факторов на различные территории </w:t>
      </w:r>
      <w:r w:rsidR="00B27B00"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4761DC">
        <w:rPr>
          <w:rFonts w:ascii="Arial" w:eastAsia="Times New Roman" w:hAnsi="Arial" w:cs="Arial"/>
          <w:sz w:val="24"/>
          <w:szCs w:val="24"/>
          <w:lang w:eastAsia="ru-RU"/>
        </w:rPr>
        <w:t>несмыкание</w:t>
      </w:r>
      <w:proofErr w:type="spellEnd"/>
      <w:r w:rsidRPr="004761DC">
        <w:rPr>
          <w:rFonts w:ascii="Arial" w:eastAsia="Times New Roman" w:hAnsi="Arial" w:cs="Arial"/>
          <w:sz w:val="24"/>
          <w:szCs w:val="24"/>
          <w:lang w:eastAsia="ru-RU"/>
        </w:rPr>
        <w:t xml:space="preserve"> крон).</w:t>
      </w:r>
      <w:bookmarkStart w:id="54" w:name="_Toc40227680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EA0BAD"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43</w:t>
      </w:r>
      <w:r w:rsidR="00586D14" w:rsidRPr="004761DC">
        <w:rPr>
          <w:rFonts w:ascii="Arial" w:eastAsia="MS Gothic" w:hAnsi="Arial" w:cs="Arial"/>
          <w:b/>
          <w:sz w:val="24"/>
          <w:szCs w:val="24"/>
        </w:rPr>
        <w:t>. Крышное и вертикальное озеленение</w:t>
      </w:r>
      <w:bookmarkEnd w:id="54"/>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4761DC">
        <w:rPr>
          <w:rFonts w:ascii="Arial" w:eastAsia="Times New Roman" w:hAnsi="Arial" w:cs="Arial"/>
          <w:sz w:val="24"/>
          <w:szCs w:val="24"/>
          <w:lang w:eastAsia="ru-RU"/>
        </w:rPr>
        <w:t>малоуклонной</w:t>
      </w:r>
      <w:proofErr w:type="spellEnd"/>
      <w:r w:rsidRPr="004761DC">
        <w:rPr>
          <w:rFonts w:ascii="Arial" w:eastAsia="Times New Roman" w:hAnsi="Arial" w:cs="Arial"/>
          <w:sz w:val="24"/>
          <w:szCs w:val="24"/>
          <w:lang w:eastAsia="ru-RU"/>
        </w:rPr>
        <w:t xml:space="preserve"> (уклон не более 3%) крышей.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4761DC">
        <w:rPr>
          <w:rFonts w:ascii="Arial" w:eastAsia="Times New Roman" w:hAnsi="Arial" w:cs="Arial"/>
          <w:sz w:val="24"/>
          <w:szCs w:val="24"/>
          <w:lang w:eastAsia="ru-RU"/>
        </w:rPr>
        <w:t>деформативности</w:t>
      </w:r>
      <w:proofErr w:type="spellEnd"/>
      <w:r w:rsidRPr="004761DC">
        <w:rPr>
          <w:rFonts w:ascii="Arial" w:eastAsia="Times New Roman" w:hAnsi="Arial" w:cs="Arial"/>
          <w:sz w:val="24"/>
          <w:szCs w:val="24"/>
          <w:lang w:eastAsia="ru-RU"/>
        </w:rPr>
        <w:t xml:space="preserve"> существующих несущих конструкций.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w:t>
      </w:r>
      <w:smartTag w:uri="urn:schemas-microsoft-com:office:smarttags" w:element="metricconverter">
        <w:smartTagPr>
          <w:attr w:name="ProductID" w:val="5 м"/>
        </w:smartTagPr>
        <w:r w:rsidRPr="004761DC">
          <w:rPr>
            <w:rFonts w:ascii="Arial" w:eastAsia="Times New Roman" w:hAnsi="Arial" w:cs="Arial"/>
            <w:sz w:val="24"/>
            <w:szCs w:val="24"/>
            <w:lang w:eastAsia="ru-RU"/>
          </w:rPr>
          <w:t>5 м</w:t>
        </w:r>
      </w:smartTag>
      <w:r w:rsidRPr="004761DC">
        <w:rPr>
          <w:rFonts w:ascii="Arial" w:eastAsia="Times New Roman" w:hAnsi="Arial" w:cs="Arial"/>
          <w:sz w:val="24"/>
          <w:szCs w:val="24"/>
          <w:lang w:eastAsia="ru-RU"/>
        </w:rPr>
        <w:t>) плоскости наружных стен без проемов. Высота вертикального озеленения ограничивается тремя этажами.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При проектировании строительства и реконструкции капитального строительства с горизонтальными или </w:t>
      </w:r>
      <w:proofErr w:type="spellStart"/>
      <w:r w:rsidRPr="004761DC">
        <w:rPr>
          <w:rFonts w:ascii="Arial" w:eastAsia="Times New Roman" w:hAnsi="Arial" w:cs="Arial"/>
          <w:sz w:val="24"/>
          <w:szCs w:val="24"/>
          <w:lang w:eastAsia="ru-RU"/>
        </w:rPr>
        <w:t>малоу</w:t>
      </w:r>
      <w:r w:rsidR="00B27B00" w:rsidRPr="004761DC">
        <w:rPr>
          <w:rFonts w:ascii="Arial" w:eastAsia="Times New Roman" w:hAnsi="Arial" w:cs="Arial"/>
          <w:sz w:val="24"/>
          <w:szCs w:val="24"/>
          <w:lang w:eastAsia="ru-RU"/>
        </w:rPr>
        <w:t>клонными</w:t>
      </w:r>
      <w:proofErr w:type="spellEnd"/>
      <w:r w:rsidR="00B27B00" w:rsidRPr="004761DC">
        <w:rPr>
          <w:rFonts w:ascii="Arial" w:eastAsia="Times New Roman" w:hAnsi="Arial" w:cs="Arial"/>
          <w:sz w:val="24"/>
          <w:szCs w:val="24"/>
          <w:lang w:eastAsia="ru-RU"/>
        </w:rPr>
        <w:t xml:space="preserve"> крышами на территории городского округа Лобня </w:t>
      </w:r>
      <w:r w:rsidRPr="004761DC">
        <w:rPr>
          <w:rFonts w:ascii="Arial" w:eastAsia="Times New Roman" w:hAnsi="Arial" w:cs="Arial"/>
          <w:sz w:val="24"/>
          <w:szCs w:val="24"/>
          <w:lang w:eastAsia="ru-RU"/>
        </w:rPr>
        <w:t>со сложившейся высокоплотной застройкой может быть предусмотрено обязательное устройство крышного и вертикального озеленения.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Крышное и вертикальное озеленение не должно носить компенсационный характер</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4761DC">
        <w:rPr>
          <w:rFonts w:ascii="Arial" w:eastAsia="Times New Roman" w:hAnsi="Arial" w:cs="Arial"/>
          <w:sz w:val="24"/>
          <w:szCs w:val="24"/>
          <w:lang w:eastAsia="ru-RU"/>
        </w:rPr>
        <w:t>гидро</w:t>
      </w:r>
      <w:proofErr w:type="spellEnd"/>
      <w:r w:rsidRPr="004761DC">
        <w:rPr>
          <w:rFonts w:ascii="Arial" w:eastAsia="Times New Roman" w:hAnsi="Arial" w:cs="Arial"/>
          <w:sz w:val="24"/>
          <w:szCs w:val="24"/>
          <w:lang w:eastAsia="ru-RU"/>
        </w:rPr>
        <w:t xml:space="preserve">- и </w:t>
      </w:r>
      <w:proofErr w:type="spellStart"/>
      <w:r w:rsidRPr="004761DC">
        <w:rPr>
          <w:rFonts w:ascii="Arial" w:eastAsia="Times New Roman" w:hAnsi="Arial" w:cs="Arial"/>
          <w:sz w:val="24"/>
          <w:szCs w:val="24"/>
          <w:lang w:eastAsia="ru-RU"/>
        </w:rPr>
        <w:t>пароизоляция</w:t>
      </w:r>
      <w:proofErr w:type="spellEnd"/>
      <w:r w:rsidRPr="004761DC">
        <w:rPr>
          <w:rFonts w:ascii="Arial" w:eastAsia="Times New Roman" w:hAnsi="Arial" w:cs="Arial"/>
          <w:sz w:val="24"/>
          <w:szCs w:val="24"/>
          <w:lang w:eastAsia="ru-RU"/>
        </w:rPr>
        <w:t xml:space="preserve"> конструкций и </w:t>
      </w:r>
      <w:r w:rsidRPr="004761DC">
        <w:rPr>
          <w:rFonts w:ascii="Arial" w:eastAsia="Times New Roman" w:hAnsi="Arial" w:cs="Arial"/>
          <w:sz w:val="24"/>
          <w:szCs w:val="24"/>
          <w:lang w:eastAsia="ru-RU"/>
        </w:rPr>
        <w:lastRenderedPageBreak/>
        <w:t>помещений, теплозащитные качества наружных ограждений объектов капитального строительства, на которых размещены указанные виды озеленения.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w:t>
      </w:r>
      <w:smartTag w:uri="urn:schemas-microsoft-com:office:smarttags" w:element="metricconverter">
        <w:smartTagPr>
          <w:attr w:name="ProductID" w:val="20 см"/>
        </w:smartTagPr>
        <w:r w:rsidRPr="004761DC">
          <w:rPr>
            <w:rFonts w:ascii="Arial" w:eastAsia="Times New Roman" w:hAnsi="Arial" w:cs="Arial"/>
            <w:sz w:val="24"/>
            <w:szCs w:val="24"/>
            <w:lang w:eastAsia="ru-RU"/>
          </w:rPr>
          <w:t>20 см</w:t>
        </w:r>
      </w:smartTag>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w:t>
      </w:r>
      <w:smartTag w:uri="urn:schemas-microsoft-com:office:smarttags" w:element="metricconverter">
        <w:smartTagPr>
          <w:attr w:name="ProductID" w:val="15 м"/>
        </w:smartTagPr>
        <w:r w:rsidRPr="004761DC">
          <w:rPr>
            <w:rFonts w:ascii="Arial" w:eastAsia="Times New Roman" w:hAnsi="Arial" w:cs="Arial"/>
            <w:sz w:val="24"/>
            <w:szCs w:val="24"/>
            <w:lang w:eastAsia="ru-RU"/>
          </w:rPr>
          <w:t>15 м</w:t>
        </w:r>
      </w:smartTag>
      <w:r w:rsidRPr="004761DC">
        <w:rPr>
          <w:rFonts w:ascii="Arial" w:eastAsia="Times New Roman" w:hAnsi="Arial" w:cs="Arial"/>
          <w:sz w:val="24"/>
          <w:szCs w:val="24"/>
          <w:lang w:eastAsia="ru-RU"/>
        </w:rPr>
        <w:t xml:space="preserve">. Роль контурного ограждения указанных объектов может выполнять металлический или железобетонный парапет высотой не менее </w:t>
      </w:r>
      <w:smartTag w:uri="urn:schemas-microsoft-com:office:smarttags" w:element="metricconverter">
        <w:smartTagPr>
          <w:attr w:name="ProductID" w:val="1 м"/>
        </w:smartTagPr>
        <w:r w:rsidRPr="004761DC">
          <w:rPr>
            <w:rFonts w:ascii="Arial" w:eastAsia="Times New Roman" w:hAnsi="Arial" w:cs="Arial"/>
            <w:sz w:val="24"/>
            <w:szCs w:val="24"/>
            <w:lang w:eastAsia="ru-RU"/>
          </w:rPr>
          <w:t>1 м</w:t>
        </w:r>
      </w:smartTag>
      <w:r w:rsidRPr="004761DC">
        <w:rPr>
          <w:rFonts w:ascii="Arial" w:eastAsia="Times New Roman" w:hAnsi="Arial" w:cs="Arial"/>
          <w:sz w:val="24"/>
          <w:szCs w:val="24"/>
          <w:lang w:eastAsia="ru-RU"/>
        </w:rPr>
        <w:t>. На металлических парапетах устанавливается сетчатое металлическое ограждение.</w:t>
      </w:r>
      <w:bookmarkStart w:id="55" w:name="_Toc402276805"/>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AC414C"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B27B00" w:rsidRPr="004761DC">
        <w:rPr>
          <w:rFonts w:ascii="Arial" w:eastAsia="MS Gothic" w:hAnsi="Arial" w:cs="Arial"/>
          <w:b/>
          <w:sz w:val="24"/>
          <w:szCs w:val="24"/>
        </w:rPr>
        <w:t>44</w:t>
      </w:r>
      <w:r w:rsidR="00586D14" w:rsidRPr="004761DC">
        <w:rPr>
          <w:rFonts w:ascii="Arial" w:eastAsia="MS Gothic" w:hAnsi="Arial" w:cs="Arial"/>
          <w:b/>
          <w:sz w:val="24"/>
          <w:szCs w:val="24"/>
        </w:rPr>
        <w:t>. Обеспечение сохранности зеленых насаждений</w:t>
      </w:r>
      <w:bookmarkEnd w:id="55"/>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w:t>
      </w:r>
      <w:r w:rsidR="00630C23"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 не допускается.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деревьев и кустарников выдается </w:t>
      </w:r>
      <w:r w:rsidR="00043C7B"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w:t>
      </w:r>
      <w:r w:rsidR="00052D1B">
        <w:rPr>
          <w:rFonts w:ascii="Arial" w:eastAsia="Times New Roman" w:hAnsi="Arial" w:cs="Arial"/>
          <w:sz w:val="24"/>
          <w:szCs w:val="24"/>
          <w:lang w:eastAsia="ru-RU"/>
        </w:rPr>
        <w:t xml:space="preserve"> </w:t>
      </w:r>
      <w:r w:rsidRPr="004761DC">
        <w:rPr>
          <w:rFonts w:ascii="Arial" w:eastAsia="Times New Roman" w:hAnsi="Arial" w:cs="Arial"/>
          <w:sz w:val="24"/>
          <w:szCs w:val="24"/>
          <w:lang w:eastAsia="ru-RU"/>
        </w:rPr>
        <w:t>Собственники (правообладатели) территорий (участков) с зелеными насаждениями обязаны: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обеспечивать сохранность зеленых насаждений;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обеспечивать квалифицированный уход за зелеными насаждениями, дорожками и оборудованием в соответствии с настоящим</w:t>
      </w:r>
      <w:r w:rsidR="00043C7B" w:rsidRPr="004761DC">
        <w:rPr>
          <w:rFonts w:ascii="Arial" w:eastAsia="Times New Roman" w:hAnsi="Arial" w:cs="Arial"/>
          <w:sz w:val="24"/>
          <w:szCs w:val="24"/>
          <w:lang w:eastAsia="ru-RU"/>
        </w:rPr>
        <w:t>и Правилами</w:t>
      </w:r>
      <w:r w:rsidRPr="004761DC">
        <w:rPr>
          <w:rFonts w:ascii="Arial" w:eastAsia="Times New Roman" w:hAnsi="Arial" w:cs="Arial"/>
          <w:sz w:val="24"/>
          <w:szCs w:val="24"/>
          <w:lang w:eastAsia="ru-RU"/>
        </w:rPr>
        <w:t>, не допускать складирования на зеленые насаждения мусора, строительных материалов, изделий, конструкций;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 производить комплексный уход за газонами, систематический покос газонов и иной травянистой растительности на территории </w:t>
      </w:r>
      <w:r w:rsidR="00043C7B"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а также за пределами на территории</w:t>
      </w:r>
      <w:r w:rsidR="00E16598" w:rsidRPr="004761DC">
        <w:rPr>
          <w:rFonts w:ascii="Arial" w:eastAsia="Times New Roman" w:hAnsi="Arial" w:cs="Arial"/>
          <w:sz w:val="24"/>
          <w:szCs w:val="24"/>
          <w:lang w:eastAsia="ru-RU"/>
        </w:rPr>
        <w:t xml:space="preserve"> городского округа Лобня</w:t>
      </w:r>
      <w:r w:rsidRPr="004761DC">
        <w:rPr>
          <w:rFonts w:ascii="Arial" w:eastAsia="Times New Roman" w:hAnsi="Arial" w:cs="Arial"/>
          <w:sz w:val="24"/>
          <w:szCs w:val="24"/>
          <w:lang w:eastAsia="ru-RU"/>
        </w:rPr>
        <w:t>, прилегающей к объектам.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В садах, парках, скверах и на иных территориях, относящихся к местам общественного пользования, где имеются зеленые насаждения, запрещается: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устраивать свалки мусора, снега и льда, скола асфальта, сливать и сбрасывать отходы;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сбрасывать снег с крыш на участках, занятых зелеными насаждениями, без принятия мер, обеспечивающих сохранность деревьев и кустарников;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г) ломать деревья, кустарники, их ветви;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 разводить костры;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е) засорять газоны, цветники;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ж) ремонтировать или мыть транспортные средства, устанавливать гаражи и иные укрытия для автотранспорта;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з) самовольно устраивать огороды;</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и) пасти скот;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л) добывать растительную землю, песок у корней деревьев и кустарника;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м) сжигать листву, траву, части деревьев и кустарника.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На всей территории </w:t>
      </w:r>
      <w:r w:rsidR="00043C7B" w:rsidRPr="004761DC">
        <w:rPr>
          <w:rFonts w:ascii="Arial" w:eastAsia="Times New Roman" w:hAnsi="Arial" w:cs="Arial"/>
          <w:sz w:val="24"/>
          <w:szCs w:val="24"/>
          <w:lang w:eastAsia="ru-RU"/>
        </w:rPr>
        <w:t>городского округ Лобня</w:t>
      </w:r>
      <w:r w:rsidRPr="004761DC">
        <w:rPr>
          <w:rFonts w:ascii="Arial" w:eastAsia="Times New Roman" w:hAnsi="Arial" w:cs="Arial"/>
          <w:sz w:val="24"/>
          <w:szCs w:val="24"/>
          <w:lang w:eastAsia="ru-RU"/>
        </w:rPr>
        <w:t xml:space="preserve"> запрещается проведение выжигания сухой травы в период с 15 марта по 15 ноября.</w:t>
      </w:r>
      <w:bookmarkStart w:id="56" w:name="_Toc40227680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043C7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45</w:t>
      </w:r>
      <w:r w:rsidR="00586D14" w:rsidRPr="004761DC">
        <w:rPr>
          <w:rFonts w:ascii="Arial" w:eastAsia="MS Gothic" w:hAnsi="Arial" w:cs="Arial"/>
          <w:b/>
          <w:sz w:val="24"/>
          <w:szCs w:val="24"/>
        </w:rPr>
        <w:t>. Общие требования к обустройству мест производства работ</w:t>
      </w:r>
      <w:bookmarkEnd w:id="56"/>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Карьеры и полигоны твердых бытовых отходов (в том числе </w:t>
      </w:r>
      <w:proofErr w:type="spellStart"/>
      <w:r w:rsidRPr="004761DC">
        <w:rPr>
          <w:rFonts w:ascii="Arial" w:eastAsia="Times New Roman" w:hAnsi="Arial" w:cs="Arial"/>
          <w:sz w:val="24"/>
          <w:szCs w:val="24"/>
          <w:lang w:eastAsia="ru-RU"/>
        </w:rPr>
        <w:t>рекультивируемые</w:t>
      </w:r>
      <w:proofErr w:type="spellEnd"/>
      <w:r w:rsidRPr="004761DC">
        <w:rPr>
          <w:rFonts w:ascii="Arial" w:eastAsia="Times New Roman" w:hAnsi="Arial" w:cs="Arial"/>
          <w:sz w:val="24"/>
          <w:szCs w:val="24"/>
          <w:lang w:eastAsia="ru-RU"/>
        </w:rPr>
        <w:t>),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бытовых отходов (в том числе </w:t>
      </w:r>
      <w:proofErr w:type="spellStart"/>
      <w:r w:rsidRPr="004761DC">
        <w:rPr>
          <w:rFonts w:ascii="Arial" w:eastAsia="Times New Roman" w:hAnsi="Arial" w:cs="Arial"/>
          <w:sz w:val="24"/>
          <w:szCs w:val="24"/>
          <w:lang w:eastAsia="ru-RU"/>
        </w:rPr>
        <w:t>рекультивируемые</w:t>
      </w:r>
      <w:proofErr w:type="spellEnd"/>
      <w:r w:rsidRPr="004761DC">
        <w:rPr>
          <w:rFonts w:ascii="Arial" w:eastAsia="Times New Roman" w:hAnsi="Arial" w:cs="Arial"/>
          <w:sz w:val="24"/>
          <w:szCs w:val="24"/>
          <w:lang w:eastAsia="ru-RU"/>
        </w:rP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rsidRPr="004761DC">
        <w:rPr>
          <w:rFonts w:ascii="Arial" w:eastAsia="Times New Roman" w:hAnsi="Arial" w:cs="Arial"/>
          <w:sz w:val="24"/>
          <w:szCs w:val="24"/>
          <w:lang w:eastAsia="ru-RU"/>
        </w:rPr>
        <w:t>водооборота</w:t>
      </w:r>
      <w:proofErr w:type="spellEnd"/>
      <w:r w:rsidRPr="004761DC">
        <w:rPr>
          <w:rFonts w:ascii="Arial" w:eastAsia="Times New Roman" w:hAnsi="Arial" w:cs="Arial"/>
          <w:sz w:val="24"/>
          <w:szCs w:val="24"/>
          <w:lang w:eastAsia="ru-RU"/>
        </w:rPr>
        <w:t xml:space="preserve"> и утилизацией стоков для мойки автомашин (включая </w:t>
      </w:r>
      <w:proofErr w:type="spellStart"/>
      <w:r w:rsidRPr="004761DC">
        <w:rPr>
          <w:rFonts w:ascii="Arial" w:eastAsia="Times New Roman" w:hAnsi="Arial" w:cs="Arial"/>
          <w:sz w:val="24"/>
          <w:szCs w:val="24"/>
          <w:lang w:eastAsia="ru-RU"/>
        </w:rPr>
        <w:t>автомиксеры</w:t>
      </w:r>
      <w:proofErr w:type="spellEnd"/>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w:t>
      </w:r>
      <w:smartTag w:uri="urn:schemas-microsoft-com:office:smarttags" w:element="metricconverter">
        <w:smartTagPr>
          <w:attr w:name="ProductID" w:val="-5ﾰC"/>
        </w:smartTagPr>
        <w:r w:rsidRPr="004761DC">
          <w:rPr>
            <w:rFonts w:ascii="Arial" w:eastAsia="Times New Roman" w:hAnsi="Arial" w:cs="Arial"/>
            <w:sz w:val="24"/>
            <w:szCs w:val="24"/>
            <w:lang w:eastAsia="ru-RU"/>
          </w:rPr>
          <w:t>-5°C</w:t>
        </w:r>
      </w:smartTag>
      <w:r w:rsidRPr="004761DC">
        <w:rPr>
          <w:rFonts w:ascii="Arial" w:eastAsia="Times New Roman" w:hAnsi="Arial" w:cs="Arial"/>
          <w:sz w:val="24"/>
          <w:szCs w:val="24"/>
          <w:lang w:eastAsia="ru-RU"/>
        </w:rPr>
        <w:t xml:space="preserve"> моечные посты оборудуются установками пневмомеханической очистки автомашин.</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бытовых отходов, предприятия по производству строительных материалов.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Запорные устройства бетономешалок, а также объем заполнения </w:t>
      </w:r>
      <w:proofErr w:type="spellStart"/>
      <w:r w:rsidRPr="004761DC">
        <w:rPr>
          <w:rFonts w:ascii="Arial" w:eastAsia="Times New Roman" w:hAnsi="Arial" w:cs="Arial"/>
          <w:sz w:val="24"/>
          <w:szCs w:val="24"/>
          <w:lang w:eastAsia="ru-RU"/>
        </w:rPr>
        <w:t>автомиксеров</w:t>
      </w:r>
      <w:proofErr w:type="spellEnd"/>
      <w:r w:rsidRPr="004761DC">
        <w:rPr>
          <w:rFonts w:ascii="Arial" w:eastAsia="Times New Roman" w:hAnsi="Arial" w:cs="Arial"/>
          <w:sz w:val="24"/>
          <w:szCs w:val="24"/>
          <w:lang w:eastAsia="ru-RU"/>
        </w:rPr>
        <w:t xml:space="preserve"> бетонной смесью или раствором должны исключить возможность пролива бетонной смеси или раствора при перемещении </w:t>
      </w:r>
      <w:proofErr w:type="spellStart"/>
      <w:r w:rsidRPr="004761DC">
        <w:rPr>
          <w:rFonts w:ascii="Arial" w:eastAsia="Times New Roman" w:hAnsi="Arial" w:cs="Arial"/>
          <w:sz w:val="24"/>
          <w:szCs w:val="24"/>
          <w:lang w:eastAsia="ru-RU"/>
        </w:rPr>
        <w:t>автомиксеров</w:t>
      </w:r>
      <w:proofErr w:type="spellEnd"/>
      <w:r w:rsidRPr="004761DC">
        <w:rPr>
          <w:rFonts w:ascii="Arial" w:eastAsia="Times New Roman" w:hAnsi="Arial" w:cs="Arial"/>
          <w:sz w:val="24"/>
          <w:szCs w:val="24"/>
          <w:lang w:eastAsia="ru-RU"/>
        </w:rPr>
        <w:t xml:space="preserve"> по дорогам.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sidR="00043C7B"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5. Разборка подлежащих сносу строений должна производиться в установленные </w:t>
      </w:r>
      <w:r w:rsidR="00043C7B"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сроки.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6. Площадка после сноса строений должна быть в 2-недельный срок спланирована и благоустроена.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w:t>
      </w:r>
      <w:r w:rsidR="00E16598"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в границах и в сроки, указанные в разрешении.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Дорожные покрытия, тротуары, газоны и другие разрытые участки должны быть восстановлены в сроки, указанные в разрешении (ордере).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10. При производстве работ запрещается:</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производить откачку воды из колодцев, траншей, котлованов непосредственно на тротуары и проезжую часть улиц;</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 оставлять на проезжей части и тротуарах, газонах землю и строительный мусор после окончания работ;</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г) занимать излишнюю площадь под складирование, ограждение работ сверх установленных границ;</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 загромождать проходы и въезды во дворы, нарушать нормальный проезд транспорта и движение пешеходов;</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бункеры-накопители для сбора строительного мусора.</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w:t>
      </w:r>
      <w:r w:rsidR="00E16598"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 организации, имеющие смежные с местом аварии территории.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14.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bookmarkStart w:id="57" w:name="_Toc40227680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1D87" w:rsidRPr="004761DC">
        <w:rPr>
          <w:rFonts w:ascii="Arial" w:eastAsia="MS Gothic" w:hAnsi="Arial" w:cs="Arial"/>
          <w:b/>
          <w:sz w:val="24"/>
          <w:szCs w:val="24"/>
        </w:rPr>
        <w:t xml:space="preserve"> </w:t>
      </w:r>
      <w:r w:rsidR="00043C7B" w:rsidRPr="004761DC">
        <w:rPr>
          <w:rFonts w:ascii="Arial" w:eastAsia="MS Gothic" w:hAnsi="Arial" w:cs="Arial"/>
          <w:b/>
          <w:sz w:val="24"/>
          <w:szCs w:val="24"/>
        </w:rPr>
        <w:t>46</w:t>
      </w:r>
      <w:r w:rsidRPr="004761DC">
        <w:rPr>
          <w:rFonts w:ascii="Arial" w:eastAsia="MS Gothic" w:hAnsi="Arial" w:cs="Arial"/>
          <w:b/>
          <w:sz w:val="24"/>
          <w:szCs w:val="24"/>
        </w:rPr>
        <w:t>. Строительные площадки</w:t>
      </w:r>
      <w:bookmarkEnd w:id="57"/>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w:t>
      </w:r>
      <w:r w:rsidRPr="004761DC">
        <w:rPr>
          <w:rFonts w:ascii="Arial" w:eastAsia="Times New Roman" w:hAnsi="Arial" w:cs="Arial"/>
          <w:sz w:val="24"/>
          <w:szCs w:val="24"/>
          <w:lang w:eastAsia="ru-RU"/>
        </w:rPr>
        <w:lastRenderedPageBreak/>
        <w:t>посторонних наклеек, объявлений и надписей. По периметру ограждений должно быть установлено освещение.</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052D1B" w:rsidRDefault="00586D14"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052D1B" w:rsidRDefault="00E11816"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w:t>
      </w:r>
      <w:r w:rsidR="00586D14" w:rsidRPr="004761DC">
        <w:rPr>
          <w:rFonts w:ascii="Arial" w:eastAsia="Times New Roman" w:hAnsi="Arial" w:cs="Arial"/>
          <w:sz w:val="24"/>
          <w:szCs w:val="24"/>
          <w:lang w:eastAsia="ru-RU"/>
        </w:rPr>
        <w:t>.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bookmarkStart w:id="58" w:name="_Toc402276809"/>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043C7B" w:rsidP="00052D1B">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47</w:t>
      </w:r>
      <w:r w:rsidR="00E11816" w:rsidRPr="004761DC">
        <w:rPr>
          <w:rFonts w:ascii="Arial" w:eastAsia="MS Gothic" w:hAnsi="Arial" w:cs="Arial"/>
          <w:b/>
          <w:sz w:val="24"/>
          <w:szCs w:val="24"/>
        </w:rPr>
        <w:t>. Ввод в эксплуатацию детских, игровых, спортивных (физкультурно-оздоровительных) площадок и их содержание</w:t>
      </w:r>
      <w:bookmarkEnd w:id="58"/>
    </w:p>
    <w:p w:rsidR="00052D1B" w:rsidRDefault="00052D1B" w:rsidP="00052D1B">
      <w:pPr>
        <w:tabs>
          <w:tab w:val="left" w:pos="1134"/>
          <w:tab w:val="left" w:pos="1276"/>
        </w:tabs>
        <w:spacing w:after="0" w:line="240" w:lineRule="auto"/>
        <w:ind w:firstLine="567"/>
        <w:jc w:val="both"/>
        <w:outlineLvl w:val="1"/>
        <w:rPr>
          <w:rFonts w:ascii="Arial" w:eastAsia="MS Gothic" w:hAnsi="Arial" w:cs="Arial"/>
          <w:b/>
          <w:sz w:val="24"/>
          <w:szCs w:val="24"/>
        </w:rPr>
      </w:pP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sidRPr="00052D1B">
        <w:rPr>
          <w:rFonts w:ascii="Arial" w:eastAsia="MS Gothic" w:hAnsi="Arial" w:cs="Arial"/>
          <w:sz w:val="24"/>
          <w:szCs w:val="24"/>
        </w:rPr>
        <w:t xml:space="preserve">1. </w:t>
      </w:r>
      <w:r w:rsidR="00E11816" w:rsidRPr="00052D1B">
        <w:rPr>
          <w:rFonts w:ascii="Arial" w:eastAsia="Times New Roman" w:hAnsi="Arial" w:cs="Arial"/>
          <w:sz w:val="24"/>
          <w:szCs w:val="24"/>
          <w:lang w:eastAsia="ru-RU"/>
        </w:rPr>
        <w:t xml:space="preserve">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w:t>
      </w:r>
      <w:r w:rsidR="00043C7B" w:rsidRPr="00052D1B">
        <w:rPr>
          <w:rFonts w:ascii="Arial" w:eastAsia="Times New Roman" w:hAnsi="Arial" w:cs="Arial"/>
          <w:sz w:val="24"/>
          <w:szCs w:val="24"/>
          <w:lang w:eastAsia="ru-RU"/>
        </w:rPr>
        <w:t>Администрацией</w:t>
      </w:r>
      <w:r w:rsidR="00E11816" w:rsidRPr="00052D1B">
        <w:rPr>
          <w:rFonts w:ascii="Arial" w:eastAsia="Times New Roman" w:hAnsi="Arial" w:cs="Arial"/>
          <w:sz w:val="24"/>
          <w:szCs w:val="24"/>
          <w:lang w:eastAsia="ru-RU"/>
        </w:rPr>
        <w:t>. Информация о согласовании места установки площадки или нового оборудования площадки направляется в уполномоченный орган.</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 </w:t>
      </w:r>
      <w:r w:rsidR="00E11816" w:rsidRPr="004761DC">
        <w:rPr>
          <w:rFonts w:ascii="Arial" w:eastAsia="Times New Roman" w:hAnsi="Arial" w:cs="Arial"/>
          <w:sz w:val="24"/>
          <w:szCs w:val="24"/>
          <w:lang w:eastAsia="ru-RU"/>
        </w:rPr>
        <w:t>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3. </w:t>
      </w:r>
      <w:r w:rsidR="00E11816" w:rsidRPr="004761DC">
        <w:rPr>
          <w:rFonts w:ascii="Arial" w:eastAsia="Times New Roman" w:hAnsi="Arial" w:cs="Arial"/>
          <w:sz w:val="24"/>
          <w:szCs w:val="24"/>
          <w:lang w:eastAsia="ru-RU"/>
        </w:rPr>
        <w:t>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4. </w:t>
      </w:r>
      <w:r w:rsidR="00E11816" w:rsidRPr="004761DC">
        <w:rPr>
          <w:rFonts w:ascii="Arial" w:eastAsia="Times New Roman" w:hAnsi="Arial" w:cs="Arial"/>
          <w:sz w:val="24"/>
          <w:szCs w:val="24"/>
          <w:lang w:eastAsia="ru-RU"/>
        </w:rPr>
        <w:t xml:space="preserve">При вводе оборудования площадки в эксплуатацию присутствуют представители </w:t>
      </w:r>
      <w:r w:rsidR="00673376" w:rsidRPr="004761DC">
        <w:rPr>
          <w:rFonts w:ascii="Arial" w:eastAsia="Times New Roman" w:hAnsi="Arial" w:cs="Arial"/>
          <w:sz w:val="24"/>
          <w:szCs w:val="24"/>
          <w:lang w:eastAsia="ru-RU"/>
        </w:rPr>
        <w:t>муниципального образования</w:t>
      </w:r>
      <w:r w:rsidR="00E11816" w:rsidRPr="004761DC">
        <w:rPr>
          <w:rFonts w:ascii="Arial" w:eastAsia="Times New Roman" w:hAnsi="Arial" w:cs="Arial"/>
          <w:sz w:val="24"/>
          <w:szCs w:val="24"/>
          <w:lang w:eastAsia="ru-RU"/>
        </w:rPr>
        <w:t xml:space="preserve">, составляется акт ввода в эксплуатацию объекта. Копия акта направляется в </w:t>
      </w:r>
      <w:r w:rsidR="0013038C" w:rsidRPr="004761DC">
        <w:rPr>
          <w:rFonts w:ascii="Arial" w:eastAsia="Times New Roman" w:hAnsi="Arial" w:cs="Arial"/>
          <w:sz w:val="24"/>
          <w:szCs w:val="24"/>
          <w:lang w:eastAsia="ru-RU"/>
        </w:rPr>
        <w:t>уполномоченный орган</w:t>
      </w:r>
      <w:r w:rsidR="00E11816" w:rsidRPr="004761DC">
        <w:rPr>
          <w:rFonts w:ascii="Arial" w:eastAsia="Times New Roman" w:hAnsi="Arial" w:cs="Arial"/>
          <w:sz w:val="24"/>
          <w:szCs w:val="24"/>
          <w:lang w:eastAsia="ru-RU"/>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5. </w:t>
      </w:r>
      <w:r w:rsidR="00E11816" w:rsidRPr="004761DC">
        <w:rPr>
          <w:rFonts w:ascii="Arial" w:eastAsia="Times New Roman" w:hAnsi="Arial" w:cs="Arial"/>
          <w:sz w:val="24"/>
          <w:szCs w:val="24"/>
          <w:lang w:eastAsia="ru-RU"/>
        </w:rPr>
        <w:t xml:space="preserve">Площадка вносится </w:t>
      </w:r>
      <w:r w:rsidR="00043C7B" w:rsidRPr="004761DC">
        <w:rPr>
          <w:rFonts w:ascii="Arial" w:eastAsia="Times New Roman" w:hAnsi="Arial" w:cs="Arial"/>
          <w:sz w:val="24"/>
          <w:szCs w:val="24"/>
          <w:lang w:eastAsia="ru-RU"/>
        </w:rPr>
        <w:t>Администрацией</w:t>
      </w:r>
      <w:r w:rsidR="00E11816" w:rsidRPr="004761DC">
        <w:rPr>
          <w:rFonts w:ascii="Arial" w:eastAsia="Times New Roman" w:hAnsi="Arial" w:cs="Arial"/>
          <w:sz w:val="24"/>
          <w:szCs w:val="24"/>
          <w:lang w:eastAsia="ru-RU"/>
        </w:rPr>
        <w:t xml:space="preserve"> в Реестр детских, игровых, спортивных (физкультурно-оздоровительных) площадок </w:t>
      </w:r>
      <w:r w:rsidR="00043C7B" w:rsidRPr="004761DC">
        <w:rPr>
          <w:rFonts w:ascii="Arial" w:eastAsia="Times New Roman" w:hAnsi="Arial" w:cs="Arial"/>
          <w:sz w:val="24"/>
          <w:szCs w:val="24"/>
          <w:lang w:eastAsia="ru-RU"/>
        </w:rPr>
        <w:t>городского округа Лобня</w:t>
      </w:r>
      <w:r w:rsidR="00E11816" w:rsidRPr="004761DC">
        <w:rPr>
          <w:rFonts w:ascii="Arial" w:eastAsia="Times New Roman" w:hAnsi="Arial" w:cs="Arial"/>
          <w:sz w:val="24"/>
          <w:szCs w:val="24"/>
          <w:lang w:eastAsia="ru-RU"/>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6. </w:t>
      </w:r>
      <w:r w:rsidR="00E11816" w:rsidRPr="004761DC">
        <w:rPr>
          <w:rFonts w:ascii="Arial" w:eastAsia="Times New Roman" w:hAnsi="Arial" w:cs="Arial"/>
          <w:sz w:val="24"/>
          <w:szCs w:val="24"/>
          <w:lang w:eastAsia="ru-RU"/>
        </w:rPr>
        <w:t xml:space="preserve">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w:t>
      </w:r>
      <w:r w:rsidR="0013038C" w:rsidRPr="004761DC">
        <w:rPr>
          <w:rFonts w:ascii="Arial" w:eastAsia="Times New Roman" w:hAnsi="Arial" w:cs="Arial"/>
          <w:sz w:val="24"/>
          <w:szCs w:val="24"/>
          <w:lang w:eastAsia="ru-RU"/>
        </w:rPr>
        <w:t>уполномоченный орган</w:t>
      </w:r>
      <w:r w:rsidR="00E11816" w:rsidRPr="004761DC">
        <w:rPr>
          <w:rFonts w:ascii="Arial" w:eastAsia="Times New Roman" w:hAnsi="Arial" w:cs="Arial"/>
          <w:sz w:val="24"/>
          <w:szCs w:val="24"/>
          <w:lang w:eastAsia="ru-RU"/>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7. </w:t>
      </w:r>
      <w:r w:rsidR="00E11816" w:rsidRPr="004761DC">
        <w:rPr>
          <w:rFonts w:ascii="Arial" w:eastAsia="Times New Roman" w:hAnsi="Arial" w:cs="Arial"/>
          <w:sz w:val="24"/>
          <w:szCs w:val="24"/>
          <w:lang w:eastAsia="ru-RU"/>
        </w:rPr>
        <w:t>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8. </w:t>
      </w:r>
      <w:r w:rsidR="00E11816" w:rsidRPr="004761DC">
        <w:rPr>
          <w:rFonts w:ascii="Arial" w:eastAsia="Times New Roman" w:hAnsi="Arial" w:cs="Arial"/>
          <w:sz w:val="24"/>
          <w:szCs w:val="24"/>
          <w:lang w:eastAsia="ru-RU"/>
        </w:rPr>
        <w:t>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9. </w:t>
      </w:r>
      <w:r w:rsidR="00E11816" w:rsidRPr="004761DC">
        <w:rPr>
          <w:rFonts w:ascii="Arial" w:eastAsia="Times New Roman" w:hAnsi="Arial" w:cs="Arial"/>
          <w:sz w:val="24"/>
          <w:szCs w:val="24"/>
          <w:lang w:eastAsia="ru-RU"/>
        </w:rPr>
        <w:t>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w:t>
      </w:r>
      <w:r w:rsidR="00043C7B" w:rsidRPr="004761DC">
        <w:rPr>
          <w:rFonts w:ascii="Arial" w:eastAsia="Times New Roman" w:hAnsi="Arial" w:cs="Arial"/>
          <w:sz w:val="24"/>
          <w:szCs w:val="24"/>
          <w:lang w:eastAsia="ru-RU"/>
        </w:rPr>
        <w:t>стоящими Правилами</w:t>
      </w:r>
      <w:r w:rsidR="00E11816" w:rsidRPr="004761DC">
        <w:rPr>
          <w:rFonts w:ascii="Arial" w:eastAsia="Times New Roman" w:hAnsi="Arial" w:cs="Arial"/>
          <w:sz w:val="24"/>
          <w:szCs w:val="24"/>
          <w:lang w:eastAsia="ru-RU"/>
        </w:rPr>
        <w:t>.</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10. </w:t>
      </w:r>
      <w:r w:rsidR="00E11816" w:rsidRPr="004761DC">
        <w:rPr>
          <w:rFonts w:ascii="Arial" w:eastAsia="Times New Roman" w:hAnsi="Arial" w:cs="Arial"/>
          <w:sz w:val="24"/>
          <w:szCs w:val="24"/>
          <w:lang w:eastAsia="ru-RU"/>
        </w:rPr>
        <w:t>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lastRenderedPageBreak/>
        <w:t xml:space="preserve">11. </w:t>
      </w:r>
      <w:r w:rsidR="00E11816" w:rsidRPr="004761DC">
        <w:rPr>
          <w:rFonts w:ascii="Arial" w:eastAsia="Times New Roman" w:hAnsi="Arial" w:cs="Arial"/>
          <w:sz w:val="24"/>
          <w:szCs w:val="24"/>
          <w:lang w:eastAsia="ru-RU"/>
        </w:rPr>
        <w:t>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052D1B"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12. </w:t>
      </w:r>
      <w:r w:rsidR="00E11816" w:rsidRPr="004761DC">
        <w:rPr>
          <w:rFonts w:ascii="Arial" w:eastAsia="Times New Roman" w:hAnsi="Arial" w:cs="Arial"/>
          <w:sz w:val="24"/>
          <w:szCs w:val="24"/>
          <w:lang w:eastAsia="ru-RU"/>
        </w:rPr>
        <w:t>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F52944" w:rsidRDefault="00052D1B" w:rsidP="00052D1B">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13. </w:t>
      </w:r>
      <w:r w:rsidR="00E11816" w:rsidRPr="004761DC">
        <w:rPr>
          <w:rFonts w:ascii="Arial" w:eastAsia="Times New Roman" w:hAnsi="Arial" w:cs="Arial"/>
          <w:sz w:val="24"/>
          <w:szCs w:val="24"/>
          <w:lang w:eastAsia="ru-RU"/>
        </w:rPr>
        <w:t>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14.</w:t>
      </w:r>
      <w:r w:rsidRPr="004761DC">
        <w:rPr>
          <w:rFonts w:ascii="Arial" w:eastAsia="Times New Roman" w:hAnsi="Arial" w:cs="Arial"/>
          <w:sz w:val="24"/>
          <w:szCs w:val="24"/>
          <w:lang w:eastAsia="ru-RU"/>
        </w:rPr>
        <w:tab/>
        <w:t>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15. На площадке и прилегающей к ней территории не должно быть мусора или посторонних предметов, о которые можно споткнуться и/или получить травму.</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16. </w:t>
      </w:r>
      <w:r w:rsidR="00E11816" w:rsidRPr="00F52944">
        <w:rPr>
          <w:rFonts w:ascii="Arial" w:eastAsia="Times New Roman" w:hAnsi="Arial" w:cs="Arial"/>
          <w:sz w:val="24"/>
          <w:szCs w:val="24"/>
          <w:lang w:eastAsia="ru-RU"/>
        </w:rPr>
        <w:t xml:space="preserve">Лицо, эксплуатирующее площадку, должно в течение суток представлять в </w:t>
      </w:r>
      <w:r w:rsidR="0013038C" w:rsidRPr="00F52944">
        <w:rPr>
          <w:rFonts w:ascii="Arial" w:eastAsia="Times New Roman" w:hAnsi="Arial" w:cs="Arial"/>
          <w:sz w:val="24"/>
          <w:szCs w:val="24"/>
          <w:lang w:eastAsia="ru-RU"/>
        </w:rPr>
        <w:t>уполномоченный орган</w:t>
      </w:r>
      <w:r w:rsidR="00E11816" w:rsidRPr="00F52944">
        <w:rPr>
          <w:rFonts w:ascii="Arial" w:eastAsia="Times New Roman" w:hAnsi="Arial" w:cs="Arial"/>
          <w:sz w:val="24"/>
          <w:szCs w:val="24"/>
          <w:lang w:eastAsia="ru-RU"/>
        </w:rPr>
        <w:t xml:space="preserve"> и в </w:t>
      </w:r>
      <w:r w:rsidR="00236953" w:rsidRPr="00F52944">
        <w:rPr>
          <w:rFonts w:ascii="Arial" w:eastAsia="Times New Roman" w:hAnsi="Arial" w:cs="Arial"/>
          <w:sz w:val="24"/>
          <w:szCs w:val="24"/>
          <w:lang w:eastAsia="ru-RU"/>
        </w:rPr>
        <w:t>Администрацию</w:t>
      </w:r>
      <w:r w:rsidR="00E11816" w:rsidRPr="00F52944">
        <w:rPr>
          <w:rFonts w:ascii="Arial" w:eastAsia="Times New Roman" w:hAnsi="Arial" w:cs="Arial"/>
          <w:sz w:val="24"/>
          <w:szCs w:val="24"/>
          <w:lang w:eastAsia="ru-RU"/>
        </w:rPr>
        <w:t xml:space="preserve"> информацию о травмах (несчастных случаях), полученных на площадке.</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17. </w:t>
      </w:r>
      <w:r w:rsidR="00E11816" w:rsidRPr="004761DC">
        <w:rPr>
          <w:rFonts w:ascii="Arial" w:eastAsia="Times New Roman" w:hAnsi="Arial" w:cs="Arial"/>
          <w:sz w:val="24"/>
          <w:szCs w:val="24"/>
          <w:lang w:eastAsia="ru-RU"/>
        </w:rPr>
        <w:t>Контроль за техническим состоянием оборудования площадок включает:</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первичный осмотр и проверку оборудования перед вводом в эксплуатацию;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г) основной осмотр – представляет собой осмотр для целей оценки соответствия технического состояния оборудования требованиям безопасности.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18. Периодичность регулярного визуального осмотра устанавливает собственник на осн</w:t>
      </w:r>
      <w:r w:rsidR="002B4FBC" w:rsidRPr="004761DC">
        <w:rPr>
          <w:rFonts w:ascii="Arial" w:eastAsia="Times New Roman" w:hAnsi="Arial" w:cs="Arial"/>
          <w:sz w:val="24"/>
          <w:szCs w:val="24"/>
          <w:lang w:eastAsia="ru-RU"/>
        </w:rPr>
        <w:t xml:space="preserve">ове учета условий эксплуатации. </w:t>
      </w:r>
      <w:r w:rsidRPr="004761DC">
        <w:rPr>
          <w:rFonts w:ascii="Arial" w:eastAsia="Times New Roman" w:hAnsi="Arial" w:cs="Arial"/>
          <w:sz w:val="24"/>
          <w:szCs w:val="24"/>
          <w:lang w:eastAsia="ru-RU"/>
        </w:rPr>
        <w:t>Визуальный осмотр оборудования площадок, подвергающихся интенсивному использованию, проводится ежедневно.</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19. </w:t>
      </w:r>
      <w:r w:rsidR="00E11816" w:rsidRPr="004761DC">
        <w:rPr>
          <w:rFonts w:ascii="Arial" w:eastAsia="Times New Roman" w:hAnsi="Arial" w:cs="Arial"/>
          <w:sz w:val="24"/>
          <w:szCs w:val="24"/>
          <w:lang w:eastAsia="ru-RU"/>
        </w:rPr>
        <w:t>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20. </w:t>
      </w:r>
      <w:r w:rsidR="00E11816" w:rsidRPr="004761DC">
        <w:rPr>
          <w:rFonts w:ascii="Arial" w:eastAsia="Times New Roman" w:hAnsi="Arial" w:cs="Arial"/>
          <w:sz w:val="24"/>
          <w:szCs w:val="24"/>
          <w:lang w:eastAsia="ru-RU"/>
        </w:rPr>
        <w:t>Основной осмотр проводится раз в год.</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w:t>
      </w:r>
      <w:r w:rsidR="00F52944">
        <w:rPr>
          <w:rFonts w:ascii="Arial" w:eastAsia="Times New Roman" w:hAnsi="Arial" w:cs="Arial"/>
          <w:sz w:val="24"/>
          <w:szCs w:val="24"/>
          <w:lang w:eastAsia="ru-RU"/>
        </w:rPr>
        <w:t>т на безопасность оборудования.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21. </w:t>
      </w:r>
      <w:r w:rsidR="00E11816" w:rsidRPr="004761DC">
        <w:rPr>
          <w:rFonts w:ascii="Arial" w:eastAsia="Times New Roman" w:hAnsi="Arial" w:cs="Arial"/>
          <w:sz w:val="24"/>
          <w:szCs w:val="24"/>
          <w:lang w:eastAsia="ru-RU"/>
        </w:rPr>
        <w:t>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22. </w:t>
      </w:r>
      <w:r w:rsidR="00E11816" w:rsidRPr="004761DC">
        <w:rPr>
          <w:rFonts w:ascii="Arial" w:eastAsia="Times New Roman" w:hAnsi="Arial" w:cs="Arial"/>
          <w:sz w:val="24"/>
          <w:szCs w:val="24"/>
          <w:lang w:eastAsia="ru-RU"/>
        </w:rPr>
        <w:t>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lastRenderedPageBreak/>
        <w:t xml:space="preserve">23. </w:t>
      </w:r>
      <w:r w:rsidR="00E11816" w:rsidRPr="004761DC">
        <w:rPr>
          <w:rFonts w:ascii="Arial" w:eastAsia="Times New Roman" w:hAnsi="Arial" w:cs="Arial"/>
          <w:sz w:val="24"/>
          <w:szCs w:val="24"/>
          <w:lang w:eastAsia="ru-RU"/>
        </w:rPr>
        <w:t>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24. </w:t>
      </w:r>
      <w:r w:rsidR="00E11816" w:rsidRPr="004761DC">
        <w:rPr>
          <w:rFonts w:ascii="Arial" w:eastAsia="Times New Roman" w:hAnsi="Arial" w:cs="Arial"/>
          <w:sz w:val="24"/>
          <w:szCs w:val="24"/>
          <w:lang w:eastAsia="ru-RU"/>
        </w:rPr>
        <w:t>Вся эксплуатационная документация (паспорт, акт осмотра и проверки, графики осмотров, журнал и т.п.) подлежит постоянному хранению.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25. </w:t>
      </w:r>
      <w:r w:rsidR="00E11816" w:rsidRPr="004761DC">
        <w:rPr>
          <w:rFonts w:ascii="Arial" w:eastAsia="Times New Roman" w:hAnsi="Arial" w:cs="Arial"/>
          <w:sz w:val="24"/>
          <w:szCs w:val="24"/>
          <w:lang w:eastAsia="ru-RU"/>
        </w:rPr>
        <w:t xml:space="preserve">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00E11816" w:rsidRPr="004761DC">
        <w:rPr>
          <w:rFonts w:ascii="Arial" w:eastAsia="Times New Roman" w:hAnsi="Arial" w:cs="Arial"/>
          <w:sz w:val="24"/>
          <w:szCs w:val="24"/>
          <w:lang w:eastAsia="ru-RU"/>
        </w:rPr>
        <w:t>ударопоглащающих</w:t>
      </w:r>
      <w:proofErr w:type="spellEnd"/>
      <w:r w:rsidR="00E11816" w:rsidRPr="004761DC">
        <w:rPr>
          <w:rFonts w:ascii="Arial" w:eastAsia="Times New Roman" w:hAnsi="Arial" w:cs="Arial"/>
          <w:sz w:val="24"/>
          <w:szCs w:val="24"/>
          <w:lang w:eastAsia="ru-RU"/>
        </w:rPr>
        <w:t xml:space="preserve"> покрытий; смазку подшипников; восстановление </w:t>
      </w:r>
      <w:proofErr w:type="spellStart"/>
      <w:r w:rsidR="00E11816" w:rsidRPr="004761DC">
        <w:rPr>
          <w:rFonts w:ascii="Arial" w:eastAsia="Times New Roman" w:hAnsi="Arial" w:cs="Arial"/>
          <w:sz w:val="24"/>
          <w:szCs w:val="24"/>
          <w:lang w:eastAsia="ru-RU"/>
        </w:rPr>
        <w:t>ударопоглащающих</w:t>
      </w:r>
      <w:proofErr w:type="spellEnd"/>
      <w:r w:rsidR="00E11816" w:rsidRPr="004761DC">
        <w:rPr>
          <w:rFonts w:ascii="Arial" w:eastAsia="Times New Roman" w:hAnsi="Arial" w:cs="Arial"/>
          <w:sz w:val="24"/>
          <w:szCs w:val="24"/>
          <w:lang w:eastAsia="ru-RU"/>
        </w:rPr>
        <w:t xml:space="preserve"> покрытий из сыпучих материалов и корректировку их уровня.</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26. </w:t>
      </w:r>
      <w:r w:rsidR="00E11816" w:rsidRPr="004761DC">
        <w:rPr>
          <w:rFonts w:ascii="Arial" w:eastAsia="Times New Roman" w:hAnsi="Arial" w:cs="Arial"/>
          <w:sz w:val="24"/>
          <w:szCs w:val="24"/>
          <w:lang w:eastAsia="ru-RU"/>
        </w:rPr>
        <w:t>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bookmarkStart w:id="59" w:name="_Toc402276810"/>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6598"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48</w:t>
      </w:r>
      <w:r w:rsidR="00E11816" w:rsidRPr="004761DC">
        <w:rPr>
          <w:rFonts w:ascii="Arial" w:eastAsia="MS Gothic" w:hAnsi="Arial" w:cs="Arial"/>
          <w:b/>
          <w:sz w:val="24"/>
          <w:szCs w:val="24"/>
        </w:rPr>
        <w:t>. Содержание площа</w:t>
      </w:r>
      <w:r w:rsidR="0013038C" w:rsidRPr="004761DC">
        <w:rPr>
          <w:rFonts w:ascii="Arial" w:eastAsia="MS Gothic" w:hAnsi="Arial" w:cs="Arial"/>
          <w:b/>
          <w:sz w:val="24"/>
          <w:szCs w:val="24"/>
        </w:rPr>
        <w:t>док автостоянок, мест размещения</w:t>
      </w:r>
      <w:r w:rsidR="00E11816" w:rsidRPr="004761DC">
        <w:rPr>
          <w:rFonts w:ascii="Arial" w:eastAsia="MS Gothic" w:hAnsi="Arial" w:cs="Arial"/>
          <w:b/>
          <w:sz w:val="24"/>
          <w:szCs w:val="24"/>
        </w:rPr>
        <w:t xml:space="preserve"> и хра</w:t>
      </w:r>
      <w:r w:rsidR="0013038C" w:rsidRPr="004761DC">
        <w:rPr>
          <w:rFonts w:ascii="Arial" w:eastAsia="MS Gothic" w:hAnsi="Arial" w:cs="Arial"/>
          <w:b/>
          <w:sz w:val="24"/>
          <w:szCs w:val="24"/>
        </w:rPr>
        <w:t>нения</w:t>
      </w:r>
      <w:r w:rsidR="00E11816" w:rsidRPr="004761DC">
        <w:rPr>
          <w:rFonts w:ascii="Arial" w:eastAsia="MS Gothic" w:hAnsi="Arial" w:cs="Arial"/>
          <w:b/>
          <w:sz w:val="24"/>
          <w:szCs w:val="24"/>
        </w:rPr>
        <w:t xml:space="preserve"> транспортных средств</w:t>
      </w:r>
      <w:bookmarkEnd w:id="59"/>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C52BF" w:rsidRDefault="00E11816" w:rsidP="00F52944">
      <w:pPr>
        <w:tabs>
          <w:tab w:val="left" w:pos="1134"/>
          <w:tab w:val="left" w:pos="1276"/>
        </w:tabs>
        <w:spacing w:after="0" w:line="240" w:lineRule="auto"/>
        <w:ind w:firstLine="567"/>
        <w:jc w:val="both"/>
        <w:outlineLvl w:val="1"/>
        <w:rPr>
          <w:rFonts w:ascii="Arial" w:eastAsia="Times New Roman" w:hAnsi="Arial" w:cs="Arial"/>
          <w:color w:val="000000" w:themeColor="text1"/>
          <w:sz w:val="24"/>
          <w:szCs w:val="24"/>
          <w:lang w:eastAsia="ru-RU"/>
        </w:rPr>
      </w:pPr>
      <w:r w:rsidRPr="00401E45">
        <w:rPr>
          <w:rFonts w:ascii="Arial" w:eastAsia="Times New Roman" w:hAnsi="Arial" w:cs="Arial"/>
          <w:color w:val="000000" w:themeColor="text1"/>
          <w:sz w:val="24"/>
          <w:szCs w:val="24"/>
          <w:lang w:eastAsia="ru-RU"/>
        </w:rPr>
        <w:t>1. Юридическое лицо (индивидуальный предприниматель) или физическое лицо, эксплуатирующее площад</w:t>
      </w:r>
      <w:r w:rsidR="00FC52BF">
        <w:rPr>
          <w:rFonts w:ascii="Arial" w:eastAsia="Times New Roman" w:hAnsi="Arial" w:cs="Arial"/>
          <w:color w:val="000000" w:themeColor="text1"/>
          <w:sz w:val="24"/>
          <w:szCs w:val="24"/>
          <w:lang w:eastAsia="ru-RU"/>
        </w:rPr>
        <w:t>ку, обеспечивает ее содержание.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4. Кровли зданий гаражных кооперативов, гаражей, стоянок, станций технического обслуживания, автомобильных моек должны содержаться в чистоте.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bookmarkStart w:id="60" w:name="_Toc402276811"/>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236953"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49</w:t>
      </w:r>
      <w:r w:rsidR="00E11816" w:rsidRPr="004761DC">
        <w:rPr>
          <w:rFonts w:ascii="Arial" w:eastAsia="MS Gothic" w:hAnsi="Arial" w:cs="Arial"/>
          <w:b/>
          <w:sz w:val="24"/>
          <w:szCs w:val="24"/>
        </w:rPr>
        <w:t>. Содержание объектов (средств) наружного освещения</w:t>
      </w:r>
      <w:bookmarkEnd w:id="60"/>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1. Все системы уличного, дворового и других видов наружного освещения должны поддерживаться в исправном состоянии.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w:t>
      </w:r>
      <w:r w:rsidR="00F52944">
        <w:rPr>
          <w:rFonts w:ascii="Arial" w:eastAsia="Times New Roman" w:hAnsi="Arial" w:cs="Arial"/>
          <w:sz w:val="24"/>
          <w:szCs w:val="24"/>
          <w:lang w:eastAsia="ru-RU"/>
        </w:rPr>
        <w:t>текущих и капитальных ремонтов.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w:t>
      </w:r>
      <w:r w:rsidR="00F52944">
        <w:rPr>
          <w:rFonts w:ascii="Arial" w:eastAsia="Times New Roman" w:hAnsi="Arial" w:cs="Arial"/>
          <w:sz w:val="24"/>
          <w:szCs w:val="24"/>
          <w:lang w:eastAsia="ru-RU"/>
        </w:rPr>
        <w:t>не реже одного раза в три года.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Опоры сетей наружного освещения не должны иметь отклонение от вертикали более 5 градусов.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w:t>
      </w:r>
      <w:r w:rsidR="00236953"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w:t>
      </w:r>
      <w:bookmarkStart w:id="61" w:name="_Toc402276812"/>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62EEB"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236953" w:rsidRPr="004761DC">
        <w:rPr>
          <w:rFonts w:ascii="Arial" w:eastAsia="MS Gothic" w:hAnsi="Arial" w:cs="Arial"/>
          <w:b/>
          <w:sz w:val="24"/>
          <w:szCs w:val="24"/>
        </w:rPr>
        <w:t>50</w:t>
      </w:r>
      <w:r w:rsidR="00E11816" w:rsidRPr="004761DC">
        <w:rPr>
          <w:rFonts w:ascii="Arial" w:eastAsia="MS Gothic" w:hAnsi="Arial" w:cs="Arial"/>
          <w:b/>
          <w:sz w:val="24"/>
          <w:szCs w:val="24"/>
        </w:rPr>
        <w:t>. Содержание средств размещения информации, рекламных конструкций</w:t>
      </w:r>
      <w:bookmarkEnd w:id="61"/>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bookmarkStart w:id="62" w:name="Par228"/>
      <w:bookmarkStart w:id="63" w:name="_Toc402276813"/>
      <w:bookmarkEnd w:id="62"/>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236953"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51</w:t>
      </w:r>
      <w:r w:rsidR="00E11816" w:rsidRPr="004761DC">
        <w:rPr>
          <w:rFonts w:ascii="Arial" w:eastAsia="MS Gothic" w:hAnsi="Arial" w:cs="Arial"/>
          <w:b/>
          <w:sz w:val="24"/>
          <w:szCs w:val="24"/>
        </w:rPr>
        <w:t>. Требования к содержанию ограждений (заборов)</w:t>
      </w:r>
      <w:bookmarkEnd w:id="63"/>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bookmarkStart w:id="64" w:name="_Toc402276814"/>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62EEB"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236953" w:rsidRPr="004761DC">
        <w:rPr>
          <w:rFonts w:ascii="Arial" w:eastAsia="MS Gothic" w:hAnsi="Arial" w:cs="Arial"/>
          <w:b/>
          <w:sz w:val="24"/>
          <w:szCs w:val="24"/>
        </w:rPr>
        <w:t>52</w:t>
      </w:r>
      <w:r w:rsidR="00E11816" w:rsidRPr="004761DC">
        <w:rPr>
          <w:rFonts w:ascii="Arial" w:eastAsia="MS Gothic" w:hAnsi="Arial" w:cs="Arial"/>
          <w:b/>
          <w:sz w:val="24"/>
          <w:szCs w:val="24"/>
        </w:rPr>
        <w:t>. Содержание объектов капитального строительства и объектов инфраструктуры</w:t>
      </w:r>
      <w:bookmarkEnd w:id="64"/>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Содержание объектов капитального строительства: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а) местные разрушения облицовки, штукатурки, фактурного и окрасочного слоев, трещины в штукатурке, </w:t>
      </w:r>
      <w:proofErr w:type="spellStart"/>
      <w:r w:rsidRPr="004761DC">
        <w:rPr>
          <w:rFonts w:ascii="Arial" w:eastAsia="Times New Roman" w:hAnsi="Arial" w:cs="Arial"/>
          <w:sz w:val="24"/>
          <w:szCs w:val="24"/>
          <w:lang w:eastAsia="ru-RU"/>
        </w:rPr>
        <w:t>выкрашивание</w:t>
      </w:r>
      <w:proofErr w:type="spellEnd"/>
      <w:r w:rsidRPr="004761DC">
        <w:rPr>
          <w:rFonts w:ascii="Arial" w:eastAsia="Times New Roman" w:hAnsi="Arial" w:cs="Arial"/>
          <w:sz w:val="24"/>
          <w:szCs w:val="24"/>
          <w:lang w:eastAsia="ru-RU"/>
        </w:rPr>
        <w:t xml:space="preserve"> раствора из швов облицовки, кирпичной и </w:t>
      </w:r>
      <w:proofErr w:type="spellStart"/>
      <w:r w:rsidRPr="004761DC">
        <w:rPr>
          <w:rFonts w:ascii="Arial" w:eastAsia="Times New Roman" w:hAnsi="Arial" w:cs="Arial"/>
          <w:sz w:val="24"/>
          <w:szCs w:val="24"/>
          <w:lang w:eastAsia="ru-RU"/>
        </w:rPr>
        <w:t>мелкоблочной</w:t>
      </w:r>
      <w:proofErr w:type="spellEnd"/>
      <w:r w:rsidRPr="004761DC">
        <w:rPr>
          <w:rFonts w:ascii="Arial" w:eastAsia="Times New Roman" w:hAnsi="Arial" w:cs="Arial"/>
          <w:sz w:val="24"/>
          <w:szCs w:val="24"/>
          <w:lang w:eastAsia="ru-RU"/>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4761DC">
        <w:rPr>
          <w:rFonts w:ascii="Arial" w:eastAsia="Times New Roman" w:hAnsi="Arial" w:cs="Arial"/>
          <w:sz w:val="24"/>
          <w:szCs w:val="24"/>
          <w:lang w:eastAsia="ru-RU"/>
        </w:rPr>
        <w:t>высолы</w:t>
      </w:r>
      <w:proofErr w:type="spellEnd"/>
      <w:r w:rsidRPr="004761DC">
        <w:rPr>
          <w:rFonts w:ascii="Arial" w:eastAsia="Times New Roman" w:hAnsi="Arial" w:cs="Arial"/>
          <w:sz w:val="24"/>
          <w:szCs w:val="24"/>
          <w:lang w:eastAsia="ru-RU"/>
        </w:rPr>
        <w:t>, общее загрязнение поверхности, разрушение парапетов и иные подобные разрушения должны устраняться, не допуская их дальнейшего развития;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б) </w:t>
      </w:r>
      <w:r w:rsidR="00BE1432" w:rsidRPr="004761DC">
        <w:rPr>
          <w:rFonts w:ascii="Arial" w:eastAsia="Calibri" w:hAnsi="Arial" w:cs="Arial"/>
          <w:sz w:val="24"/>
          <w:szCs w:val="24"/>
        </w:rPr>
        <w:t>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строений, сооружений, ог</w:t>
      </w:r>
      <w:r w:rsidR="00EF703B" w:rsidRPr="004761DC">
        <w:rPr>
          <w:rFonts w:ascii="Arial" w:eastAsia="Calibri" w:hAnsi="Arial" w:cs="Arial"/>
          <w:sz w:val="24"/>
          <w:szCs w:val="24"/>
        </w:rPr>
        <w:t>раждений.</w:t>
      </w:r>
      <w:r w:rsidR="00BE1432" w:rsidRPr="004761DC">
        <w:rPr>
          <w:rFonts w:ascii="Arial" w:eastAsia="Calibri" w:hAnsi="Arial" w:cs="Arial"/>
          <w:sz w:val="24"/>
          <w:szCs w:val="24"/>
        </w:rPr>
        <w:t xml:space="preserve"> 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входы, цоколи, витрины должны содержаться в чистоте и исправном состоянии;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г) домовые знаки должны содержатся в чистоте, их освещение в темное время суток должно быть в исправном состоянии;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ж) мостики для перехода через коммуникации должны быть исправными и содержаться в чистоте;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з) козырьки подъездов, а также кровля должны быть очищены от загрязнений, древесно-кустарниковой и сорной растительности; </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Сброшенные с кровель зданий снег (наледь) убираются в специально отведенные места для последующего вывоза не позднее 3-х часов после сброса;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к) при сбрасывании снега с крыш должны быть приняты меры, обеспечивающие полную сохранность деревьев, кустарников, воздушных линий уличного </w:t>
      </w:r>
      <w:r w:rsidRPr="004761DC">
        <w:rPr>
          <w:rFonts w:ascii="Arial" w:eastAsia="Times New Roman" w:hAnsi="Arial" w:cs="Arial"/>
          <w:sz w:val="24"/>
          <w:szCs w:val="24"/>
          <w:lang w:eastAsia="ru-RU"/>
        </w:rPr>
        <w:lastRenderedPageBreak/>
        <w:t>электроосвещения, растяжек, средств размещения информации, светофорных объектов, дорожных знаков, линий связи и т.п.</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Малые архитектурные формы должны содержаться в чистоте, окраска должна производиться не реже 1 раза в год, ремонт – по мере необходимости.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4. Содержание некапитальных сооружений: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окраска некапитальных сооружений должна производиться не реже 1 раза в год, ремонт – по мере необходимости.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5. Водные устройства должны содержаться в чистоте, в том числе и в период их отключения. </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Окраска элементов водных устройств должна производиться не реже 1 раза в год, ремонт – по мере необходимости. </w:t>
      </w:r>
    </w:p>
    <w:p w:rsidR="00F52944" w:rsidRDefault="00E16598"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w:t>
      </w:r>
      <w:bookmarkStart w:id="65" w:name="_Toc402276815"/>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62EEB"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236953" w:rsidRPr="004761DC">
        <w:rPr>
          <w:rFonts w:ascii="Arial" w:eastAsia="MS Gothic" w:hAnsi="Arial" w:cs="Arial"/>
          <w:b/>
          <w:sz w:val="24"/>
          <w:szCs w:val="24"/>
        </w:rPr>
        <w:t>53</w:t>
      </w:r>
      <w:r w:rsidR="00E11816" w:rsidRPr="004761DC">
        <w:rPr>
          <w:rFonts w:ascii="Arial" w:eastAsia="MS Gothic" w:hAnsi="Arial" w:cs="Arial"/>
          <w:b/>
          <w:sz w:val="24"/>
          <w:szCs w:val="24"/>
        </w:rPr>
        <w:t>. Содержание зеленых насаждений</w:t>
      </w:r>
      <w:bookmarkEnd w:id="65"/>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 Газоны стригут (скашивают) при высоте травостоя более </w:t>
      </w:r>
      <w:smartTag w:uri="urn:schemas-microsoft-com:office:smarttags" w:element="metricconverter">
        <w:smartTagPr>
          <w:attr w:name="ProductID" w:val="20 см"/>
        </w:smartTagPr>
        <w:r w:rsidRPr="004761DC">
          <w:rPr>
            <w:rFonts w:ascii="Arial" w:eastAsia="Times New Roman" w:hAnsi="Arial" w:cs="Arial"/>
            <w:sz w:val="24"/>
            <w:szCs w:val="24"/>
            <w:lang w:eastAsia="ru-RU"/>
          </w:rPr>
          <w:t>20 см</w:t>
        </w:r>
      </w:smartTag>
      <w:r w:rsidRPr="004761DC">
        <w:rPr>
          <w:rFonts w:ascii="Arial" w:eastAsia="Times New Roman" w:hAnsi="Arial" w:cs="Arial"/>
          <w:sz w:val="24"/>
          <w:szCs w:val="24"/>
          <w:lang w:eastAsia="ru-RU"/>
        </w:rPr>
        <w:t>.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4. Части деревьев, кустарников с территории удаляются в течение трех суток со дня проведения вырубки.</w:t>
      </w:r>
      <w:bookmarkStart w:id="66" w:name="_Toc402276816"/>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62EEB"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D2527E" w:rsidRPr="004761DC">
        <w:rPr>
          <w:rFonts w:ascii="Arial" w:eastAsia="MS Gothic" w:hAnsi="Arial" w:cs="Arial"/>
          <w:b/>
          <w:sz w:val="24"/>
          <w:szCs w:val="24"/>
        </w:rPr>
        <w:t>54</w:t>
      </w:r>
      <w:r w:rsidR="00E11816" w:rsidRPr="004761DC">
        <w:rPr>
          <w:rFonts w:ascii="Arial" w:eastAsia="MS Gothic" w:hAnsi="Arial" w:cs="Arial"/>
          <w:b/>
          <w:sz w:val="24"/>
          <w:szCs w:val="24"/>
        </w:rPr>
        <w:t>. Содержание наземных частей линейных сооружений и коммуникаций</w:t>
      </w:r>
      <w:bookmarkEnd w:id="66"/>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 Прилегающей территорией к наземным частям линейных сооружений и коммуникаций является земельный участок шириной до </w:t>
      </w:r>
      <w:smartTag w:uri="urn:schemas-microsoft-com:office:smarttags" w:element="metricconverter">
        <w:smartTagPr>
          <w:attr w:name="ProductID" w:val="3 метров"/>
        </w:smartTagPr>
        <w:r w:rsidRPr="004761DC">
          <w:rPr>
            <w:rFonts w:ascii="Arial" w:eastAsia="Times New Roman" w:hAnsi="Arial" w:cs="Arial"/>
            <w:sz w:val="24"/>
            <w:szCs w:val="24"/>
            <w:lang w:eastAsia="ru-RU"/>
          </w:rPr>
          <w:t>3 метров</w:t>
        </w:r>
      </w:smartTag>
      <w:r w:rsidRPr="004761DC">
        <w:rPr>
          <w:rFonts w:ascii="Arial" w:eastAsia="Times New Roman" w:hAnsi="Arial" w:cs="Arial"/>
          <w:sz w:val="24"/>
          <w:szCs w:val="24"/>
          <w:lang w:eastAsia="ru-RU"/>
        </w:rPr>
        <w:t xml:space="preserve">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3. В случае проведения ремонта инженерных коммуникаций, размер прилегающей территории может быть увеличен по решению </w:t>
      </w:r>
      <w:r w:rsidR="00D2527E"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 xml:space="preserve">4. Не допускается повреждение наземных частей смотровых 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5. Не допускается отсутствие, загрязнение или неокрашенное состояние ограждений, люков смотровых 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производится юридическими лицами (индивидуальными предпринимателями), эксплуатирующими эти сооружения.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открывать люки колодцев и регулировать запорные устройства на магистралях водопровода, канализации, теплотрасс;</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производить какие-либо работы на данных сетях без разрешения эксплуатирующих организаций;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г) оставлять колодцы неплотно закрытыми и (или) закрывать разбитыми крышками;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е) отводить поверхностные воды в систему канализации;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ж) пользоваться пожарными гидрантами в хозяйственных целях;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з) производить забор воды от уличных колонок с помощью шлангов;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и) производить разборку колонок;</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к)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9.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bookmarkStart w:id="67" w:name="_Toc402276817"/>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5E50EF"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2B4FBC" w:rsidRPr="004761DC">
        <w:rPr>
          <w:rFonts w:ascii="Arial" w:eastAsia="MS Gothic" w:hAnsi="Arial" w:cs="Arial"/>
          <w:b/>
          <w:sz w:val="24"/>
          <w:szCs w:val="24"/>
        </w:rPr>
        <w:t xml:space="preserve"> </w:t>
      </w:r>
      <w:r w:rsidR="00D2527E" w:rsidRPr="004761DC">
        <w:rPr>
          <w:rFonts w:ascii="Arial" w:eastAsia="MS Gothic" w:hAnsi="Arial" w:cs="Arial"/>
          <w:b/>
          <w:sz w:val="24"/>
          <w:szCs w:val="24"/>
        </w:rPr>
        <w:t>55</w:t>
      </w:r>
      <w:r w:rsidR="00E11816" w:rsidRPr="004761DC">
        <w:rPr>
          <w:rFonts w:ascii="Arial" w:eastAsia="MS Gothic" w:hAnsi="Arial" w:cs="Arial"/>
          <w:b/>
          <w:sz w:val="24"/>
          <w:szCs w:val="24"/>
        </w:rPr>
        <w:t>. Содержание производственных территорий</w:t>
      </w:r>
      <w:bookmarkEnd w:id="67"/>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Организация работ по уборке и содержанию производственных площадей и прилегающей зоны (от границ участков, ограждений, з</w:t>
      </w:r>
      <w:r w:rsidR="001C1E72" w:rsidRPr="004761DC">
        <w:rPr>
          <w:rFonts w:ascii="Arial" w:eastAsia="Times New Roman" w:hAnsi="Arial" w:cs="Arial"/>
          <w:sz w:val="24"/>
          <w:szCs w:val="24"/>
          <w:lang w:eastAsia="ru-RU"/>
        </w:rPr>
        <w:t xml:space="preserve">даний), установленной </w:t>
      </w:r>
      <w:r w:rsidR="009C6032" w:rsidRPr="004761DC">
        <w:rPr>
          <w:rFonts w:ascii="Arial" w:eastAsia="Times New Roman" w:hAnsi="Arial" w:cs="Arial"/>
          <w:sz w:val="24"/>
          <w:szCs w:val="24"/>
          <w:lang w:eastAsia="ru-RU"/>
        </w:rPr>
        <w:t>настоящими Правилами</w:t>
      </w:r>
      <w:r w:rsidRPr="004761DC">
        <w:rPr>
          <w:rFonts w:ascii="Arial" w:eastAsia="Times New Roman" w:hAnsi="Arial" w:cs="Arial"/>
          <w:sz w:val="24"/>
          <w:szCs w:val="24"/>
          <w:lang w:eastAsia="ru-RU"/>
        </w:rPr>
        <w:t>,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3.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bookmarkStart w:id="68" w:name="Par249"/>
      <w:bookmarkStart w:id="69" w:name="Par280"/>
      <w:bookmarkStart w:id="70" w:name="_Toc402276818"/>
      <w:bookmarkEnd w:id="68"/>
      <w:bookmarkEnd w:id="69"/>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2527E"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56</w:t>
      </w:r>
      <w:r w:rsidR="00E11816" w:rsidRPr="004761DC">
        <w:rPr>
          <w:rFonts w:ascii="Arial" w:eastAsia="MS Gothic" w:hAnsi="Arial" w:cs="Arial"/>
          <w:b/>
          <w:sz w:val="24"/>
          <w:szCs w:val="24"/>
        </w:rPr>
        <w:t>. Содержание частных домовладений, в том числе используемых для временного (сезонного) проживания</w:t>
      </w:r>
      <w:bookmarkEnd w:id="70"/>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Собственники домовладений, в том числе используемых для временного (сезонного) проживания, обязаны:</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складировать бытовые отходы и мусор в специально оборудованных местах;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г)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д) не допускать хранения техники, механизмов, автомобилей, в том числе разукомплектованных, на прилегающей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е) не допускать производства ремонта или мойки автомобилей, смены масла или технических жидкостей на прилегающей территории.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Вывоз мусора осуществляется собственниками домовладений на основании договоров, заключенных с организациями, осуществляющими вывоз и утилизацию мусора.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Запрещается сжигание, а также захоронение мусора на территории земельных участков, на которых расположены дома.</w:t>
      </w:r>
      <w:bookmarkStart w:id="71" w:name="Par291"/>
      <w:bookmarkStart w:id="72" w:name="_Toc402276819"/>
      <w:bookmarkEnd w:id="71"/>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D2527E"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57</w:t>
      </w:r>
      <w:r w:rsidR="00E11816" w:rsidRPr="004761DC">
        <w:rPr>
          <w:rFonts w:ascii="Arial" w:eastAsia="MS Gothic" w:hAnsi="Arial" w:cs="Arial"/>
          <w:b/>
          <w:sz w:val="24"/>
          <w:szCs w:val="24"/>
        </w:rPr>
        <w:t>. Содержание территории садоводческих, огороднических и дачных некоммерческих объединений граждан</w:t>
      </w:r>
      <w:bookmarkEnd w:id="72"/>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w:t>
      </w:r>
      <w:smartTag w:uri="urn:schemas-microsoft-com:office:smarttags" w:element="metricconverter">
        <w:smartTagPr>
          <w:attr w:name="ProductID" w:val="5 метров"/>
        </w:smartTagPr>
        <w:r w:rsidRPr="004761DC">
          <w:rPr>
            <w:rFonts w:ascii="Arial" w:eastAsia="Times New Roman" w:hAnsi="Arial" w:cs="Arial"/>
            <w:sz w:val="24"/>
            <w:szCs w:val="24"/>
            <w:lang w:eastAsia="ru-RU"/>
          </w:rPr>
          <w:t>5 метров</w:t>
        </w:r>
      </w:smartTag>
      <w:r w:rsidRPr="004761DC">
        <w:rPr>
          <w:rFonts w:ascii="Arial" w:eastAsia="Times New Roman" w:hAnsi="Arial" w:cs="Arial"/>
          <w:sz w:val="24"/>
          <w:szCs w:val="24"/>
          <w:lang w:eastAsia="ru-RU"/>
        </w:rPr>
        <w:t xml:space="preserve"> от ограждений (заборов), если расстояние прилегающей территории не установлено в большем размере.</w:t>
      </w:r>
    </w:p>
    <w:p w:rsidR="00E11816" w:rsidRP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Садоводческое, огородническое и дачное некоммерческое объединение граждан обязано установить контейнеры и бункеры-накопители на специально оборудованных контейнерных площадках и обеспечить регулярный вывоз мусора согласно заключенным договорам с организациями, осуществляющими вывоз и утилизацию мусора.</w:t>
      </w:r>
    </w:p>
    <w:p w:rsidR="00E11816" w:rsidRPr="004761DC" w:rsidRDefault="00E11816" w:rsidP="00E11816">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
    <w:p w:rsidR="00E11816" w:rsidRPr="004761DC" w:rsidRDefault="00E11816" w:rsidP="00F52944">
      <w:pPr>
        <w:keepNext/>
        <w:tabs>
          <w:tab w:val="left" w:pos="1134"/>
          <w:tab w:val="left" w:pos="1276"/>
        </w:tabs>
        <w:spacing w:after="0" w:line="240" w:lineRule="auto"/>
        <w:jc w:val="center"/>
        <w:outlineLvl w:val="0"/>
        <w:rPr>
          <w:rFonts w:ascii="Arial" w:eastAsia="Times New Roman" w:hAnsi="Arial" w:cs="Arial"/>
          <w:b/>
          <w:bCs/>
          <w:caps/>
          <w:sz w:val="24"/>
          <w:szCs w:val="24"/>
          <w:lang w:eastAsia="ru-RU"/>
        </w:rPr>
      </w:pPr>
      <w:bookmarkStart w:id="73" w:name="Par296"/>
      <w:bookmarkStart w:id="74" w:name="Par316"/>
      <w:bookmarkStart w:id="75" w:name="Par333"/>
      <w:bookmarkStart w:id="76" w:name="Par339"/>
      <w:bookmarkStart w:id="77" w:name="Par78"/>
      <w:bookmarkStart w:id="78" w:name="_Toc402276820"/>
      <w:bookmarkEnd w:id="73"/>
      <w:bookmarkEnd w:id="74"/>
      <w:bookmarkEnd w:id="75"/>
      <w:bookmarkEnd w:id="76"/>
      <w:bookmarkEnd w:id="77"/>
      <w:r w:rsidRPr="004761DC">
        <w:rPr>
          <w:rFonts w:ascii="Arial" w:eastAsia="Times New Roman" w:hAnsi="Arial" w:cs="Arial"/>
          <w:b/>
          <w:bCs/>
          <w:caps/>
          <w:sz w:val="24"/>
          <w:szCs w:val="24"/>
          <w:lang w:eastAsia="ru-RU"/>
        </w:rPr>
        <w:t xml:space="preserve">РАЗДЕЛ </w:t>
      </w:r>
      <w:r w:rsidRPr="004761DC">
        <w:rPr>
          <w:rFonts w:ascii="Arial" w:eastAsia="Times New Roman" w:hAnsi="Arial" w:cs="Arial"/>
          <w:b/>
          <w:bCs/>
          <w:caps/>
          <w:sz w:val="24"/>
          <w:szCs w:val="24"/>
          <w:lang w:val="en-US" w:eastAsia="ru-RU"/>
        </w:rPr>
        <w:t>IV</w:t>
      </w:r>
      <w:r w:rsidRPr="004761DC">
        <w:rPr>
          <w:rFonts w:ascii="Arial" w:eastAsia="Times New Roman" w:hAnsi="Arial" w:cs="Arial"/>
          <w:b/>
          <w:bCs/>
          <w:caps/>
          <w:sz w:val="24"/>
          <w:szCs w:val="24"/>
          <w:lang w:eastAsia="ru-RU"/>
        </w:rPr>
        <w:t xml:space="preserve">. Обеспечение чистоты и порядка в </w:t>
      </w:r>
      <w:r w:rsidR="00D2527E" w:rsidRPr="004761DC">
        <w:rPr>
          <w:rFonts w:ascii="Arial" w:hAnsi="Arial" w:cs="Arial"/>
          <w:b/>
          <w:caps/>
          <w:sz w:val="24"/>
          <w:szCs w:val="24"/>
        </w:rPr>
        <w:t>городском округе</w:t>
      </w:r>
      <w:r w:rsidR="00012629" w:rsidRPr="004761DC">
        <w:rPr>
          <w:rFonts w:ascii="Arial" w:hAnsi="Arial" w:cs="Arial"/>
          <w:b/>
          <w:caps/>
          <w:sz w:val="24"/>
          <w:szCs w:val="24"/>
        </w:rPr>
        <w:t xml:space="preserve"> </w:t>
      </w:r>
      <w:r w:rsidR="003C01A8" w:rsidRPr="004761DC">
        <w:rPr>
          <w:rFonts w:ascii="Arial" w:eastAsia="Times New Roman" w:hAnsi="Arial" w:cs="Arial"/>
          <w:b/>
          <w:bCs/>
          <w:caps/>
          <w:sz w:val="24"/>
          <w:szCs w:val="24"/>
          <w:lang w:eastAsia="ru-RU"/>
        </w:rPr>
        <w:t>Лобня</w:t>
      </w:r>
      <w:r w:rsidRPr="004761DC">
        <w:rPr>
          <w:rFonts w:ascii="Arial" w:eastAsia="Times New Roman" w:hAnsi="Arial" w:cs="Arial"/>
          <w:b/>
          <w:bCs/>
          <w:caps/>
          <w:sz w:val="24"/>
          <w:szCs w:val="24"/>
          <w:lang w:eastAsia="ru-RU"/>
        </w:rPr>
        <w:t>. Правила организации и производства уборочных работ</w:t>
      </w:r>
    </w:p>
    <w:bookmarkEnd w:id="78"/>
    <w:p w:rsidR="00E11816" w:rsidRPr="004761DC" w:rsidRDefault="00E11816" w:rsidP="00E11816">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b/>
          <w:sz w:val="24"/>
          <w:szCs w:val="24"/>
          <w:lang w:eastAsia="ru-RU"/>
        </w:rPr>
      </w:pPr>
    </w:p>
    <w:p w:rsidR="00F52944" w:rsidRDefault="00BE08B7" w:rsidP="00F52944">
      <w:pPr>
        <w:tabs>
          <w:tab w:val="left" w:pos="1134"/>
          <w:tab w:val="left" w:pos="1276"/>
        </w:tabs>
        <w:spacing w:after="60" w:line="240" w:lineRule="auto"/>
        <w:ind w:firstLine="567"/>
        <w:jc w:val="both"/>
        <w:outlineLvl w:val="1"/>
        <w:rPr>
          <w:rFonts w:ascii="Arial" w:eastAsia="MS Gothic" w:hAnsi="Arial" w:cs="Arial"/>
          <w:b/>
          <w:sz w:val="24"/>
          <w:szCs w:val="24"/>
        </w:rPr>
      </w:pPr>
      <w:bookmarkStart w:id="79" w:name="Par80"/>
      <w:bookmarkStart w:id="80" w:name="_Toc402276821"/>
      <w:bookmarkEnd w:id="79"/>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E11816" w:rsidRPr="004761DC">
        <w:rPr>
          <w:rFonts w:ascii="Arial" w:eastAsia="MS Gothic" w:hAnsi="Arial" w:cs="Arial"/>
          <w:b/>
          <w:sz w:val="24"/>
          <w:szCs w:val="24"/>
        </w:rPr>
        <w:t>5</w:t>
      </w:r>
      <w:r w:rsidR="00D2527E" w:rsidRPr="004761DC">
        <w:rPr>
          <w:rFonts w:ascii="Arial" w:eastAsia="MS Gothic" w:hAnsi="Arial" w:cs="Arial"/>
          <w:b/>
          <w:sz w:val="24"/>
          <w:szCs w:val="24"/>
        </w:rPr>
        <w:t>8</w:t>
      </w:r>
      <w:r w:rsidR="00E11816" w:rsidRPr="004761DC">
        <w:rPr>
          <w:rFonts w:ascii="Arial" w:eastAsia="MS Gothic" w:hAnsi="Arial" w:cs="Arial"/>
          <w:b/>
          <w:sz w:val="24"/>
          <w:szCs w:val="24"/>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bookmarkEnd w:id="80"/>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lastRenderedPageBreak/>
        <w:t>1.  </w:t>
      </w:r>
      <w:r w:rsidRPr="004761DC">
        <w:rPr>
          <w:rFonts w:ascii="Arial" w:eastAsia="Calibri" w:hAnsi="Arial" w:cs="Arial"/>
          <w:bCs/>
          <w:sz w:val="24"/>
          <w:szCs w:val="24"/>
        </w:rPr>
        <w:t xml:space="preserve">Юридические лица (индивидуальные предприниматели), осуществляющие свою деятельность на </w:t>
      </w:r>
      <w:r w:rsidR="003C01A8" w:rsidRPr="004761DC">
        <w:rPr>
          <w:rFonts w:ascii="Arial" w:eastAsia="Calibri" w:hAnsi="Arial" w:cs="Arial"/>
          <w:bCs/>
          <w:sz w:val="24"/>
          <w:szCs w:val="24"/>
        </w:rPr>
        <w:t xml:space="preserve">территории </w:t>
      </w:r>
      <w:r w:rsidR="00D2527E" w:rsidRPr="004761DC">
        <w:rPr>
          <w:rFonts w:ascii="Arial" w:eastAsia="Calibri" w:hAnsi="Arial" w:cs="Arial"/>
          <w:bCs/>
          <w:sz w:val="24"/>
          <w:szCs w:val="24"/>
        </w:rPr>
        <w:t>городского округа Лобня</w:t>
      </w:r>
      <w:r w:rsidR="003C01A8" w:rsidRPr="004761DC">
        <w:rPr>
          <w:rFonts w:ascii="Arial" w:eastAsia="Calibri" w:hAnsi="Arial" w:cs="Arial"/>
          <w:bCs/>
          <w:sz w:val="24"/>
          <w:szCs w:val="24"/>
        </w:rPr>
        <w:t xml:space="preserve">, </w:t>
      </w:r>
      <w:r w:rsidRPr="004761DC">
        <w:rPr>
          <w:rFonts w:ascii="Arial" w:eastAsia="Calibri" w:hAnsi="Arial" w:cs="Arial"/>
          <w:bCs/>
          <w:sz w:val="24"/>
          <w:szCs w:val="24"/>
        </w:rPr>
        <w:t>или физические лица обеспечивают содержание принадлежащих им</w:t>
      </w:r>
      <w:r w:rsidRPr="004761DC">
        <w:rPr>
          <w:rFonts w:ascii="Arial" w:eastAsia="Calibri" w:hAnsi="Arial" w:cs="Arial"/>
          <w:bCs/>
          <w:i/>
          <w:sz w:val="24"/>
          <w:szCs w:val="24"/>
        </w:rPr>
        <w:t xml:space="preserve"> </w:t>
      </w:r>
      <w:r w:rsidRPr="004761DC">
        <w:rPr>
          <w:rFonts w:ascii="Arial" w:eastAsia="Calibri" w:hAnsi="Arial" w:cs="Arial"/>
          <w:bCs/>
          <w:sz w:val="24"/>
          <w:szCs w:val="24"/>
        </w:rPr>
        <w:t>объектов, а также прилегающих территорий в порядке, установленном законодательством Российской Федерации, регламентом содержания объектов бла</w:t>
      </w:r>
      <w:r w:rsidR="00D2527E" w:rsidRPr="004761DC">
        <w:rPr>
          <w:rFonts w:ascii="Arial" w:eastAsia="Calibri" w:hAnsi="Arial" w:cs="Arial"/>
          <w:bCs/>
          <w:sz w:val="24"/>
          <w:szCs w:val="24"/>
        </w:rPr>
        <w:t>гоустройства Московской области, настоящими Правилами.</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 xml:space="preserve">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 установленной </w:t>
      </w:r>
      <w:r w:rsidR="00D2527E" w:rsidRPr="004761DC">
        <w:rPr>
          <w:rFonts w:ascii="Arial" w:eastAsia="Calibri" w:hAnsi="Arial" w:cs="Arial"/>
          <w:sz w:val="24"/>
          <w:szCs w:val="24"/>
        </w:rPr>
        <w:t xml:space="preserve">настоящими Правилами </w:t>
      </w:r>
      <w:r w:rsidRPr="004761DC">
        <w:rPr>
          <w:rFonts w:ascii="Arial" w:eastAsia="Calibri" w:hAnsi="Arial" w:cs="Arial"/>
          <w:sz w:val="24"/>
          <w:szCs w:val="24"/>
        </w:rPr>
        <w:t>в соответствии с требованиями</w:t>
      </w:r>
      <w:r w:rsidR="00D31F3C" w:rsidRPr="004761DC">
        <w:rPr>
          <w:rFonts w:ascii="Arial" w:eastAsia="Calibri" w:hAnsi="Arial" w:cs="Arial"/>
          <w:sz w:val="24"/>
          <w:szCs w:val="24"/>
        </w:rPr>
        <w:t xml:space="preserve"> </w:t>
      </w:r>
      <w:r w:rsidR="00D31F3C" w:rsidRPr="004761DC">
        <w:rPr>
          <w:rFonts w:ascii="Arial" w:hAnsi="Arial" w:cs="Arial"/>
          <w:sz w:val="24"/>
          <w:szCs w:val="24"/>
          <w:shd w:val="clear" w:color="auto" w:fill="FFFFFF"/>
        </w:rPr>
        <w:t xml:space="preserve">Закона </w:t>
      </w:r>
      <w:r w:rsidR="00D31F3C" w:rsidRPr="004761DC">
        <w:rPr>
          <w:rFonts w:ascii="Arial" w:hAnsi="Arial" w:cs="Arial"/>
          <w:sz w:val="24"/>
          <w:szCs w:val="24"/>
        </w:rPr>
        <w:t>Московской области от 30.12.2014 N 191/2014-ОЗ "О благоустройстве в Московской области"</w:t>
      </w:r>
      <w:r w:rsidRPr="004761DC">
        <w:rPr>
          <w:rFonts w:ascii="Arial" w:eastAsia="Calibri" w:hAnsi="Arial" w:cs="Arial"/>
          <w:sz w:val="24"/>
          <w:szCs w:val="24"/>
        </w:rPr>
        <w:t>.</w:t>
      </w:r>
    </w:p>
    <w:p w:rsidR="00F52944" w:rsidRDefault="00870D7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 xml:space="preserve">Пересечение границ благоустройства (уборки) не допускается </w:t>
      </w:r>
      <w:r w:rsidR="00BE1432" w:rsidRPr="004761DC">
        <w:rPr>
          <w:rFonts w:ascii="Arial" w:eastAsia="Calibri" w:hAnsi="Arial" w:cs="Arial"/>
          <w:sz w:val="24"/>
          <w:szCs w:val="24"/>
        </w:rPr>
        <w:t xml:space="preserve">за исключением случаев установления общих смежных границ благоустройства (уборки)территорий. </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Границы благоустройства (уборки) территорий отображаются в схеме убо</w:t>
      </w:r>
      <w:r w:rsidR="009C6032" w:rsidRPr="004761DC">
        <w:rPr>
          <w:rFonts w:ascii="Arial" w:eastAsia="Calibri" w:hAnsi="Arial" w:cs="Arial"/>
          <w:sz w:val="24"/>
          <w:szCs w:val="24"/>
        </w:rPr>
        <w:t>рки территории</w:t>
      </w:r>
      <w:r w:rsidR="00012629" w:rsidRPr="004761DC">
        <w:rPr>
          <w:rFonts w:ascii="Arial" w:eastAsia="Calibri" w:hAnsi="Arial" w:cs="Arial"/>
          <w:sz w:val="24"/>
          <w:szCs w:val="24"/>
        </w:rPr>
        <w:t xml:space="preserve"> </w:t>
      </w:r>
      <w:r w:rsidR="00D2527E" w:rsidRPr="004761DC">
        <w:rPr>
          <w:rFonts w:ascii="Arial" w:eastAsia="Calibri" w:hAnsi="Arial" w:cs="Arial"/>
          <w:sz w:val="24"/>
          <w:szCs w:val="24"/>
        </w:rPr>
        <w:t>городского округа Лобня</w:t>
      </w:r>
      <w:r w:rsidR="00870D72" w:rsidRPr="004761DC">
        <w:rPr>
          <w:rFonts w:ascii="Arial" w:hAnsi="Arial" w:cs="Arial"/>
          <w:sz w:val="24"/>
          <w:szCs w:val="24"/>
        </w:rPr>
        <w:t>, в технических паспортах многоквартирных домов</w:t>
      </w:r>
      <w:r w:rsidRPr="004761DC">
        <w:rPr>
          <w:rFonts w:ascii="Arial" w:eastAsia="Calibri" w:hAnsi="Arial" w:cs="Arial"/>
          <w:sz w:val="24"/>
          <w:szCs w:val="24"/>
        </w:rPr>
        <w:t>.</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3.  </w:t>
      </w:r>
      <w:r w:rsidR="00D31F3C" w:rsidRPr="004761DC">
        <w:rPr>
          <w:rFonts w:ascii="Arial" w:eastAsia="Calibri" w:hAnsi="Arial" w:cs="Arial"/>
          <w:bCs/>
          <w:sz w:val="24"/>
          <w:szCs w:val="24"/>
        </w:rPr>
        <w:t>Содержание территории</w:t>
      </w:r>
      <w:r w:rsidR="00012629" w:rsidRPr="004761DC">
        <w:rPr>
          <w:rFonts w:ascii="Arial" w:eastAsia="Calibri" w:hAnsi="Arial" w:cs="Arial"/>
          <w:bCs/>
          <w:sz w:val="24"/>
          <w:szCs w:val="24"/>
        </w:rPr>
        <w:t xml:space="preserve"> </w:t>
      </w:r>
      <w:r w:rsidR="00012629" w:rsidRPr="004761DC">
        <w:rPr>
          <w:rFonts w:ascii="Arial" w:hAnsi="Arial" w:cs="Arial"/>
          <w:sz w:val="24"/>
          <w:szCs w:val="24"/>
        </w:rPr>
        <w:t xml:space="preserve">городского округа </w:t>
      </w:r>
      <w:r w:rsidR="00D31F3C" w:rsidRPr="004761DC">
        <w:rPr>
          <w:rFonts w:ascii="Arial" w:eastAsia="Calibri" w:hAnsi="Arial" w:cs="Arial"/>
          <w:bCs/>
          <w:sz w:val="24"/>
          <w:szCs w:val="24"/>
        </w:rPr>
        <w:t>Лобня</w:t>
      </w:r>
      <w:r w:rsidR="00870D72" w:rsidRPr="004761DC">
        <w:rPr>
          <w:rFonts w:ascii="Arial" w:eastAsia="Calibri" w:hAnsi="Arial" w:cs="Arial"/>
          <w:bCs/>
          <w:sz w:val="24"/>
          <w:szCs w:val="24"/>
        </w:rPr>
        <w:t xml:space="preserve"> обеспечивается </w:t>
      </w:r>
      <w:r w:rsidR="009C6032" w:rsidRPr="004761DC">
        <w:rPr>
          <w:rFonts w:ascii="Arial" w:eastAsia="Calibri" w:hAnsi="Arial" w:cs="Arial"/>
          <w:bCs/>
          <w:sz w:val="24"/>
          <w:szCs w:val="24"/>
        </w:rPr>
        <w:t>организациями дорожного</w:t>
      </w:r>
      <w:r w:rsidR="009C6032" w:rsidRPr="004761DC">
        <w:rPr>
          <w:rFonts w:ascii="Arial" w:eastAsia="Calibri" w:hAnsi="Arial" w:cs="Arial"/>
          <w:bCs/>
          <w:sz w:val="24"/>
          <w:szCs w:val="24"/>
        </w:rPr>
        <w:tab/>
        <w:t>и</w:t>
      </w:r>
      <w:r w:rsidR="009C6032" w:rsidRPr="004761DC">
        <w:rPr>
          <w:rFonts w:ascii="Arial" w:eastAsia="Calibri" w:hAnsi="Arial" w:cs="Arial"/>
          <w:bCs/>
          <w:sz w:val="24"/>
          <w:szCs w:val="24"/>
        </w:rPr>
        <w:tab/>
        <w:t>жилищно-коммунального</w:t>
      </w:r>
      <w:r w:rsidR="009C6032" w:rsidRPr="004761DC">
        <w:rPr>
          <w:rFonts w:ascii="Arial" w:eastAsia="Calibri" w:hAnsi="Arial" w:cs="Arial"/>
          <w:bCs/>
          <w:sz w:val="24"/>
          <w:szCs w:val="24"/>
        </w:rPr>
        <w:tab/>
        <w:t>хозяйства</w:t>
      </w:r>
      <w:r w:rsidR="009C6032" w:rsidRPr="004761DC">
        <w:rPr>
          <w:rFonts w:ascii="Arial" w:eastAsia="Calibri" w:hAnsi="Arial" w:cs="Arial"/>
          <w:bCs/>
          <w:sz w:val="24"/>
          <w:szCs w:val="24"/>
        </w:rPr>
        <w:tab/>
        <w:t>и</w:t>
      </w:r>
      <w:r w:rsidR="009C6032" w:rsidRPr="004761DC">
        <w:rPr>
          <w:rFonts w:ascii="Arial" w:eastAsia="Calibri" w:hAnsi="Arial" w:cs="Arial"/>
          <w:bCs/>
          <w:sz w:val="24"/>
          <w:szCs w:val="24"/>
        </w:rPr>
        <w:tab/>
        <w:t xml:space="preserve">благоустройства, </w:t>
      </w:r>
      <w:r w:rsidR="00323556" w:rsidRPr="004761DC">
        <w:rPr>
          <w:rFonts w:ascii="Arial" w:eastAsia="Calibri" w:hAnsi="Arial" w:cs="Arial"/>
          <w:bCs/>
          <w:sz w:val="24"/>
          <w:szCs w:val="24"/>
        </w:rPr>
        <w:t>Администрации в</w:t>
      </w:r>
      <w:r w:rsidR="00870D72" w:rsidRPr="004761DC">
        <w:rPr>
          <w:rFonts w:ascii="Arial" w:eastAsia="Calibri" w:hAnsi="Arial" w:cs="Arial"/>
          <w:bCs/>
          <w:sz w:val="24"/>
          <w:szCs w:val="24"/>
        </w:rPr>
        <w:t> соответствии с законодательством </w:t>
      </w:r>
      <w:r w:rsidRPr="004761DC">
        <w:rPr>
          <w:rFonts w:ascii="Arial" w:eastAsia="Calibri" w:hAnsi="Arial" w:cs="Arial"/>
          <w:bCs/>
          <w:sz w:val="24"/>
          <w:szCs w:val="24"/>
        </w:rPr>
        <w:t>Рос</w:t>
      </w:r>
      <w:r w:rsidR="00870D72" w:rsidRPr="004761DC">
        <w:rPr>
          <w:rFonts w:ascii="Arial" w:eastAsia="Calibri" w:hAnsi="Arial" w:cs="Arial"/>
          <w:bCs/>
          <w:sz w:val="24"/>
          <w:szCs w:val="24"/>
        </w:rPr>
        <w:t>сийск</w:t>
      </w:r>
      <w:r w:rsidRPr="004761DC">
        <w:rPr>
          <w:rFonts w:ascii="Arial" w:eastAsia="Calibri" w:hAnsi="Arial" w:cs="Arial"/>
          <w:bCs/>
          <w:sz w:val="24"/>
          <w:szCs w:val="24"/>
        </w:rPr>
        <w:t xml:space="preserve">ой Федерации, законодательством Московской области, </w:t>
      </w:r>
      <w:r w:rsidR="00D2527E" w:rsidRPr="004761DC">
        <w:rPr>
          <w:rFonts w:ascii="Arial" w:eastAsia="Calibri" w:hAnsi="Arial" w:cs="Arial"/>
          <w:bCs/>
          <w:sz w:val="24"/>
          <w:szCs w:val="24"/>
        </w:rPr>
        <w:t xml:space="preserve">регламентом содержания объектов благоустройства Московской области, </w:t>
      </w:r>
      <w:r w:rsidR="00D31F3C" w:rsidRPr="004761DC">
        <w:rPr>
          <w:rFonts w:ascii="Arial" w:eastAsia="Calibri" w:hAnsi="Arial" w:cs="Arial"/>
          <w:bCs/>
          <w:sz w:val="24"/>
          <w:szCs w:val="24"/>
        </w:rPr>
        <w:t xml:space="preserve">настоящими </w:t>
      </w:r>
      <w:r w:rsidR="00D2527E" w:rsidRPr="004761DC">
        <w:rPr>
          <w:rFonts w:ascii="Arial" w:eastAsia="Calibri" w:hAnsi="Arial" w:cs="Arial"/>
          <w:bCs/>
          <w:sz w:val="24"/>
          <w:szCs w:val="24"/>
        </w:rPr>
        <w:t>Правилами</w:t>
      </w:r>
      <w:r w:rsidRPr="004761DC">
        <w:rPr>
          <w:rFonts w:ascii="Arial" w:eastAsia="Calibri" w:hAnsi="Arial" w:cs="Arial"/>
          <w:bCs/>
          <w:sz w:val="24"/>
          <w:szCs w:val="24"/>
        </w:rPr>
        <w:t xml:space="preserve"> посредством: </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bCs/>
          <w:color w:val="000000"/>
          <w:sz w:val="24"/>
          <w:szCs w:val="24"/>
        </w:rPr>
        <w:t>закупки товаров, работ, услуг для обеспечения муниципальных нужд;</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bCs/>
          <w:color w:val="000000"/>
          <w:sz w:val="24"/>
          <w:szCs w:val="24"/>
        </w:rPr>
        <w:t xml:space="preserve">формирования и выдачи муниципального задания на оказание услуг (выполнения работ); </w:t>
      </w:r>
    </w:p>
    <w:p w:rsidR="00F52944" w:rsidRDefault="00BE143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Calibri" w:hAnsi="Arial" w:cs="Arial"/>
          <w:bCs/>
          <w:color w:val="000000"/>
          <w:sz w:val="24"/>
          <w:szCs w:val="24"/>
        </w:rPr>
        <w:t>возмещения юридическим лицам затрат в связи с выполнением работ, оказанием услуг, на основании соответствующих договоров.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4. Дворовые территории, </w:t>
      </w:r>
      <w:proofErr w:type="spellStart"/>
      <w:r w:rsidRPr="004761DC">
        <w:rPr>
          <w:rFonts w:ascii="Arial" w:eastAsia="Times New Roman" w:hAnsi="Arial" w:cs="Arial"/>
          <w:sz w:val="24"/>
          <w:szCs w:val="24"/>
          <w:lang w:eastAsia="ru-RU"/>
        </w:rPr>
        <w:t>внутридворовые</w:t>
      </w:r>
      <w:proofErr w:type="spellEnd"/>
      <w:r w:rsidRPr="004761DC">
        <w:rPr>
          <w:rFonts w:ascii="Arial" w:eastAsia="Times New Roman" w:hAnsi="Arial" w:cs="Arial"/>
          <w:sz w:val="24"/>
          <w:szCs w:val="24"/>
          <w:lang w:eastAsia="ru-RU"/>
        </w:rPr>
        <w:t xml:space="preserve"> проезды и тротуары, места массового посещения на территории </w:t>
      </w:r>
      <w:r w:rsidR="00D2527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ежедневно подметаются от смета, пыли и мелкого бытового мусора.</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w:t>
      </w:r>
      <w:r w:rsidR="00323556" w:rsidRPr="004761DC">
        <w:rPr>
          <w:rFonts w:ascii="Arial" w:eastAsia="Times New Roman" w:hAnsi="Arial" w:cs="Arial"/>
          <w:sz w:val="24"/>
          <w:szCs w:val="24"/>
          <w:lang w:eastAsia="ru-RU"/>
        </w:rPr>
        <w:t xml:space="preserve"> городского округа Лобня</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Обследование смотровых и </w:t>
      </w:r>
      <w:proofErr w:type="spellStart"/>
      <w:r w:rsidRPr="004761DC">
        <w:rPr>
          <w:rFonts w:ascii="Arial" w:eastAsia="Times New Roman" w:hAnsi="Arial" w:cs="Arial"/>
          <w:sz w:val="24"/>
          <w:szCs w:val="24"/>
          <w:lang w:eastAsia="ru-RU"/>
        </w:rPr>
        <w:t>дождеприемных</w:t>
      </w:r>
      <w:proofErr w:type="spellEnd"/>
      <w:r w:rsidRPr="004761DC">
        <w:rPr>
          <w:rFonts w:ascii="Arial" w:eastAsia="Times New Roman" w:hAnsi="Arial" w:cs="Arial"/>
          <w:sz w:val="24"/>
          <w:szCs w:val="24"/>
          <w:lang w:eastAsia="ru-RU"/>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9. Упавшие деревья должны быть удалены с проезжей части дорог, тротуаров, от </w:t>
      </w:r>
      <w:proofErr w:type="spellStart"/>
      <w:r w:rsidRPr="004761DC">
        <w:rPr>
          <w:rFonts w:ascii="Arial" w:eastAsia="Times New Roman" w:hAnsi="Arial" w:cs="Arial"/>
          <w:sz w:val="24"/>
          <w:szCs w:val="24"/>
          <w:lang w:eastAsia="ru-RU"/>
        </w:rPr>
        <w:t>токонесущих</w:t>
      </w:r>
      <w:proofErr w:type="spellEnd"/>
      <w:r w:rsidRPr="004761DC">
        <w:rPr>
          <w:rFonts w:ascii="Arial" w:eastAsia="Times New Roman" w:hAnsi="Arial" w:cs="Arial"/>
          <w:sz w:val="24"/>
          <w:szCs w:val="24"/>
          <w:lang w:eastAsia="ru-RU"/>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w:t>
      </w:r>
      <w:r w:rsidRPr="004761DC">
        <w:rPr>
          <w:rFonts w:ascii="Arial" w:eastAsia="Times New Roman" w:hAnsi="Arial" w:cs="Arial"/>
          <w:sz w:val="24"/>
          <w:szCs w:val="24"/>
          <w:lang w:eastAsia="ru-RU"/>
        </w:rPr>
        <w:lastRenderedPageBreak/>
        <w:t>момента обнаружения, а до их удаления приняты меры, направленные на предупреждение и ограничение доступа людей в опасную зону.</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Не допускается касание ветвями деревьев </w:t>
      </w:r>
      <w:proofErr w:type="spellStart"/>
      <w:r w:rsidRPr="004761DC">
        <w:rPr>
          <w:rFonts w:ascii="Arial" w:eastAsia="Times New Roman" w:hAnsi="Arial" w:cs="Arial"/>
          <w:sz w:val="24"/>
          <w:szCs w:val="24"/>
          <w:lang w:eastAsia="ru-RU"/>
        </w:rPr>
        <w:t>токонесущих</w:t>
      </w:r>
      <w:proofErr w:type="spellEnd"/>
      <w:r w:rsidRPr="004761DC">
        <w:rPr>
          <w:rFonts w:ascii="Arial" w:eastAsia="Times New Roman" w:hAnsi="Arial" w:cs="Arial"/>
          <w:sz w:val="24"/>
          <w:szCs w:val="24"/>
          <w:lang w:eastAsia="ru-RU"/>
        </w:rPr>
        <w:t xml:space="preserve"> проводов, закрывание ими указателей улиц и номерных знаков домов.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10. Юридические и физические лица должны соблюдать чистоту и поддерживать порядок на всей территории </w:t>
      </w:r>
      <w:r w:rsidR="00D2527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11. Запрещается: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а) мойка транспортных средств, слив топлива, масел, технических жидкостей вне специально отведенных мест;</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w:t>
      </w:r>
      <w:r w:rsidR="00D2527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без получения разрешения;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w:t>
      </w:r>
      <w:r w:rsidR="00D2527E"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w:t>
      </w:r>
      <w:r w:rsidR="00D2527E"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12. Подъездные пути к рынкам, торговым и развлекательным центрам, иным объектам торговли и сферы услуг должны иметь твердое покрытие.</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13.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территорий (участков) за свой счет.</w:t>
      </w:r>
      <w:bookmarkStart w:id="81" w:name="Par93"/>
      <w:bookmarkStart w:id="82" w:name="_Toc402276822"/>
      <w:bookmarkEnd w:id="81"/>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143449"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D2527E" w:rsidRPr="004761DC">
        <w:rPr>
          <w:rFonts w:ascii="Arial" w:eastAsia="MS Gothic" w:hAnsi="Arial" w:cs="Arial"/>
          <w:b/>
          <w:sz w:val="24"/>
          <w:szCs w:val="24"/>
        </w:rPr>
        <w:t>59</w:t>
      </w:r>
      <w:r w:rsidR="00E11816" w:rsidRPr="004761DC">
        <w:rPr>
          <w:rFonts w:ascii="Arial" w:eastAsia="MS Gothic" w:hAnsi="Arial" w:cs="Arial"/>
          <w:b/>
          <w:sz w:val="24"/>
          <w:szCs w:val="24"/>
        </w:rPr>
        <w:t>. Общие требования к содержанию территорий</w:t>
      </w:r>
      <w:bookmarkEnd w:id="82"/>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Юридические лица (индивидуальные предприниматели), осуществляющие свою деятельность на территории </w:t>
      </w:r>
      <w:r w:rsidR="00D2527E"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и физические лица обязаны заключать договоры на вывоз мусора с подрядными </w:t>
      </w:r>
      <w:proofErr w:type="spellStart"/>
      <w:r w:rsidRPr="004761DC">
        <w:rPr>
          <w:rFonts w:ascii="Arial" w:eastAsia="Times New Roman" w:hAnsi="Arial" w:cs="Arial"/>
          <w:sz w:val="24"/>
          <w:szCs w:val="24"/>
          <w:lang w:eastAsia="ru-RU"/>
        </w:rPr>
        <w:t>мусоровывозящими</w:t>
      </w:r>
      <w:proofErr w:type="spellEnd"/>
      <w:r w:rsidRPr="004761DC">
        <w:rPr>
          <w:rFonts w:ascii="Arial" w:eastAsia="Times New Roman" w:hAnsi="Arial" w:cs="Arial"/>
          <w:sz w:val="24"/>
          <w:szCs w:val="24"/>
          <w:lang w:eastAsia="ru-RU"/>
        </w:rPr>
        <w:t xml:space="preserve"> организациями и физическими лицами, имеющими договорные отношения с организациями, осуществляющими вывоз, утилизацию и обезвреживание отходов, в соответствии с утвержденными Правительством Московской области среднегодовыми нормами накопления мусора.</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2. В государственном и муниципальном жилищном фонде договоры на вывоз и утилизацию мусора заключают организации, осуществляющие функции управления общим имуществом и (или) функции по содержанию общего имущества.</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В многоквартирных домах договоры на вывоз и утилизацию мусора заключают организации, осуществляющие функции управления общим имуществом собственников помещений и (или) осуществляющие функции по содержанию общего имущества, товарищества собственников жилья либо жилищные кооперативы или иные специализированные потребительские кооперативы.</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В частном жилом фонде договоры на вывоз и утилизацию мусора заключают собственники (правообладатели) жилых домов.</w:t>
      </w:r>
      <w:bookmarkStart w:id="83" w:name="_Toc402276823"/>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7B73A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D2527E" w:rsidRPr="004761DC">
        <w:rPr>
          <w:rFonts w:ascii="Arial" w:eastAsia="MS Gothic" w:hAnsi="Arial" w:cs="Arial"/>
          <w:b/>
          <w:sz w:val="24"/>
          <w:szCs w:val="24"/>
        </w:rPr>
        <w:t>60</w:t>
      </w:r>
      <w:r w:rsidR="00E11816" w:rsidRPr="004761DC">
        <w:rPr>
          <w:rFonts w:ascii="Arial" w:eastAsia="MS Gothic" w:hAnsi="Arial" w:cs="Arial"/>
          <w:b/>
          <w:sz w:val="24"/>
          <w:szCs w:val="24"/>
        </w:rPr>
        <w:t>. Организация сбора мусора</w:t>
      </w:r>
      <w:bookmarkEnd w:id="83"/>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1. Ответственность за сбор мусора в контейнеры и бункеры-накопители, зачистку (уборку) контейнерных площадок возлагается: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а) в отношении государственного и муниципального жилищного фонда – на </w:t>
      </w:r>
      <w:r w:rsidR="00D2527E" w:rsidRPr="004761DC">
        <w:rPr>
          <w:rFonts w:ascii="Arial" w:eastAsia="Times New Roman" w:hAnsi="Arial" w:cs="Arial"/>
          <w:sz w:val="24"/>
          <w:szCs w:val="24"/>
          <w:lang w:eastAsia="ru-RU"/>
        </w:rPr>
        <w:t>Администрацию</w:t>
      </w:r>
      <w:r w:rsidR="009C6032" w:rsidRPr="004761DC">
        <w:rPr>
          <w:rFonts w:ascii="Arial" w:eastAsia="Times New Roman" w:hAnsi="Arial" w:cs="Arial"/>
          <w:sz w:val="24"/>
          <w:szCs w:val="24"/>
          <w:lang w:eastAsia="ru-RU"/>
        </w:rPr>
        <w:t xml:space="preserve"> и эксплуатирующие организации</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на остальных территориях – на собственников (правообладателей) таких территорий или земельных участков.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законодательством Российской Федерации.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3. 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законодательством Российской Федерации.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Переполнение контейнеров, бункеров-накопителей мусором не допускается.</w:t>
      </w:r>
      <w:bookmarkStart w:id="84" w:name="_Toc402276824"/>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7B73A2"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D2527E" w:rsidRPr="004761DC">
        <w:rPr>
          <w:rFonts w:ascii="Arial" w:eastAsia="MS Gothic" w:hAnsi="Arial" w:cs="Arial"/>
          <w:b/>
          <w:sz w:val="24"/>
          <w:szCs w:val="24"/>
        </w:rPr>
        <w:t>61</w:t>
      </w:r>
      <w:r w:rsidR="00E11816" w:rsidRPr="004761DC">
        <w:rPr>
          <w:rFonts w:ascii="Arial" w:eastAsia="MS Gothic" w:hAnsi="Arial" w:cs="Arial"/>
          <w:b/>
          <w:sz w:val="24"/>
          <w:szCs w:val="24"/>
        </w:rPr>
        <w:t>. Вывоз мусора</w:t>
      </w:r>
      <w:bookmarkEnd w:id="84"/>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1. Вывоз мусора осуществляется </w:t>
      </w:r>
      <w:proofErr w:type="spellStart"/>
      <w:r w:rsidRPr="004761DC">
        <w:rPr>
          <w:rFonts w:ascii="Arial" w:eastAsia="Times New Roman" w:hAnsi="Arial" w:cs="Arial"/>
          <w:sz w:val="24"/>
          <w:szCs w:val="24"/>
          <w:lang w:eastAsia="ru-RU"/>
        </w:rPr>
        <w:t>мусоровывозящими</w:t>
      </w:r>
      <w:proofErr w:type="spellEnd"/>
      <w:r w:rsidRPr="004761DC">
        <w:rPr>
          <w:rFonts w:ascii="Arial" w:eastAsia="Times New Roman" w:hAnsi="Arial" w:cs="Arial"/>
          <w:sz w:val="24"/>
          <w:szCs w:val="24"/>
          <w:lang w:eastAsia="ru-RU"/>
        </w:rPr>
        <w:t xml:space="preserve"> организациями, имеющими специализированный транспорт, лицензию на перевозку грузов автомобильным тра</w:t>
      </w:r>
      <w:r w:rsidR="00D2527E" w:rsidRPr="004761DC">
        <w:rPr>
          <w:rFonts w:ascii="Arial" w:eastAsia="Times New Roman" w:hAnsi="Arial" w:cs="Arial"/>
          <w:sz w:val="24"/>
          <w:szCs w:val="24"/>
          <w:lang w:eastAsia="ru-RU"/>
        </w:rPr>
        <w:t>нспортом, заключившими договоры</w:t>
      </w:r>
      <w:r w:rsidR="00C75AEB" w:rsidRPr="004761DC">
        <w:rPr>
          <w:rFonts w:ascii="Arial" w:hAnsi="Arial" w:cs="Arial"/>
          <w:sz w:val="24"/>
          <w:szCs w:val="24"/>
        </w:rPr>
        <w:t>.</w:t>
      </w:r>
      <w:r w:rsidRPr="004761DC">
        <w:rPr>
          <w:rFonts w:ascii="Arial" w:eastAsia="Times New Roman" w:hAnsi="Arial" w:cs="Arial"/>
          <w:sz w:val="24"/>
          <w:szCs w:val="24"/>
          <w:lang w:eastAsia="ru-RU"/>
        </w:rPr>
        <w:t xml:space="preserve"> Вывоз мусора производится в сроки, указанные в графике вывоза, являющемся приложением к договору. Каждый рейс автомашины, перевозящей контейнеры или бункеры-накопители, должен отмечаться в путевом листе администрацией полигона по складированию бытовых отходов. Ответственность за герметизацию, внешний вид и санитарное состояние контейнеров и бункеров-накопителей во время транспортировки возлагается на организации и физические лица, осуществляющие данный вид работ.</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color w:val="000000"/>
          <w:sz w:val="24"/>
          <w:szCs w:val="24"/>
          <w:shd w:val="clear" w:color="auto" w:fill="FFFFFF"/>
          <w:lang w:eastAsia="ru-RU"/>
        </w:rPr>
        <w:t xml:space="preserve">Мусоровозы должны быть оборудованы датчиками ГЛОНАСС с передачей информации </w:t>
      </w:r>
      <w:r w:rsidR="00C060A9" w:rsidRPr="004761DC">
        <w:rPr>
          <w:rFonts w:ascii="Arial" w:eastAsia="Calibri" w:hAnsi="Arial" w:cs="Arial"/>
          <w:bCs/>
          <w:sz w:val="24"/>
          <w:szCs w:val="24"/>
        </w:rPr>
        <w:t>в Региональную навигационно-информационную систему Московской области</w:t>
      </w:r>
      <w:r w:rsidR="00870D72" w:rsidRPr="004761DC">
        <w:rPr>
          <w:rFonts w:ascii="Arial" w:eastAsia="Calibri" w:hAnsi="Arial" w:cs="Arial"/>
          <w:bCs/>
          <w:sz w:val="24"/>
          <w:szCs w:val="24"/>
        </w:rPr>
        <w:t xml:space="preserve"> (РНИС)</w:t>
      </w:r>
      <w:r w:rsidR="00C060A9" w:rsidRPr="004761DC">
        <w:rPr>
          <w:rFonts w:ascii="Arial" w:eastAsia="Times New Roman" w:hAnsi="Arial" w:cs="Arial"/>
          <w:color w:val="000000"/>
          <w:sz w:val="24"/>
          <w:szCs w:val="24"/>
          <w:shd w:val="clear" w:color="auto" w:fill="FFFFFF"/>
          <w:lang w:eastAsia="ru-RU"/>
        </w:rPr>
        <w:t xml:space="preserve">.                                                                  </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2. Уборку мусора, просыпавшегося при выгрузке из конте</w:t>
      </w:r>
      <w:r w:rsidR="00E20B22" w:rsidRPr="004761DC">
        <w:rPr>
          <w:rFonts w:ascii="Arial" w:eastAsia="Times New Roman" w:hAnsi="Arial" w:cs="Arial"/>
          <w:sz w:val="24"/>
          <w:szCs w:val="24"/>
          <w:lang w:eastAsia="ru-RU"/>
        </w:rPr>
        <w:t>йнеров в мусоровоз или загрузке </w:t>
      </w:r>
      <w:r w:rsidR="00D31F3C" w:rsidRPr="004761DC">
        <w:rPr>
          <w:rFonts w:ascii="Arial" w:eastAsia="Times New Roman" w:hAnsi="Arial" w:cs="Arial"/>
          <w:sz w:val="24"/>
          <w:szCs w:val="24"/>
          <w:lang w:eastAsia="ru-RU"/>
        </w:rPr>
        <w:t>б</w:t>
      </w:r>
      <w:r w:rsidRPr="004761DC">
        <w:rPr>
          <w:rFonts w:ascii="Arial" w:eastAsia="Times New Roman" w:hAnsi="Arial" w:cs="Arial"/>
          <w:sz w:val="24"/>
          <w:szCs w:val="24"/>
          <w:lang w:eastAsia="ru-RU"/>
        </w:rPr>
        <w:t>ункера, производят работники организации, осуществляющей вывоз мусора.</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3. </w:t>
      </w:r>
      <w:r w:rsidRPr="004761DC">
        <w:rPr>
          <w:rFonts w:ascii="Arial" w:eastAsia="Times New Roman" w:hAnsi="Arial" w:cs="Arial"/>
          <w:sz w:val="24"/>
          <w:szCs w:val="24"/>
          <w:shd w:val="clear" w:color="auto" w:fill="FFFFFF"/>
          <w:lang w:eastAsia="ru-RU"/>
        </w:rPr>
        <w:t xml:space="preserve">Контейнеры и бункеры-накопители размещаются (устанавливаются) на специально оборудованных площадках. Места размещения и тип ограждения определяются </w:t>
      </w:r>
      <w:r w:rsidR="00D2527E" w:rsidRPr="004761DC">
        <w:rPr>
          <w:rFonts w:ascii="Arial" w:eastAsia="Times New Roman" w:hAnsi="Arial" w:cs="Arial"/>
          <w:sz w:val="24"/>
          <w:szCs w:val="24"/>
          <w:shd w:val="clear" w:color="auto" w:fill="FFFFFF"/>
          <w:lang w:eastAsia="ru-RU"/>
        </w:rPr>
        <w:t>Администрацией</w:t>
      </w:r>
      <w:r w:rsidRPr="004761DC">
        <w:rPr>
          <w:rFonts w:ascii="Arial" w:eastAsia="Times New Roman" w:hAnsi="Arial" w:cs="Arial"/>
          <w:sz w:val="24"/>
          <w:szCs w:val="24"/>
          <w:shd w:val="clear" w:color="auto" w:fill="FFFFFF"/>
          <w:lang w:eastAsia="ru-RU"/>
        </w:rPr>
        <w:t xml:space="preserve"> по заявкам жилищ</w:t>
      </w:r>
      <w:r w:rsidR="00D2527E" w:rsidRPr="004761DC">
        <w:rPr>
          <w:rFonts w:ascii="Arial" w:eastAsia="Times New Roman" w:hAnsi="Arial" w:cs="Arial"/>
          <w:sz w:val="24"/>
          <w:szCs w:val="24"/>
          <w:shd w:val="clear" w:color="auto" w:fill="FFFFFF"/>
          <w:lang w:eastAsia="ru-RU"/>
        </w:rPr>
        <w:t>но-эксплуатационных организаций</w:t>
      </w:r>
      <w:r w:rsidRPr="004761DC">
        <w:rPr>
          <w:rFonts w:ascii="Arial" w:eastAsia="Times New Roman" w:hAnsi="Arial" w:cs="Arial"/>
          <w:sz w:val="24"/>
          <w:szCs w:val="24"/>
          <w:shd w:val="clear" w:color="auto" w:fill="FFFFFF"/>
          <w:lang w:eastAsia="ru-RU"/>
        </w:rPr>
        <w:t>.</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Запрещается устанавливать контейнеры и бункеры-накопители на проезжей части, тротуарах, газонах и в проходных арках домов.</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В исключительных случаях допускается временная (на срок до 1 суток) установка на дворовых территориях бункеров-накопителей для сбора строительного мусора вблизи мест производства ремонтных и </w:t>
      </w:r>
      <w:proofErr w:type="spellStart"/>
      <w:r w:rsidRPr="004761DC">
        <w:rPr>
          <w:rFonts w:ascii="Arial" w:eastAsia="Times New Roman" w:hAnsi="Arial" w:cs="Arial"/>
          <w:sz w:val="24"/>
          <w:szCs w:val="24"/>
          <w:lang w:eastAsia="ru-RU"/>
        </w:rPr>
        <w:t>благоустроительных</w:t>
      </w:r>
      <w:proofErr w:type="spellEnd"/>
      <w:r w:rsidRPr="004761DC">
        <w:rPr>
          <w:rFonts w:ascii="Arial" w:eastAsia="Times New Roman" w:hAnsi="Arial" w:cs="Arial"/>
          <w:sz w:val="24"/>
          <w:szCs w:val="24"/>
          <w:lang w:eastAsia="ru-RU"/>
        </w:rPr>
        <w:t xml:space="preserve"> работ, выполняемых юридическими и физическими лицами, при отсутствии на указанных территориях оборудованных площадок для установки бункеров-накопителей. Места временной установки бункеров-накопителей должны быть согласованы с собственниками (правообладателями) территории.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При выполнении работ по вывозу мусора по заявкам граждан владелец </w:t>
      </w:r>
      <w:proofErr w:type="spellStart"/>
      <w:r w:rsidRPr="004761DC">
        <w:rPr>
          <w:rFonts w:ascii="Arial" w:eastAsia="Times New Roman" w:hAnsi="Arial" w:cs="Arial"/>
          <w:sz w:val="24"/>
          <w:szCs w:val="24"/>
          <w:lang w:eastAsia="ru-RU"/>
        </w:rPr>
        <w:t>бункеровоза</w:t>
      </w:r>
      <w:proofErr w:type="spellEnd"/>
      <w:r w:rsidRPr="004761DC">
        <w:rPr>
          <w:rFonts w:ascii="Arial" w:eastAsia="Times New Roman" w:hAnsi="Arial" w:cs="Arial"/>
          <w:sz w:val="24"/>
          <w:szCs w:val="24"/>
          <w:lang w:eastAsia="ru-RU"/>
        </w:rPr>
        <w:t xml:space="preserve"> обязан уведомить собственника (владельца) территории о месте кратковременной установки бункера-накопителя.</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4.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 а на автозаправочных станциях (АЗС) запираться на замки.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5. Контейнеры, бункеры-накопители и площадки под ними должны не реже 1 раза в 10 дней (кроме зимнего периода) промываться и обрабатываться дезинфицирующими составами.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6. </w:t>
      </w:r>
      <w:r w:rsidR="00706A69" w:rsidRPr="004761DC">
        <w:rPr>
          <w:rFonts w:ascii="Arial" w:eastAsia="Times New Roman" w:hAnsi="Arial" w:cs="Arial"/>
          <w:sz w:val="24"/>
          <w:szCs w:val="24"/>
          <w:lang w:eastAsia="ru-RU"/>
        </w:rPr>
        <w:t>В</w:t>
      </w:r>
      <w:r w:rsidRPr="004761DC">
        <w:rPr>
          <w:rFonts w:ascii="Arial" w:eastAsia="Times New Roman" w:hAnsi="Arial" w:cs="Arial"/>
          <w:sz w:val="24"/>
          <w:szCs w:val="24"/>
          <w:lang w:eastAsia="ru-RU"/>
        </w:rPr>
        <w:t xml:space="preserve"> парках, садах,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Урны устанавливаются на расстоянии </w:t>
      </w:r>
      <w:smartTag w:uri="urn:schemas-microsoft-com:office:smarttags" w:element="metricconverter">
        <w:smartTagPr>
          <w:attr w:name="ProductID" w:val="50 м"/>
        </w:smartTagPr>
        <w:r w:rsidRPr="004761DC">
          <w:rPr>
            <w:rFonts w:ascii="Arial" w:eastAsia="Times New Roman" w:hAnsi="Arial" w:cs="Arial"/>
            <w:sz w:val="24"/>
            <w:szCs w:val="24"/>
            <w:lang w:eastAsia="ru-RU"/>
          </w:rPr>
          <w:t>50 м</w:t>
        </w:r>
      </w:smartTag>
      <w:r w:rsidR="00706A69" w:rsidRPr="004761DC">
        <w:rPr>
          <w:rFonts w:ascii="Arial" w:eastAsia="Times New Roman" w:hAnsi="Arial" w:cs="Arial"/>
          <w:sz w:val="24"/>
          <w:szCs w:val="24"/>
          <w:lang w:eastAsia="ru-RU"/>
        </w:rPr>
        <w:t xml:space="preserve"> одна от другой на улицах </w:t>
      </w:r>
      <w:r w:rsidRPr="004761DC">
        <w:rPr>
          <w:rFonts w:ascii="Arial" w:eastAsia="Times New Roman" w:hAnsi="Arial" w:cs="Arial"/>
          <w:sz w:val="24"/>
          <w:szCs w:val="24"/>
          <w:lang w:eastAsia="ru-RU"/>
        </w:rPr>
        <w:t xml:space="preserve">и в других местах массового посещения населения, на остальных улицах, во дворах, парках, садах и на других территориях – на расстоянии до </w:t>
      </w:r>
      <w:smartTag w:uri="urn:schemas-microsoft-com:office:smarttags" w:element="metricconverter">
        <w:smartTagPr>
          <w:attr w:name="ProductID" w:val="100 м"/>
        </w:smartTagPr>
        <w:r w:rsidRPr="004761DC">
          <w:rPr>
            <w:rFonts w:ascii="Arial" w:eastAsia="Times New Roman" w:hAnsi="Arial" w:cs="Arial"/>
            <w:sz w:val="24"/>
            <w:szCs w:val="24"/>
            <w:lang w:eastAsia="ru-RU"/>
          </w:rPr>
          <w:t>100 м</w:t>
        </w:r>
      </w:smartTag>
      <w:r w:rsidRPr="004761DC">
        <w:rPr>
          <w:rFonts w:ascii="Arial" w:eastAsia="Times New Roman" w:hAnsi="Arial" w:cs="Arial"/>
          <w:sz w:val="24"/>
          <w:szCs w:val="24"/>
          <w:lang w:eastAsia="ru-RU"/>
        </w:rPr>
        <w:t>. На остановках пассажирского транспорта и у входов в торговые объекты – в количестве не менее двух.</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Покраска урн осуществляется собственником (владельцем) или организацией, осуществляющей функции управления домовладением один раз в год (апрель), а также по мере необходимости или по предписаниям уполномоченного органа исполнительной власти.</w:t>
      </w:r>
      <w:bookmarkStart w:id="85" w:name="_Toc402276825"/>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D2527E"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62</w:t>
      </w:r>
      <w:r w:rsidR="00E11816" w:rsidRPr="004761DC">
        <w:rPr>
          <w:rFonts w:ascii="Arial" w:eastAsia="MS Gothic" w:hAnsi="Arial" w:cs="Arial"/>
          <w:b/>
          <w:sz w:val="24"/>
          <w:szCs w:val="24"/>
        </w:rPr>
        <w:t>. Договор на вывоз мусора</w:t>
      </w:r>
      <w:bookmarkEnd w:id="85"/>
    </w:p>
    <w:p w:rsidR="00F52944" w:rsidRDefault="00E11816"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Договор на вывоз мусора заключается в простой письменной форме в соответствии с требованиями гражданского законодательства к договорам на оказание услуг (выполнение работ).</w:t>
      </w:r>
      <w:bookmarkStart w:id="86" w:name="Par122"/>
      <w:bookmarkStart w:id="87" w:name="_Toc402276826"/>
      <w:bookmarkEnd w:id="86"/>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65098D" w:rsidP="00F52944">
      <w:pPr>
        <w:tabs>
          <w:tab w:val="left" w:pos="1134"/>
          <w:tab w:val="left" w:pos="1276"/>
        </w:tabs>
        <w:spacing w:after="6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D2527E" w:rsidRPr="004761DC">
        <w:rPr>
          <w:rFonts w:ascii="Arial" w:eastAsia="MS Gothic" w:hAnsi="Arial" w:cs="Arial"/>
          <w:b/>
          <w:sz w:val="24"/>
          <w:szCs w:val="24"/>
        </w:rPr>
        <w:t>63</w:t>
      </w:r>
      <w:r w:rsidR="00E11816" w:rsidRPr="004761DC">
        <w:rPr>
          <w:rFonts w:ascii="Arial" w:eastAsia="MS Gothic" w:hAnsi="Arial" w:cs="Arial"/>
          <w:b/>
          <w:sz w:val="24"/>
          <w:szCs w:val="24"/>
        </w:rPr>
        <w:t xml:space="preserve">. Общие требования к проведению </w:t>
      </w:r>
      <w:r w:rsidR="00702F5E" w:rsidRPr="004761DC">
        <w:rPr>
          <w:rFonts w:ascii="Arial" w:eastAsia="MS Gothic" w:hAnsi="Arial" w:cs="Arial"/>
          <w:b/>
          <w:sz w:val="24"/>
          <w:szCs w:val="24"/>
        </w:rPr>
        <w:t>благоустройства и</w:t>
      </w:r>
      <w:r w:rsidR="00E11816" w:rsidRPr="004761DC">
        <w:rPr>
          <w:rFonts w:ascii="Arial" w:eastAsia="MS Gothic" w:hAnsi="Arial" w:cs="Arial"/>
          <w:b/>
          <w:sz w:val="24"/>
          <w:szCs w:val="24"/>
        </w:rPr>
        <w:t xml:space="preserve"> уборочных работ </w:t>
      </w:r>
      <w:bookmarkEnd w:id="87"/>
      <w:r w:rsidR="00323556" w:rsidRPr="004761DC">
        <w:rPr>
          <w:rFonts w:ascii="Arial" w:eastAsia="MS Gothic" w:hAnsi="Arial" w:cs="Arial"/>
          <w:b/>
          <w:sz w:val="24"/>
          <w:szCs w:val="24"/>
        </w:rPr>
        <w:t>на территории городского округа Лобня</w:t>
      </w:r>
    </w:p>
    <w:p w:rsidR="00F52944" w:rsidRDefault="00F52944" w:rsidP="00F52944">
      <w:pPr>
        <w:tabs>
          <w:tab w:val="left" w:pos="1134"/>
          <w:tab w:val="left" w:pos="1276"/>
        </w:tabs>
        <w:spacing w:after="60" w:line="240" w:lineRule="auto"/>
        <w:ind w:firstLine="567"/>
        <w:jc w:val="both"/>
        <w:outlineLvl w:val="1"/>
        <w:rPr>
          <w:rFonts w:ascii="Arial" w:eastAsia="MS Gothic" w:hAnsi="Arial" w:cs="Arial"/>
          <w:b/>
          <w:sz w:val="24"/>
          <w:szCs w:val="24"/>
        </w:rPr>
      </w:pP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F52944">
        <w:rPr>
          <w:rFonts w:ascii="Arial" w:eastAsia="MS Gothic" w:hAnsi="Arial" w:cs="Arial"/>
          <w:sz w:val="24"/>
          <w:szCs w:val="24"/>
        </w:rPr>
        <w:t xml:space="preserve">1. </w:t>
      </w:r>
      <w:r w:rsidR="00E11816" w:rsidRPr="00F52944">
        <w:rPr>
          <w:rFonts w:ascii="Arial" w:eastAsia="Times New Roman" w:hAnsi="Arial" w:cs="Arial"/>
          <w:sz w:val="24"/>
          <w:szCs w:val="24"/>
          <w:lang w:eastAsia="ru-RU"/>
        </w:rPr>
        <w:t xml:space="preserve">Работы по благоустройству и уборочные работы на территории </w:t>
      </w:r>
      <w:r w:rsidR="00012629" w:rsidRPr="00F52944">
        <w:rPr>
          <w:rFonts w:ascii="Arial" w:hAnsi="Arial" w:cs="Arial"/>
          <w:sz w:val="24"/>
          <w:szCs w:val="24"/>
        </w:rPr>
        <w:t xml:space="preserve">городского округа </w:t>
      </w:r>
      <w:r w:rsidR="00C75AEB" w:rsidRPr="00F52944">
        <w:rPr>
          <w:rFonts w:ascii="Arial" w:eastAsia="Times New Roman" w:hAnsi="Arial" w:cs="Arial"/>
          <w:sz w:val="24"/>
          <w:szCs w:val="24"/>
          <w:lang w:eastAsia="ru-RU"/>
        </w:rPr>
        <w:t xml:space="preserve">Лобня </w:t>
      </w:r>
      <w:r w:rsidR="00E11816" w:rsidRPr="00F52944">
        <w:rPr>
          <w:rFonts w:ascii="Arial" w:eastAsia="Times New Roman" w:hAnsi="Arial" w:cs="Arial"/>
          <w:sz w:val="24"/>
          <w:szCs w:val="24"/>
          <w:lang w:eastAsia="ru-RU"/>
        </w:rPr>
        <w:t xml:space="preserve">осуществляются в соответствии с планами благоустройства, разрабатываемыми и утверждаемыми </w:t>
      </w:r>
      <w:r w:rsidR="00071C96" w:rsidRPr="00F52944">
        <w:rPr>
          <w:rFonts w:ascii="Arial" w:eastAsia="Times New Roman" w:hAnsi="Arial" w:cs="Arial"/>
          <w:sz w:val="24"/>
          <w:szCs w:val="24"/>
          <w:lang w:eastAsia="ru-RU"/>
        </w:rPr>
        <w:t>Администрацией</w:t>
      </w:r>
      <w:r w:rsidR="00E11816" w:rsidRPr="00F52944">
        <w:rPr>
          <w:rFonts w:ascii="Arial" w:eastAsia="Times New Roman" w:hAnsi="Arial" w:cs="Arial"/>
          <w:sz w:val="24"/>
          <w:szCs w:val="24"/>
          <w:lang w:eastAsia="ru-RU"/>
        </w:rPr>
        <w:t>.</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lastRenderedPageBreak/>
        <w:t xml:space="preserve">2. </w:t>
      </w:r>
      <w:r w:rsidR="00E11816" w:rsidRPr="004761DC">
        <w:rPr>
          <w:rFonts w:ascii="Arial" w:eastAsia="Times New Roman" w:hAnsi="Arial" w:cs="Arial"/>
          <w:sz w:val="24"/>
          <w:szCs w:val="24"/>
          <w:lang w:eastAsia="ru-RU"/>
        </w:rPr>
        <w:t>Обязательными документами в сфере благоустройства являются: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а) планы </w:t>
      </w:r>
      <w:r w:rsidR="005171ED" w:rsidRPr="004761DC">
        <w:rPr>
          <w:rFonts w:ascii="Arial" w:eastAsia="Times New Roman" w:hAnsi="Arial" w:cs="Arial"/>
          <w:sz w:val="24"/>
          <w:szCs w:val="24"/>
          <w:lang w:eastAsia="ru-RU"/>
        </w:rPr>
        <w:t>благоустройства составляются</w:t>
      </w:r>
      <w:r w:rsidRPr="004761DC">
        <w:rPr>
          <w:rFonts w:ascii="Arial" w:eastAsia="Times New Roman" w:hAnsi="Arial" w:cs="Arial"/>
          <w:sz w:val="24"/>
          <w:szCs w:val="24"/>
          <w:lang w:eastAsia="ru-RU"/>
        </w:rPr>
        <w:t xml:space="preserve"> на 3 (Трех) летний период и содержат:</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перечень объектов благоустройства (элементов объектов благоустройства), подлежащих ремонту или облагораживанию;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адресный перечень объектов благоустройства (элементов объектов благоустройства), подлежащих ремонту или облагораживанию;</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сроки, очередность проведения работ по ремонту или облагораживанию объектов благоустройства (элементов объектов благоустройства).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схемы уборки территорий с указанием:</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адресного перечня, сроков, периодичности уборки территорий;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схемы санитарной о</w:t>
      </w:r>
      <w:r w:rsidR="00F52944">
        <w:rPr>
          <w:rFonts w:ascii="Arial" w:eastAsia="Times New Roman" w:hAnsi="Arial" w:cs="Arial"/>
          <w:sz w:val="24"/>
          <w:szCs w:val="24"/>
          <w:lang w:eastAsia="ru-RU"/>
        </w:rPr>
        <w:t>чистки территорий, с указанием:</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адресного перечня, сроков, периодичности санитарной очистки территорий;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г) схемы сбора, накопления и вывоза мусора с указанием:</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адресного перечня, сроков, периодичности вывоза мусора, норм накопления мусора по отношению к каждому участку сбора и накопления мусора;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перечня организаций, осуществляющих вывоз мусора с привязкой к каждому участку сбора и накопления мусора;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перечня организаций, осуществляющих хранение и утилизацию мусора, вывозимого с каждого участка;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картографические данные с указанием всех данных, указанных в настоящей статье.</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3. </w:t>
      </w:r>
      <w:r w:rsidR="00E11816" w:rsidRPr="004761DC">
        <w:rPr>
          <w:rFonts w:ascii="Arial" w:eastAsia="Times New Roman" w:hAnsi="Arial" w:cs="Arial"/>
          <w:sz w:val="24"/>
          <w:szCs w:val="24"/>
          <w:lang w:eastAsia="ru-RU"/>
        </w:rPr>
        <w:t xml:space="preserve">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w:t>
      </w:r>
      <w:r w:rsidR="00071C96" w:rsidRPr="004761DC">
        <w:rPr>
          <w:rFonts w:ascii="Arial" w:eastAsia="Times New Roman" w:hAnsi="Arial" w:cs="Arial"/>
          <w:sz w:val="24"/>
          <w:szCs w:val="24"/>
          <w:lang w:eastAsia="ru-RU"/>
        </w:rPr>
        <w:t>городского округа Лобня</w:t>
      </w:r>
      <w:r w:rsidR="00E11816" w:rsidRPr="004761DC">
        <w:rPr>
          <w:rFonts w:ascii="Arial" w:eastAsia="Times New Roman" w:hAnsi="Arial" w:cs="Arial"/>
          <w:sz w:val="24"/>
          <w:szCs w:val="24"/>
          <w:lang w:eastAsia="ru-RU"/>
        </w:rPr>
        <w:t>.</w:t>
      </w:r>
      <w:bookmarkStart w:id="88" w:name="_Toc402276827"/>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08771D"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071C96" w:rsidRPr="004761DC">
        <w:rPr>
          <w:rFonts w:ascii="Arial" w:eastAsia="MS Gothic" w:hAnsi="Arial" w:cs="Arial"/>
          <w:b/>
          <w:sz w:val="24"/>
          <w:szCs w:val="24"/>
        </w:rPr>
        <w:t>64</w:t>
      </w:r>
      <w:r w:rsidR="00E11816" w:rsidRPr="004761DC">
        <w:rPr>
          <w:rFonts w:ascii="Arial" w:eastAsia="MS Gothic" w:hAnsi="Arial" w:cs="Arial"/>
          <w:b/>
          <w:sz w:val="24"/>
          <w:szCs w:val="24"/>
        </w:rPr>
        <w:t>. Месячник благоустройства</w:t>
      </w:r>
      <w:bookmarkEnd w:id="88"/>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1. </w:t>
      </w:r>
      <w:r w:rsidR="00E11816" w:rsidRPr="004761DC">
        <w:rPr>
          <w:rFonts w:ascii="Arial" w:eastAsia="Times New Roman" w:hAnsi="Arial" w:cs="Arial"/>
          <w:sz w:val="24"/>
          <w:szCs w:val="24"/>
          <w:lang w:eastAsia="ru-RU"/>
        </w:rPr>
        <w:t xml:space="preserve">На территории </w:t>
      </w:r>
      <w:r w:rsidR="00012629" w:rsidRPr="004761DC">
        <w:rPr>
          <w:rFonts w:ascii="Arial" w:hAnsi="Arial" w:cs="Arial"/>
          <w:sz w:val="24"/>
          <w:szCs w:val="24"/>
        </w:rPr>
        <w:t xml:space="preserve">городского округа </w:t>
      </w:r>
      <w:r w:rsidR="00C75AEB" w:rsidRPr="004761DC">
        <w:rPr>
          <w:rFonts w:ascii="Arial" w:eastAsia="Times New Roman" w:hAnsi="Arial" w:cs="Arial"/>
          <w:sz w:val="24"/>
          <w:szCs w:val="24"/>
          <w:lang w:eastAsia="ru-RU"/>
        </w:rPr>
        <w:t xml:space="preserve">Лобня </w:t>
      </w:r>
      <w:r w:rsidR="00E11816" w:rsidRPr="004761DC">
        <w:rPr>
          <w:rFonts w:ascii="Arial" w:eastAsia="Times New Roman" w:hAnsi="Arial" w:cs="Arial"/>
          <w:sz w:val="24"/>
          <w:szCs w:val="24"/>
          <w:lang w:eastAsia="ru-RU"/>
        </w:rPr>
        <w:t>ежегодно проводится месячник благоустройства, направленный на приведение территорий в соответствие с нормативными характеристиками.</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MS Gothic" w:hAnsi="Arial" w:cs="Arial"/>
          <w:sz w:val="24"/>
          <w:szCs w:val="24"/>
        </w:rPr>
        <w:t xml:space="preserve">2. </w:t>
      </w:r>
      <w:r w:rsidR="00E11816" w:rsidRPr="004761DC">
        <w:rPr>
          <w:rFonts w:ascii="Arial" w:eastAsia="Times New Roman" w:hAnsi="Arial" w:cs="Arial"/>
          <w:sz w:val="24"/>
          <w:szCs w:val="24"/>
          <w:lang w:eastAsia="ru-RU"/>
        </w:rPr>
        <w:t>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r>
        <w:rPr>
          <w:rFonts w:ascii="Arial" w:eastAsia="Times New Roman" w:hAnsi="Arial" w:cs="Arial"/>
          <w:sz w:val="24"/>
          <w:szCs w:val="24"/>
          <w:lang w:eastAsia="ru-RU"/>
        </w:rPr>
        <w:t xml:space="preserve">3. </w:t>
      </w:r>
      <w:r w:rsidR="00E11816" w:rsidRPr="004761DC">
        <w:rPr>
          <w:rFonts w:ascii="Arial" w:eastAsia="Times New Roman" w:hAnsi="Arial" w:cs="Arial"/>
          <w:sz w:val="24"/>
          <w:szCs w:val="24"/>
          <w:lang w:eastAsia="ru-RU"/>
        </w:rPr>
        <w:t xml:space="preserve">В течение месячника благоустройства </w:t>
      </w:r>
      <w:r w:rsidR="00071C96" w:rsidRPr="004761DC">
        <w:rPr>
          <w:rFonts w:ascii="Arial" w:eastAsia="Times New Roman" w:hAnsi="Arial" w:cs="Arial"/>
          <w:sz w:val="24"/>
          <w:szCs w:val="24"/>
          <w:lang w:eastAsia="ru-RU"/>
        </w:rPr>
        <w:t>Администрация</w:t>
      </w:r>
      <w:r w:rsidR="00E11816" w:rsidRPr="004761DC">
        <w:rPr>
          <w:rFonts w:ascii="Arial" w:eastAsia="Times New Roman" w:hAnsi="Arial" w:cs="Arial"/>
          <w:sz w:val="24"/>
          <w:szCs w:val="24"/>
          <w:lang w:eastAsia="ru-RU"/>
        </w:rPr>
        <w:t>,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4. С 10 мая каждого года </w:t>
      </w:r>
      <w:r w:rsidR="00071C96" w:rsidRPr="004761DC">
        <w:rPr>
          <w:rFonts w:ascii="Arial" w:eastAsia="Times New Roman" w:hAnsi="Arial" w:cs="Arial"/>
          <w:sz w:val="24"/>
          <w:szCs w:val="24"/>
          <w:lang w:eastAsia="ru-RU"/>
        </w:rPr>
        <w:t>Администрация</w:t>
      </w:r>
      <w:r w:rsidRPr="004761DC">
        <w:rPr>
          <w:rFonts w:ascii="Arial" w:eastAsia="Times New Roman" w:hAnsi="Arial" w:cs="Arial"/>
          <w:sz w:val="24"/>
          <w:szCs w:val="24"/>
          <w:lang w:eastAsia="ru-RU"/>
        </w:rPr>
        <w:t>,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Осуществление работ в течение месячника по благоустройству осуществляется за счет:</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а) средств</w:t>
      </w:r>
      <w:r w:rsidR="00071C96" w:rsidRPr="004761DC">
        <w:rPr>
          <w:rFonts w:ascii="Arial" w:eastAsia="Times New Roman" w:hAnsi="Arial" w:cs="Arial"/>
          <w:sz w:val="24"/>
          <w:szCs w:val="24"/>
          <w:lang w:eastAsia="ru-RU"/>
        </w:rPr>
        <w:t>а бюджета</w:t>
      </w:r>
      <w:r w:rsidRPr="004761DC">
        <w:rPr>
          <w:rFonts w:ascii="Arial" w:eastAsia="Times New Roman" w:hAnsi="Arial" w:cs="Arial"/>
          <w:sz w:val="24"/>
          <w:szCs w:val="24"/>
          <w:lang w:eastAsia="ru-RU"/>
        </w:rPr>
        <w:t xml:space="preserve"> </w:t>
      </w:r>
      <w:r w:rsidR="00071C96"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 в отношении объектов благоустройства, находящихся в муниципальной собственности;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bookmarkStart w:id="89" w:name="_Toc402276828"/>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071C9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65</w:t>
      </w:r>
      <w:r w:rsidR="00E11816" w:rsidRPr="004761DC">
        <w:rPr>
          <w:rFonts w:ascii="Arial" w:eastAsia="MS Gothic" w:hAnsi="Arial" w:cs="Arial"/>
          <w:b/>
          <w:sz w:val="24"/>
          <w:szCs w:val="24"/>
        </w:rPr>
        <w:t>. Организация и проведение уборочных работ в зимнее время</w:t>
      </w:r>
      <w:bookmarkEnd w:id="89"/>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 До 1 октября текущего года </w:t>
      </w:r>
      <w:r w:rsidR="00071C96"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 xml:space="preserve"> и дорожными службами должны быть завершены работы по подготовке мест для приема снега (</w:t>
      </w:r>
      <w:proofErr w:type="spellStart"/>
      <w:r w:rsidRPr="004761DC">
        <w:rPr>
          <w:rFonts w:ascii="Arial" w:eastAsia="Times New Roman" w:hAnsi="Arial" w:cs="Arial"/>
          <w:sz w:val="24"/>
          <w:szCs w:val="24"/>
          <w:lang w:eastAsia="ru-RU"/>
        </w:rPr>
        <w:t>снегосвалки</w:t>
      </w:r>
      <w:proofErr w:type="spellEnd"/>
      <w:r w:rsidRPr="004761DC">
        <w:rPr>
          <w:rFonts w:ascii="Arial" w:eastAsia="Times New Roman" w:hAnsi="Arial" w:cs="Arial"/>
          <w:sz w:val="24"/>
          <w:szCs w:val="24"/>
          <w:lang w:eastAsia="ru-RU"/>
        </w:rPr>
        <w:t xml:space="preserve">, </w:t>
      </w:r>
      <w:proofErr w:type="spellStart"/>
      <w:r w:rsidRPr="004761DC">
        <w:rPr>
          <w:rFonts w:ascii="Arial" w:eastAsia="Times New Roman" w:hAnsi="Arial" w:cs="Arial"/>
          <w:sz w:val="24"/>
          <w:szCs w:val="24"/>
          <w:lang w:eastAsia="ru-RU"/>
        </w:rPr>
        <w:t>снегоплавильные</w:t>
      </w:r>
      <w:proofErr w:type="spellEnd"/>
      <w:r w:rsidRPr="004761DC">
        <w:rPr>
          <w:rFonts w:ascii="Arial" w:eastAsia="Times New Roman" w:hAnsi="Arial" w:cs="Arial"/>
          <w:sz w:val="24"/>
          <w:szCs w:val="24"/>
          <w:lang w:eastAsia="ru-RU"/>
        </w:rPr>
        <w:t xml:space="preserve"> камеры, площадки для вывоза и временного складирования снега).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6. Запрещается: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4761DC">
        <w:rPr>
          <w:rFonts w:ascii="Arial" w:eastAsia="Times New Roman" w:hAnsi="Arial" w:cs="Arial"/>
          <w:sz w:val="24"/>
          <w:szCs w:val="24"/>
          <w:lang w:eastAsia="ru-RU"/>
        </w:rPr>
        <w:t>внутридворовые</w:t>
      </w:r>
      <w:proofErr w:type="spellEnd"/>
      <w:r w:rsidRPr="004761DC">
        <w:rPr>
          <w:rFonts w:ascii="Arial" w:eastAsia="Times New Roman" w:hAnsi="Arial" w:cs="Arial"/>
          <w:sz w:val="24"/>
          <w:szCs w:val="24"/>
          <w:lang w:eastAsia="ru-RU"/>
        </w:rPr>
        <w:t xml:space="preserve"> проезды, иные места прохода пешеходов и проезда автомобилей.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7. К первоочередным мероприятиям зимней уборки улиц, дорог и магистралей относятся: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а) обработка проезжей части дорог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сгребание и подметание снега;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формирование снежного вала для последующего вывоза;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8. К мероприятиям второй очереди относятся: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удаление снега (вывоз);</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зачистка дорожных лотков после удаления снега с проезжей части;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 скалывание льда и уборка снежно-ледяных образований.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9. Обработка проезжей части дорог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 должна начинаться с момента начала снегопада. В случае получения от метеорологической </w:t>
      </w:r>
      <w:r w:rsidRPr="004761DC">
        <w:rPr>
          <w:rFonts w:ascii="Arial" w:eastAsia="Times New Roman" w:hAnsi="Arial" w:cs="Arial"/>
          <w:sz w:val="24"/>
          <w:szCs w:val="24"/>
          <w:lang w:eastAsia="ru-RU"/>
        </w:rPr>
        <w:lastRenderedPageBreak/>
        <w:t>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10. С началом снегопада в первую очередь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w:t>
      </w:r>
      <w:r w:rsidR="00706A69" w:rsidRPr="004761DC">
        <w:rPr>
          <w:rFonts w:ascii="Arial" w:eastAsia="Times New Roman" w:hAnsi="Arial" w:cs="Arial"/>
          <w:sz w:val="24"/>
          <w:szCs w:val="24"/>
          <w:lang w:eastAsia="ru-RU"/>
        </w:rPr>
        <w:t>станций</w:t>
      </w:r>
      <w:r w:rsidRPr="004761DC">
        <w:rPr>
          <w:rFonts w:ascii="Arial" w:eastAsia="Times New Roman" w:hAnsi="Arial" w:cs="Arial"/>
          <w:sz w:val="24"/>
          <w:szCs w:val="24"/>
          <w:lang w:eastAsia="ru-RU"/>
        </w:rPr>
        <w:t xml:space="preserve"> и иные места массового пребывания граждан.</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 при обнаружении гололеда.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13. Формирование снежных валов не допускается: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на перекрестках и вблизи железнодорожных переездов;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на тротуарах.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14. На улицах и проездах с односторонним движением транспорта двухметровые </w:t>
      </w:r>
      <w:proofErr w:type="spellStart"/>
      <w:r w:rsidRPr="004761DC">
        <w:rPr>
          <w:rFonts w:ascii="Arial" w:eastAsia="Times New Roman" w:hAnsi="Arial" w:cs="Arial"/>
          <w:sz w:val="24"/>
          <w:szCs w:val="24"/>
          <w:lang w:eastAsia="ru-RU"/>
        </w:rPr>
        <w:t>прилотковые</w:t>
      </w:r>
      <w:proofErr w:type="spellEnd"/>
      <w:r w:rsidRPr="004761DC">
        <w:rPr>
          <w:rFonts w:ascii="Arial" w:eastAsia="Times New Roman" w:hAnsi="Arial" w:cs="Arial"/>
          <w:sz w:val="24"/>
          <w:szCs w:val="24"/>
          <w:lang w:eastAsia="ru-RU"/>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на остановках общественного пассажирского транспорта – на длину остановки;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б) на переходах, имеющих разметку – на ширину разметки;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в) на переходах, не имеющих разметку – не менее </w:t>
      </w:r>
      <w:smartTag w:uri="urn:schemas-microsoft-com:office:smarttags" w:element="metricconverter">
        <w:smartTagPr>
          <w:attr w:name="ProductID" w:val="5 м"/>
        </w:smartTagPr>
        <w:r w:rsidRPr="004761DC">
          <w:rPr>
            <w:rFonts w:ascii="Arial" w:eastAsia="Times New Roman" w:hAnsi="Arial" w:cs="Arial"/>
            <w:sz w:val="24"/>
            <w:szCs w:val="24"/>
            <w:lang w:eastAsia="ru-RU"/>
          </w:rPr>
          <w:t>5 м</w:t>
        </w:r>
      </w:smartTag>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Места временного складирования снега после снеготаяния должны быть очищены от мусора и благоустроены.</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17. В период снегопадов и гололеда тротуары и другие пешеходные зоны на территории </w:t>
      </w:r>
      <w:r w:rsidR="00071C96"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должны обрабатываться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материалами. Время на обработку всей площади тротуаров не должно превышать четырех часов с начала снегопада.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средствами должны повторяться, обеспечивая безопасность для пешеходов.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19.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В период снегопада тротуары и лестничные сходы, площадки и ступеньки при входе в здания (гостиницы, театры, и другие места общественного пользования) должны обрабатываться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материалами и расчищаться для движения пешеходов.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4761DC">
        <w:rPr>
          <w:rFonts w:ascii="Arial" w:eastAsia="Times New Roman" w:hAnsi="Arial" w:cs="Arial"/>
          <w:sz w:val="24"/>
          <w:szCs w:val="24"/>
          <w:lang w:eastAsia="ru-RU"/>
        </w:rPr>
        <w:t>противогололедными</w:t>
      </w:r>
      <w:proofErr w:type="spellEnd"/>
      <w:r w:rsidRPr="004761DC">
        <w:rPr>
          <w:rFonts w:ascii="Arial" w:eastAsia="Times New Roman" w:hAnsi="Arial" w:cs="Arial"/>
          <w:sz w:val="24"/>
          <w:szCs w:val="24"/>
          <w:lang w:eastAsia="ru-RU"/>
        </w:rPr>
        <w:t xml:space="preserve"> материалами в полосе движения пешеходов в течение 2 часов.</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20. </w:t>
      </w:r>
      <w:proofErr w:type="spellStart"/>
      <w:r w:rsidRPr="004761DC">
        <w:rPr>
          <w:rFonts w:ascii="Arial" w:eastAsia="Times New Roman" w:hAnsi="Arial" w:cs="Arial"/>
          <w:sz w:val="24"/>
          <w:szCs w:val="24"/>
          <w:lang w:eastAsia="ru-RU"/>
        </w:rPr>
        <w:t>Внутридворовые</w:t>
      </w:r>
      <w:proofErr w:type="spellEnd"/>
      <w:r w:rsidRPr="004761DC">
        <w:rPr>
          <w:rFonts w:ascii="Arial" w:eastAsia="Times New Roman" w:hAnsi="Arial" w:cs="Arial"/>
          <w:sz w:val="24"/>
          <w:szCs w:val="24"/>
          <w:lang w:eastAsia="ru-RU"/>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bookmarkStart w:id="90" w:name="Par163"/>
      <w:bookmarkStart w:id="91" w:name="_Toc402276829"/>
      <w:bookmarkEnd w:id="90"/>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6</w:t>
      </w:r>
      <w:r w:rsidR="00071C96" w:rsidRPr="004761DC">
        <w:rPr>
          <w:rFonts w:ascii="Arial" w:eastAsia="MS Gothic" w:hAnsi="Arial" w:cs="Arial"/>
          <w:b/>
          <w:sz w:val="24"/>
          <w:szCs w:val="24"/>
        </w:rPr>
        <w:t>6</w:t>
      </w:r>
      <w:r w:rsidRPr="004761DC">
        <w:rPr>
          <w:rFonts w:ascii="Arial" w:eastAsia="MS Gothic" w:hAnsi="Arial" w:cs="Arial"/>
          <w:b/>
          <w:sz w:val="24"/>
          <w:szCs w:val="24"/>
        </w:rPr>
        <w:t>. Организация и проведение уборочных работ в летнее время</w:t>
      </w:r>
      <w:bookmarkEnd w:id="91"/>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и улиц.</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Подметание дворовых территорий, внутридворовых проездов и тротуаров от смета,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3. Дорожки и площадки парков, скверов, бульваров должны быть очищены от мусора, листьев и других видимых загрязнений.</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6. Мойка дорожных покрытий площадей и улиц производится предпочтительно в ночное время.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8. Высота травяного покрова на территории </w:t>
      </w:r>
      <w:r w:rsidR="006532FA"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w:t>
      </w:r>
      <w:smartTag w:uri="urn:schemas-microsoft-com:office:smarttags" w:element="metricconverter">
        <w:smartTagPr>
          <w:attr w:name="ProductID" w:val="20 см"/>
        </w:smartTagPr>
        <w:r w:rsidRPr="004761DC">
          <w:rPr>
            <w:rFonts w:ascii="Arial" w:eastAsia="Times New Roman" w:hAnsi="Arial" w:cs="Arial"/>
            <w:sz w:val="24"/>
            <w:szCs w:val="24"/>
            <w:lang w:eastAsia="ru-RU"/>
          </w:rPr>
          <w:t>20 см</w:t>
        </w:r>
      </w:smartTag>
      <w:r w:rsidRPr="004761DC">
        <w:rPr>
          <w:rFonts w:ascii="Arial" w:eastAsia="Times New Roman" w:hAnsi="Arial" w:cs="Arial"/>
          <w:sz w:val="24"/>
          <w:szCs w:val="24"/>
          <w:lang w:eastAsia="ru-RU"/>
        </w:rPr>
        <w:t>.</w:t>
      </w:r>
      <w:bookmarkStart w:id="92" w:name="Par177"/>
      <w:bookmarkStart w:id="93" w:name="Par181"/>
      <w:bookmarkStart w:id="94" w:name="Par310"/>
      <w:bookmarkStart w:id="95" w:name="_Toc402276830"/>
      <w:bookmarkEnd w:id="92"/>
      <w:bookmarkEnd w:id="93"/>
      <w:bookmarkEnd w:id="94"/>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071C9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 67</w:t>
      </w:r>
      <w:r w:rsidR="00E11816" w:rsidRPr="004761DC">
        <w:rPr>
          <w:rFonts w:ascii="Arial" w:eastAsia="MS Gothic" w:hAnsi="Arial" w:cs="Arial"/>
          <w:b/>
          <w:sz w:val="24"/>
          <w:szCs w:val="24"/>
        </w:rPr>
        <w:t>. Содержание домашнего скота и птицы</w:t>
      </w:r>
      <w:bookmarkEnd w:id="95"/>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lastRenderedPageBreak/>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Выпас скота и птицы на территориях улиц в полосе отвода автомобильных и железных дорог, садов, скверов, лесопарков, в рекреационных зонах </w:t>
      </w:r>
      <w:r w:rsidR="00071C96"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запрещается.</w:t>
      </w:r>
      <w:bookmarkStart w:id="96" w:name="_Toc402276831"/>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4D33DA"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071C96" w:rsidRPr="004761DC">
        <w:rPr>
          <w:rFonts w:ascii="Arial" w:eastAsia="MS Gothic" w:hAnsi="Arial" w:cs="Arial"/>
          <w:b/>
          <w:sz w:val="24"/>
          <w:szCs w:val="24"/>
        </w:rPr>
        <w:t>68</w:t>
      </w:r>
      <w:r w:rsidR="00E11816" w:rsidRPr="004761DC">
        <w:rPr>
          <w:rFonts w:ascii="Arial" w:eastAsia="MS Gothic" w:hAnsi="Arial" w:cs="Arial"/>
          <w:b/>
          <w:sz w:val="24"/>
          <w:szCs w:val="24"/>
        </w:rPr>
        <w:t>. Содержание домашних животных, порядок их выгула</w:t>
      </w:r>
      <w:bookmarkEnd w:id="96"/>
    </w:p>
    <w:p w:rsidR="00F52944" w:rsidRDefault="00F52944" w:rsidP="00F52944">
      <w:pPr>
        <w:tabs>
          <w:tab w:val="left" w:pos="1134"/>
          <w:tab w:val="left" w:pos="1276"/>
        </w:tabs>
        <w:spacing w:after="0" w:line="240" w:lineRule="auto"/>
        <w:ind w:firstLine="567"/>
        <w:jc w:val="both"/>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1. При выгуливании домашних животных должны соблюдаться следующие требования:</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а) выгул собак разрешается только в наморднике, на поводке, длина которого позволяет контролировать их поведение;</w:t>
      </w:r>
    </w:p>
    <w:p w:rsidR="00F52944" w:rsidRDefault="00E11816" w:rsidP="00F52944">
      <w:pPr>
        <w:tabs>
          <w:tab w:val="left" w:pos="1134"/>
          <w:tab w:val="left" w:pos="1276"/>
        </w:tabs>
        <w:spacing w:after="0" w:line="240" w:lineRule="auto"/>
        <w:ind w:firstLine="567"/>
        <w:jc w:val="both"/>
        <w:outlineLvl w:val="1"/>
        <w:rPr>
          <w:rFonts w:ascii="Arial" w:eastAsia="MS Gothic" w:hAnsi="Arial" w:cs="Arial"/>
          <w:sz w:val="24"/>
          <w:szCs w:val="24"/>
        </w:rPr>
      </w:pPr>
      <w:r w:rsidRPr="004761DC">
        <w:rPr>
          <w:rFonts w:ascii="Arial" w:eastAsia="Times New Roman" w:hAnsi="Arial" w:cs="Arial"/>
          <w:sz w:val="24"/>
          <w:szCs w:val="24"/>
          <w:lang w:eastAsia="ru-RU"/>
        </w:rPr>
        <w:t xml:space="preserve">б) выгуливать собак без поводка и намордника разрешается на специальных площадках для выгула, а также в иных местах, определенных для этих целей </w:t>
      </w:r>
      <w:r w:rsidR="00071C96" w:rsidRPr="004761DC">
        <w:rPr>
          <w:rFonts w:ascii="Arial" w:eastAsia="Times New Roman" w:hAnsi="Arial" w:cs="Arial"/>
          <w:sz w:val="24"/>
          <w:szCs w:val="24"/>
          <w:lang w:eastAsia="ru-RU"/>
        </w:rPr>
        <w:t>Администрацией</w:t>
      </w:r>
      <w:r w:rsidRPr="004761DC">
        <w:rPr>
          <w:rFonts w:ascii="Arial" w:eastAsia="Times New Roman" w:hAnsi="Arial" w:cs="Arial"/>
          <w:sz w:val="24"/>
          <w:szCs w:val="24"/>
          <w:lang w:eastAsia="ru-RU"/>
        </w:rPr>
        <w:t>;</w:t>
      </w:r>
    </w:p>
    <w:p w:rsidR="00F52944" w:rsidRDefault="00E11816" w:rsidP="00F52944">
      <w:pPr>
        <w:tabs>
          <w:tab w:val="left" w:pos="1134"/>
          <w:tab w:val="left" w:pos="1276"/>
        </w:tabs>
        <w:spacing w:after="0" w:line="240" w:lineRule="auto"/>
        <w:ind w:firstLine="567"/>
        <w:outlineLvl w:val="1"/>
        <w:rPr>
          <w:rFonts w:ascii="Arial" w:eastAsia="Calibri" w:hAnsi="Arial" w:cs="Arial"/>
          <w:sz w:val="24"/>
          <w:szCs w:val="24"/>
        </w:rPr>
      </w:pPr>
      <w:r w:rsidRPr="004761DC">
        <w:rPr>
          <w:rFonts w:ascii="Arial" w:eastAsia="Times New Roman" w:hAnsi="Arial" w:cs="Arial"/>
          <w:sz w:val="24"/>
          <w:szCs w:val="24"/>
          <w:lang w:eastAsia="ru-RU"/>
        </w:rPr>
        <w:t xml:space="preserve">в) </w:t>
      </w:r>
      <w:r w:rsidR="002F136C" w:rsidRPr="004761DC">
        <w:rPr>
          <w:rFonts w:ascii="Arial" w:eastAsia="Calibri" w:hAnsi="Arial" w:cs="Arial"/>
          <w:sz w:val="24"/>
          <w:szCs w:val="24"/>
        </w:rPr>
        <w:t>запрещается выгуливать домашних животных на детских</w:t>
      </w:r>
      <w:r w:rsidR="00D31F3C" w:rsidRPr="004761DC">
        <w:rPr>
          <w:rFonts w:ascii="Arial" w:eastAsia="Calibri" w:hAnsi="Arial" w:cs="Arial"/>
          <w:sz w:val="24"/>
          <w:szCs w:val="24"/>
        </w:rPr>
        <w:t xml:space="preserve"> </w:t>
      </w:r>
      <w:r w:rsidR="002F136C" w:rsidRPr="004761DC">
        <w:rPr>
          <w:rFonts w:ascii="Arial" w:eastAsia="Calibri" w:hAnsi="Arial" w:cs="Arial"/>
          <w:sz w:val="24"/>
          <w:szCs w:val="24"/>
        </w:rPr>
        <w:t>и спортивных площадках, на территориях больниц, образовательных учреждений и иных территориях о</w:t>
      </w:r>
      <w:r w:rsidR="00D31F3C" w:rsidRPr="004761DC">
        <w:rPr>
          <w:rFonts w:ascii="Arial" w:eastAsia="Calibri" w:hAnsi="Arial" w:cs="Arial"/>
          <w:sz w:val="24"/>
          <w:szCs w:val="24"/>
        </w:rPr>
        <w:t xml:space="preserve">бщего </w:t>
      </w:r>
      <w:r w:rsidR="002F136C" w:rsidRPr="004761DC">
        <w:rPr>
          <w:rFonts w:ascii="Arial" w:eastAsia="Calibri" w:hAnsi="Arial" w:cs="Arial"/>
          <w:sz w:val="24"/>
          <w:szCs w:val="24"/>
        </w:rPr>
        <w:t xml:space="preserve">пользования.                                                                                                   </w:t>
      </w:r>
      <w:r w:rsidR="00F52944">
        <w:rPr>
          <w:rFonts w:ascii="Arial" w:eastAsia="Calibri" w:hAnsi="Arial" w:cs="Arial"/>
          <w:sz w:val="24"/>
          <w:szCs w:val="24"/>
        </w:rPr>
        <w:t xml:space="preserve">                               </w:t>
      </w:r>
    </w:p>
    <w:p w:rsidR="00F52944" w:rsidRDefault="00E1181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t>2. Лица, осуществляющие выгул, обязаны не допускать повреждение или уничтожение зеленых насаждений домашними животными.</w:t>
      </w:r>
    </w:p>
    <w:p w:rsidR="00F52944" w:rsidRDefault="00E1181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t>3.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rsidR="00F52944" w:rsidRDefault="002F136C"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t>4.</w:t>
      </w:r>
      <w:r w:rsidRPr="004761DC">
        <w:rPr>
          <w:rFonts w:ascii="Arial" w:hAnsi="Arial" w:cs="Arial"/>
          <w:sz w:val="24"/>
          <w:szCs w:val="24"/>
        </w:rPr>
        <w:t xml:space="preserve"> Не допускается содержание (постоянное или временное размещение), разведение(селекционное или неселекционное) собак вне объектов капитального строительства или временных построек на земельных участках, правообладателями которых являются юридические лица, не являющиеся питомниками собак, и прилегающей к таким земельным участкам территориях.</w:t>
      </w:r>
      <w:bookmarkStart w:id="97" w:name="_Toc402276832"/>
    </w:p>
    <w:p w:rsidR="00F52944" w:rsidRDefault="00F52944" w:rsidP="00F52944">
      <w:pPr>
        <w:tabs>
          <w:tab w:val="left" w:pos="1134"/>
          <w:tab w:val="left" w:pos="1276"/>
        </w:tabs>
        <w:spacing w:after="0" w:line="240" w:lineRule="auto"/>
        <w:ind w:firstLine="567"/>
        <w:outlineLvl w:val="1"/>
        <w:rPr>
          <w:rFonts w:ascii="Arial" w:eastAsia="MS Gothic" w:hAnsi="Arial" w:cs="Arial"/>
          <w:sz w:val="24"/>
          <w:szCs w:val="24"/>
        </w:rPr>
      </w:pPr>
    </w:p>
    <w:p w:rsidR="00F52944" w:rsidRDefault="00071C9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MS Gothic" w:hAnsi="Arial" w:cs="Arial"/>
          <w:b/>
          <w:sz w:val="24"/>
          <w:szCs w:val="24"/>
        </w:rPr>
        <w:t>Статья 69</w:t>
      </w:r>
      <w:r w:rsidR="00E11816" w:rsidRPr="004761DC">
        <w:rPr>
          <w:rFonts w:ascii="Arial" w:eastAsia="MS Gothic" w:hAnsi="Arial" w:cs="Arial"/>
          <w:b/>
          <w:sz w:val="24"/>
          <w:szCs w:val="24"/>
        </w:rPr>
        <w:t>. Организация защиты от неблагоприятного воздействия безнадзорных животных</w:t>
      </w:r>
      <w:bookmarkEnd w:id="97"/>
    </w:p>
    <w:p w:rsidR="00F52944" w:rsidRDefault="00F52944" w:rsidP="00F52944">
      <w:pPr>
        <w:tabs>
          <w:tab w:val="left" w:pos="1134"/>
          <w:tab w:val="left" w:pos="1276"/>
        </w:tabs>
        <w:spacing w:after="0" w:line="240" w:lineRule="auto"/>
        <w:ind w:firstLine="567"/>
        <w:outlineLvl w:val="1"/>
        <w:rPr>
          <w:rFonts w:ascii="Arial" w:eastAsia="MS Gothic" w:hAnsi="Arial" w:cs="Arial"/>
          <w:sz w:val="24"/>
          <w:szCs w:val="24"/>
        </w:rPr>
      </w:pPr>
    </w:p>
    <w:p w:rsidR="00F52944" w:rsidRDefault="00E1181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t>1. Организация защиты от неблагоприятного воздействия безнадзорных животных должна обеспечиваться гуманными методами.</w:t>
      </w:r>
    </w:p>
    <w:p w:rsidR="00E11816" w:rsidRPr="00F52944" w:rsidRDefault="00E11816" w:rsidP="00F52944">
      <w:pPr>
        <w:tabs>
          <w:tab w:val="left" w:pos="1134"/>
          <w:tab w:val="left" w:pos="1276"/>
        </w:tabs>
        <w:spacing w:after="0" w:line="240" w:lineRule="auto"/>
        <w:ind w:firstLine="567"/>
        <w:outlineLvl w:val="1"/>
        <w:rPr>
          <w:rFonts w:ascii="Arial" w:eastAsia="MS Gothic" w:hAnsi="Arial" w:cs="Arial"/>
          <w:sz w:val="24"/>
          <w:szCs w:val="24"/>
        </w:rPr>
      </w:pPr>
      <w:r w:rsidRPr="004761DC">
        <w:rPr>
          <w:rFonts w:ascii="Arial" w:eastAsia="Times New Roman" w:hAnsi="Arial" w:cs="Arial"/>
          <w:sz w:val="24"/>
          <w:szCs w:val="24"/>
          <w:lang w:eastAsia="ru-RU"/>
        </w:rPr>
        <w:t>2. Организация защиты от неблагоприятного воздействия безнадзорных животных может включать в себя следующие виды мероприятий: отлов, стерилизация (кастрация), вакцинация, а также создание приютов для бездомных животных.</w:t>
      </w:r>
    </w:p>
    <w:p w:rsidR="00702F5E" w:rsidRPr="004761DC" w:rsidRDefault="00702F5E" w:rsidP="00E11816">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
    <w:p w:rsidR="00E11816" w:rsidRPr="004761DC" w:rsidRDefault="00E11816" w:rsidP="00E11816">
      <w:pPr>
        <w:keepNext/>
        <w:tabs>
          <w:tab w:val="left" w:pos="1134"/>
          <w:tab w:val="left" w:pos="1276"/>
        </w:tabs>
        <w:spacing w:after="0" w:line="240" w:lineRule="auto"/>
        <w:ind w:firstLine="709"/>
        <w:jc w:val="center"/>
        <w:outlineLvl w:val="0"/>
        <w:rPr>
          <w:rFonts w:ascii="Arial" w:eastAsia="Times New Roman" w:hAnsi="Arial" w:cs="Arial"/>
          <w:b/>
          <w:bCs/>
          <w:sz w:val="24"/>
          <w:szCs w:val="24"/>
          <w:lang w:eastAsia="ru-RU"/>
        </w:rPr>
      </w:pPr>
      <w:bookmarkStart w:id="98" w:name="Par393"/>
      <w:bookmarkStart w:id="99" w:name="_Toc402276833"/>
      <w:bookmarkEnd w:id="98"/>
      <w:r w:rsidRPr="004761DC">
        <w:rPr>
          <w:rFonts w:ascii="Arial" w:eastAsia="Times New Roman" w:hAnsi="Arial" w:cs="Arial"/>
          <w:b/>
          <w:bCs/>
          <w:sz w:val="24"/>
          <w:szCs w:val="24"/>
          <w:lang w:eastAsia="ru-RU"/>
        </w:rPr>
        <w:lastRenderedPageBreak/>
        <w:t xml:space="preserve">РАЗДЕЛ </w:t>
      </w:r>
      <w:r w:rsidRPr="004761DC">
        <w:rPr>
          <w:rFonts w:ascii="Arial" w:eastAsia="Times New Roman" w:hAnsi="Arial" w:cs="Arial"/>
          <w:b/>
          <w:bCs/>
          <w:sz w:val="24"/>
          <w:szCs w:val="24"/>
          <w:lang w:val="en-US" w:eastAsia="ru-RU"/>
        </w:rPr>
        <w:t>V</w:t>
      </w:r>
      <w:r w:rsidRPr="004761DC">
        <w:rPr>
          <w:rFonts w:ascii="Arial" w:eastAsia="Times New Roman" w:hAnsi="Arial" w:cs="Arial"/>
          <w:b/>
          <w:bCs/>
          <w:sz w:val="24"/>
          <w:szCs w:val="24"/>
          <w:lang w:eastAsia="ru-RU"/>
        </w:rPr>
        <w:t>. Ответственность в сфере благоустройства, чистоты и порядка</w:t>
      </w:r>
      <w:bookmarkEnd w:id="99"/>
    </w:p>
    <w:p w:rsidR="00E11816" w:rsidRPr="004761DC" w:rsidRDefault="00E11816" w:rsidP="00E11816">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b/>
          <w:sz w:val="24"/>
          <w:szCs w:val="24"/>
          <w:lang w:eastAsia="ru-RU"/>
        </w:rPr>
      </w:pPr>
    </w:p>
    <w:p w:rsidR="00F52944" w:rsidRDefault="007A3F19" w:rsidP="00F52944">
      <w:pPr>
        <w:tabs>
          <w:tab w:val="left" w:pos="1134"/>
          <w:tab w:val="left" w:pos="1276"/>
        </w:tabs>
        <w:spacing w:after="60" w:line="240" w:lineRule="auto"/>
        <w:ind w:firstLine="567"/>
        <w:outlineLvl w:val="1"/>
        <w:rPr>
          <w:rFonts w:ascii="Arial" w:eastAsia="MS Gothic" w:hAnsi="Arial" w:cs="Arial"/>
          <w:b/>
          <w:sz w:val="24"/>
          <w:szCs w:val="24"/>
        </w:rPr>
      </w:pPr>
      <w:bookmarkStart w:id="100" w:name="Par56"/>
      <w:bookmarkStart w:id="101" w:name="_Toc402276834"/>
      <w:bookmarkEnd w:id="100"/>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071C96" w:rsidRPr="004761DC">
        <w:rPr>
          <w:rFonts w:ascii="Arial" w:eastAsia="MS Gothic" w:hAnsi="Arial" w:cs="Arial"/>
          <w:b/>
          <w:sz w:val="24"/>
          <w:szCs w:val="24"/>
        </w:rPr>
        <w:t>70</w:t>
      </w:r>
      <w:r w:rsidR="00E11816" w:rsidRPr="004761DC">
        <w:rPr>
          <w:rFonts w:ascii="Arial" w:eastAsia="MS Gothic" w:hAnsi="Arial" w:cs="Arial"/>
          <w:b/>
          <w:sz w:val="24"/>
          <w:szCs w:val="24"/>
        </w:rPr>
        <w:t>.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w:t>
      </w:r>
      <w:bookmarkStart w:id="102" w:name="_Toc402276835"/>
      <w:bookmarkEnd w:id="101"/>
      <w:r w:rsidR="00E11816" w:rsidRPr="004761DC">
        <w:rPr>
          <w:rFonts w:ascii="Arial" w:eastAsia="MS Gothic" w:hAnsi="Arial" w:cs="Arial"/>
          <w:b/>
          <w:sz w:val="24"/>
          <w:szCs w:val="24"/>
        </w:rPr>
        <w:t xml:space="preserve"> </w:t>
      </w:r>
      <w:r w:rsidR="00012629" w:rsidRPr="004761DC">
        <w:rPr>
          <w:rFonts w:ascii="Arial" w:hAnsi="Arial" w:cs="Arial"/>
          <w:b/>
          <w:sz w:val="24"/>
          <w:szCs w:val="24"/>
        </w:rPr>
        <w:t xml:space="preserve">городского округа </w:t>
      </w:r>
      <w:r w:rsidR="006417C1" w:rsidRPr="004761DC">
        <w:rPr>
          <w:rFonts w:ascii="Arial" w:eastAsia="MS Gothic" w:hAnsi="Arial" w:cs="Arial"/>
          <w:b/>
          <w:sz w:val="24"/>
          <w:szCs w:val="24"/>
        </w:rPr>
        <w:t xml:space="preserve">Лобня </w:t>
      </w:r>
      <w:bookmarkStart w:id="103" w:name="Par58"/>
      <w:bookmarkEnd w:id="102"/>
      <w:bookmarkEnd w:id="103"/>
    </w:p>
    <w:p w:rsidR="00F52944" w:rsidRDefault="00F52944" w:rsidP="00F52944">
      <w:pPr>
        <w:tabs>
          <w:tab w:val="left" w:pos="1134"/>
          <w:tab w:val="left" w:pos="1276"/>
        </w:tabs>
        <w:spacing w:after="60" w:line="240" w:lineRule="auto"/>
        <w:ind w:firstLine="567"/>
        <w:outlineLvl w:val="1"/>
        <w:rPr>
          <w:rFonts w:ascii="Arial" w:eastAsia="Times New Roman" w:hAnsi="Arial" w:cs="Arial"/>
          <w:sz w:val="24"/>
          <w:szCs w:val="24"/>
          <w:lang w:eastAsia="ru-RU"/>
        </w:rPr>
      </w:pP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1. Обязанности по организации и/или производству работ по уборке и содержанию территорий и иных объектов возлагаются:</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5C64AC">
        <w:rPr>
          <w:rFonts w:ascii="Arial" w:eastAsia="Times New Roman" w:hAnsi="Arial" w:cs="Arial"/>
          <w:color w:val="000000" w:themeColor="text1"/>
          <w:sz w:val="24"/>
          <w:szCs w:val="24"/>
          <w:lang w:eastAsia="ru-RU"/>
        </w:rPr>
        <w:t xml:space="preserve">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w:t>
      </w:r>
      <w:r w:rsidRPr="009746DE">
        <w:rPr>
          <w:rFonts w:ascii="Arial" w:eastAsia="Times New Roman" w:hAnsi="Arial" w:cs="Arial"/>
          <w:color w:val="000000" w:themeColor="text1"/>
          <w:sz w:val="24"/>
          <w:szCs w:val="24"/>
          <w:lang w:eastAsia="ru-RU"/>
        </w:rPr>
        <w:t xml:space="preserve">рекламных конструкций, а также прилегающей территории на расстоянии </w:t>
      </w:r>
      <w:smartTag w:uri="urn:schemas-microsoft-com:office:smarttags" w:element="metricconverter">
        <w:smartTagPr>
          <w:attr w:name="ProductID" w:val="5 метров"/>
        </w:smartTagPr>
        <w:r w:rsidRPr="009746DE">
          <w:rPr>
            <w:rFonts w:ascii="Arial" w:eastAsia="Times New Roman" w:hAnsi="Arial" w:cs="Arial"/>
            <w:color w:val="000000" w:themeColor="text1"/>
            <w:sz w:val="24"/>
            <w:szCs w:val="24"/>
            <w:lang w:eastAsia="ru-RU"/>
          </w:rPr>
          <w:t>5 метров</w:t>
        </w:r>
      </w:smartTag>
      <w:r w:rsidRPr="009746DE">
        <w:rPr>
          <w:rFonts w:ascii="Arial" w:eastAsia="Times New Roman" w:hAnsi="Arial" w:cs="Arial"/>
          <w:color w:val="000000" w:themeColor="text1"/>
          <w:sz w:val="24"/>
          <w:szCs w:val="24"/>
          <w:lang w:eastAsia="ru-RU"/>
        </w:rPr>
        <w:t>, если расстояние прилегающей территории не установлено в большем размере, – на заказчиков и производителей работ;</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9746DE">
        <w:rPr>
          <w:rFonts w:ascii="Arial" w:eastAsia="Times New Roman" w:hAnsi="Arial" w:cs="Arial"/>
          <w:color w:val="000000" w:themeColor="text1"/>
          <w:sz w:val="24"/>
          <w:szCs w:val="24"/>
          <w:lang w:eastAsia="ru-RU"/>
        </w:rPr>
        <w:t>б)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proofErr w:type="gramStart"/>
      <w:r w:rsidRPr="009746DE">
        <w:rPr>
          <w:rFonts w:ascii="Arial" w:eastAsia="Times New Roman" w:hAnsi="Arial" w:cs="Arial"/>
          <w:color w:val="000000" w:themeColor="text1"/>
          <w:sz w:val="24"/>
          <w:szCs w:val="24"/>
          <w:lang w:eastAsia="ru-RU"/>
        </w:rPr>
        <w:t>в</w:t>
      </w:r>
      <w:proofErr w:type="gramEnd"/>
      <w:r w:rsidRPr="009746DE">
        <w:rPr>
          <w:rFonts w:ascii="Arial" w:eastAsia="Times New Roman" w:hAnsi="Arial" w:cs="Arial"/>
          <w:color w:val="000000" w:themeColor="text1"/>
          <w:sz w:val="24"/>
          <w:szCs w:val="24"/>
          <w:lang w:eastAsia="ru-RU"/>
        </w:rPr>
        <w:t>) по уборке и содержанию м</w:t>
      </w:r>
      <w:r w:rsidR="00FC52BF">
        <w:rPr>
          <w:rFonts w:ascii="Arial" w:eastAsia="Times New Roman" w:hAnsi="Arial" w:cs="Arial"/>
          <w:color w:val="000000" w:themeColor="text1"/>
          <w:sz w:val="24"/>
          <w:szCs w:val="24"/>
          <w:lang w:eastAsia="ru-RU"/>
        </w:rPr>
        <w:t>ест временной уличной торговли</w:t>
      </w:r>
      <w:r w:rsidRPr="009746DE">
        <w:rPr>
          <w:rFonts w:ascii="Arial" w:eastAsia="Times New Roman" w:hAnsi="Arial" w:cs="Arial"/>
          <w:color w:val="000000" w:themeColor="text1"/>
          <w:sz w:val="24"/>
          <w:szCs w:val="24"/>
          <w:lang w:eastAsia="ru-RU"/>
        </w:rPr>
        <w:t xml:space="preserve"> – на собственников, владельцев или пользователей объектов торговли;</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9746DE">
        <w:rPr>
          <w:rFonts w:ascii="Arial" w:eastAsia="Times New Roman" w:hAnsi="Arial" w:cs="Arial"/>
          <w:color w:val="000000" w:themeColor="text1"/>
          <w:sz w:val="24"/>
          <w:szCs w:val="24"/>
          <w:lang w:eastAsia="ru-RU"/>
        </w:rPr>
        <w:t xml:space="preserve">г) по уборке и содержанию неиспользуемых и </w:t>
      </w:r>
      <w:proofErr w:type="spellStart"/>
      <w:r w:rsidRPr="009746DE">
        <w:rPr>
          <w:rFonts w:ascii="Arial" w:eastAsia="Times New Roman" w:hAnsi="Arial" w:cs="Arial"/>
          <w:color w:val="000000" w:themeColor="text1"/>
          <w:sz w:val="24"/>
          <w:szCs w:val="24"/>
          <w:lang w:eastAsia="ru-RU"/>
        </w:rPr>
        <w:t>неосваиваемых</w:t>
      </w:r>
      <w:proofErr w:type="spellEnd"/>
      <w:r w:rsidRPr="009746DE">
        <w:rPr>
          <w:rFonts w:ascii="Arial" w:eastAsia="Times New Roman" w:hAnsi="Arial" w:cs="Arial"/>
          <w:color w:val="000000" w:themeColor="text1"/>
          <w:sz w:val="24"/>
          <w:szCs w:val="24"/>
          <w:lang w:eastAsia="ru-RU"/>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9746DE">
        <w:rPr>
          <w:rFonts w:ascii="Arial" w:eastAsia="Times New Roman" w:hAnsi="Arial" w:cs="Arial"/>
          <w:color w:val="000000" w:themeColor="text1"/>
          <w:sz w:val="24"/>
          <w:szCs w:val="24"/>
          <w:lang w:eastAsia="ru-RU"/>
        </w:rPr>
        <w:t xml:space="preserve">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w:t>
      </w:r>
      <w:smartTag w:uri="urn:schemas-microsoft-com:office:smarttags" w:element="metricconverter">
        <w:smartTagPr>
          <w:attr w:name="ProductID" w:val="5 метров"/>
        </w:smartTagPr>
        <w:r w:rsidRPr="009746DE">
          <w:rPr>
            <w:rFonts w:ascii="Arial" w:eastAsia="Times New Roman" w:hAnsi="Arial" w:cs="Arial"/>
            <w:color w:val="000000" w:themeColor="text1"/>
            <w:sz w:val="24"/>
            <w:szCs w:val="24"/>
            <w:lang w:eastAsia="ru-RU"/>
          </w:rPr>
          <w:t>5 метров</w:t>
        </w:r>
      </w:smartTag>
      <w:r w:rsidRPr="009746DE">
        <w:rPr>
          <w:rFonts w:ascii="Arial" w:eastAsia="Times New Roman" w:hAnsi="Arial" w:cs="Arial"/>
          <w:color w:val="000000" w:themeColor="text1"/>
          <w:sz w:val="24"/>
          <w:szCs w:val="24"/>
          <w:lang w:eastAsia="ru-RU"/>
        </w:rPr>
        <w:t>,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9746DE">
        <w:rPr>
          <w:rFonts w:ascii="Arial" w:eastAsia="Times New Roman" w:hAnsi="Arial" w:cs="Arial"/>
          <w:color w:val="000000" w:themeColor="text1"/>
          <w:sz w:val="24"/>
          <w:szCs w:val="24"/>
          <w:lang w:eastAsia="ru-RU"/>
        </w:rPr>
        <w:t>е) по уборке и содержанию территорий юридических лиц (индивидуальных предпринимателей), физических лиц и прилегающей территории – на собственника, владельца или пользователя указанной территории;</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9746DE">
        <w:rPr>
          <w:rFonts w:ascii="Arial" w:eastAsia="Times New Roman" w:hAnsi="Arial" w:cs="Arial"/>
          <w:color w:val="000000" w:themeColor="text1"/>
          <w:sz w:val="24"/>
          <w:szCs w:val="24"/>
          <w:lang w:eastAsia="ru-RU"/>
        </w:rPr>
        <w:t>ж)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9746DE">
        <w:rPr>
          <w:rFonts w:ascii="Arial" w:eastAsia="Times New Roman" w:hAnsi="Arial" w:cs="Arial"/>
          <w:color w:val="000000" w:themeColor="text1"/>
          <w:sz w:val="24"/>
          <w:szCs w:val="24"/>
          <w:lang w:eastAsia="ru-RU"/>
        </w:rPr>
        <w:t xml:space="preserve">з)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w:t>
      </w:r>
      <w:smartTag w:uri="urn:schemas-microsoft-com:office:smarttags" w:element="metricconverter">
        <w:smartTagPr>
          <w:attr w:name="ProductID" w:val="5 метров"/>
        </w:smartTagPr>
        <w:r w:rsidRPr="009746DE">
          <w:rPr>
            <w:rFonts w:ascii="Arial" w:eastAsia="Times New Roman" w:hAnsi="Arial" w:cs="Arial"/>
            <w:color w:val="000000" w:themeColor="text1"/>
            <w:sz w:val="24"/>
            <w:szCs w:val="24"/>
            <w:lang w:eastAsia="ru-RU"/>
          </w:rPr>
          <w:t>5 метров</w:t>
        </w:r>
      </w:smartTag>
      <w:r w:rsidRPr="009746DE">
        <w:rPr>
          <w:rFonts w:ascii="Arial" w:eastAsia="Times New Roman" w:hAnsi="Arial" w:cs="Arial"/>
          <w:color w:val="000000" w:themeColor="text1"/>
          <w:sz w:val="24"/>
          <w:szCs w:val="24"/>
          <w:lang w:eastAsia="ru-RU"/>
        </w:rPr>
        <w:t>, если расстояние прилегающей территории не установлено в большем размере, – на собственников, владельцев или пользователей указанных объектов;</w:t>
      </w:r>
    </w:p>
    <w:p w:rsidR="00F52944" w:rsidRPr="009746DE" w:rsidRDefault="00E11816" w:rsidP="00F52944">
      <w:pPr>
        <w:tabs>
          <w:tab w:val="left" w:pos="1134"/>
          <w:tab w:val="left" w:pos="1276"/>
        </w:tabs>
        <w:spacing w:after="60" w:line="240" w:lineRule="auto"/>
        <w:ind w:firstLine="567"/>
        <w:outlineLvl w:val="1"/>
        <w:rPr>
          <w:rFonts w:ascii="Arial" w:eastAsia="MS Gothic" w:hAnsi="Arial" w:cs="Arial"/>
          <w:b/>
          <w:color w:val="000000" w:themeColor="text1"/>
          <w:sz w:val="24"/>
          <w:szCs w:val="24"/>
        </w:rPr>
      </w:pPr>
      <w:r w:rsidRPr="009746DE">
        <w:rPr>
          <w:rFonts w:ascii="Arial" w:eastAsia="Times New Roman" w:hAnsi="Arial" w:cs="Arial"/>
          <w:color w:val="000000" w:themeColor="text1"/>
          <w:sz w:val="24"/>
          <w:szCs w:val="24"/>
          <w:lang w:eastAsia="ru-RU"/>
        </w:rPr>
        <w:t>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к) по благоустройству и содержанию родников и водных источников, уборке прилегающей территории на расстоянии </w:t>
      </w:r>
      <w:smartTag w:uri="urn:schemas-microsoft-com:office:smarttags" w:element="metricconverter">
        <w:smartTagPr>
          <w:attr w:name="ProductID" w:val="30 метров"/>
        </w:smartTagPr>
        <w:r w:rsidRPr="004761DC">
          <w:rPr>
            <w:rFonts w:ascii="Arial" w:eastAsia="Times New Roman" w:hAnsi="Arial" w:cs="Arial"/>
            <w:sz w:val="24"/>
            <w:szCs w:val="24"/>
            <w:lang w:eastAsia="ru-RU"/>
          </w:rPr>
          <w:t>30 метров</w:t>
        </w:r>
      </w:smartTag>
      <w:r w:rsidRPr="004761DC">
        <w:rPr>
          <w:rFonts w:ascii="Arial" w:eastAsia="Times New Roman" w:hAnsi="Arial" w:cs="Arial"/>
          <w:sz w:val="24"/>
          <w:szCs w:val="24"/>
          <w:lang w:eastAsia="ru-RU"/>
        </w:rPr>
        <w:t xml:space="preserve">, если расстояние прилегающей </w:t>
      </w:r>
      <w:r w:rsidRPr="004761DC">
        <w:rPr>
          <w:rFonts w:ascii="Arial" w:eastAsia="Times New Roman" w:hAnsi="Arial" w:cs="Arial"/>
          <w:sz w:val="24"/>
          <w:szCs w:val="24"/>
          <w:lang w:eastAsia="ru-RU"/>
        </w:rPr>
        <w:lastRenderedPageBreak/>
        <w:t>территории не установлено в большем размере, – на собственников, владельцев, пользователей земельных участков, на которых они расположены.</w:t>
      </w:r>
    </w:p>
    <w:p w:rsidR="00F52944" w:rsidRDefault="009115B0"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л) </w:t>
      </w:r>
      <w:r w:rsidRPr="004761DC">
        <w:rPr>
          <w:rFonts w:ascii="Arial" w:eastAsia="Calibri" w:hAnsi="Arial" w:cs="Arial"/>
          <w:sz w:val="24"/>
          <w:szCs w:val="24"/>
        </w:rPr>
        <w:t xml:space="preserve">по содержанию дворовой территории многоквартирных домов, земельные участки под которыми не образованы либо образованы по границам таких домов, </w:t>
      </w:r>
      <w:r w:rsidRPr="004761DC">
        <w:rPr>
          <w:rFonts w:ascii="Arial" w:eastAsia="Batang" w:hAnsi="Arial" w:cs="Arial"/>
          <w:sz w:val="24"/>
          <w:szCs w:val="24"/>
        </w:rPr>
        <w:t>–</w:t>
      </w:r>
      <w:r w:rsidRPr="004761DC">
        <w:rPr>
          <w:rFonts w:ascii="Arial" w:eastAsia="Calibri" w:hAnsi="Arial" w:cs="Arial"/>
          <w:sz w:val="24"/>
          <w:szCs w:val="24"/>
        </w:rPr>
        <w:t xml:space="preserve"> на эксплуатирующие организации.</w:t>
      </w:r>
    </w:p>
    <w:p w:rsidR="00F52944" w:rsidRDefault="006417C1"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2. </w:t>
      </w:r>
      <w:r w:rsidR="00F454DB" w:rsidRPr="004761DC">
        <w:rPr>
          <w:rFonts w:ascii="Arial" w:eastAsia="Times New Roman" w:hAnsi="Arial" w:cs="Arial"/>
          <w:sz w:val="24"/>
          <w:szCs w:val="24"/>
          <w:lang w:eastAsia="ru-RU"/>
        </w:rPr>
        <w:t xml:space="preserve">Предусмотренные </w:t>
      </w:r>
      <w:r w:rsidR="00071C96" w:rsidRPr="004761DC">
        <w:rPr>
          <w:rFonts w:ascii="Arial" w:eastAsia="Times New Roman" w:hAnsi="Arial" w:cs="Arial"/>
          <w:sz w:val="24"/>
          <w:szCs w:val="24"/>
          <w:lang w:eastAsia="ru-RU"/>
        </w:rPr>
        <w:t>настоящими Правилами</w:t>
      </w:r>
      <w:r w:rsidR="00D31F3C" w:rsidRPr="004761DC">
        <w:rPr>
          <w:rFonts w:ascii="Arial" w:hAnsi="Arial" w:cs="Arial"/>
          <w:sz w:val="24"/>
          <w:szCs w:val="24"/>
        </w:rPr>
        <w:t xml:space="preserve"> </w:t>
      </w:r>
      <w:r w:rsidR="00E11816" w:rsidRPr="004761DC">
        <w:rPr>
          <w:rFonts w:ascii="Arial" w:eastAsia="Times New Roman" w:hAnsi="Arial" w:cs="Arial"/>
          <w:sz w:val="24"/>
          <w:szCs w:val="24"/>
          <w:lang w:eastAsia="ru-RU"/>
        </w:rPr>
        <w:t xml:space="preserve">обязанности, в случае возложения их в соответствии с </w:t>
      </w:r>
      <w:hyperlink w:anchor="Par58" w:history="1">
        <w:r w:rsidR="00E11816" w:rsidRPr="004761DC">
          <w:rPr>
            <w:rFonts w:ascii="Arial" w:eastAsia="Times New Roman" w:hAnsi="Arial" w:cs="Arial"/>
            <w:sz w:val="24"/>
            <w:szCs w:val="24"/>
            <w:lang w:eastAsia="ru-RU"/>
          </w:rPr>
          <w:t>п. 1 настоящей статьи</w:t>
        </w:r>
      </w:hyperlink>
      <w:r w:rsidR="00E11816" w:rsidRPr="004761DC">
        <w:rPr>
          <w:rFonts w:ascii="Arial" w:eastAsia="Times New Roman" w:hAnsi="Arial" w:cs="Arial"/>
          <w:sz w:val="24"/>
          <w:szCs w:val="24"/>
          <w:lang w:eastAsia="ru-RU"/>
        </w:rPr>
        <w:t xml:space="preserve"> на собственников, владельцев, пользователей территорий и иных объектов (далее – объекты), а также в случаях, не предусмотренных </w:t>
      </w:r>
      <w:hyperlink w:anchor="Par58" w:history="1">
        <w:r w:rsidR="00E11816" w:rsidRPr="004761DC">
          <w:rPr>
            <w:rFonts w:ascii="Arial" w:eastAsia="Times New Roman" w:hAnsi="Arial" w:cs="Arial"/>
            <w:sz w:val="24"/>
            <w:szCs w:val="24"/>
            <w:lang w:eastAsia="ru-RU"/>
          </w:rPr>
          <w:t>п. 1 настоящей статьи</w:t>
        </w:r>
      </w:hyperlink>
      <w:r w:rsidR="00E11816" w:rsidRPr="004761DC">
        <w:rPr>
          <w:rFonts w:ascii="Arial" w:eastAsia="Times New Roman" w:hAnsi="Arial" w:cs="Arial"/>
          <w:sz w:val="24"/>
          <w:szCs w:val="24"/>
          <w:lang w:eastAsia="ru-RU"/>
        </w:rPr>
        <w:t>, возлагаются:</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F52944" w:rsidRDefault="00E1181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в) по объектам, находящимся в частной собственности, – на собственников объектов – граждан и юридических лиц.</w:t>
      </w:r>
      <w:bookmarkStart w:id="104" w:name="_Toc402276836"/>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bookmarkEnd w:id="104"/>
    <w:p w:rsidR="000E78E8" w:rsidRPr="00534844" w:rsidRDefault="000E78E8" w:rsidP="000E78E8">
      <w:pPr>
        <w:spacing w:after="0"/>
        <w:ind w:firstLine="567"/>
        <w:rPr>
          <w:rFonts w:ascii="Arial" w:eastAsia="Times New Roman" w:hAnsi="Arial" w:cs="Arial"/>
          <w:b/>
          <w:sz w:val="24"/>
          <w:szCs w:val="24"/>
          <w:lang w:eastAsia="ru-RU"/>
        </w:rPr>
      </w:pPr>
      <w:r w:rsidRPr="00534844">
        <w:rPr>
          <w:rFonts w:ascii="Arial" w:eastAsia="Times New Roman" w:hAnsi="Arial" w:cs="Arial"/>
          <w:b/>
          <w:sz w:val="24"/>
          <w:szCs w:val="24"/>
          <w:lang w:eastAsia="ru-RU"/>
        </w:rPr>
        <w:t>Статья 71</w:t>
      </w:r>
      <w:r>
        <w:rPr>
          <w:rFonts w:ascii="Arial" w:eastAsia="Times New Roman" w:hAnsi="Arial" w:cs="Arial"/>
          <w:b/>
          <w:sz w:val="24"/>
          <w:szCs w:val="24"/>
          <w:lang w:eastAsia="ru-RU"/>
        </w:rPr>
        <w:t>.</w:t>
      </w:r>
      <w:r w:rsidRPr="00534844">
        <w:rPr>
          <w:rFonts w:ascii="Arial" w:eastAsia="Times New Roman" w:hAnsi="Arial" w:cs="Arial"/>
          <w:b/>
          <w:sz w:val="24"/>
          <w:szCs w:val="24"/>
          <w:lang w:eastAsia="ru-RU"/>
        </w:rPr>
        <w:t xml:space="preserve"> Участие собственников и (или) иных законных владельцев зданий, строений, сооружений и земельных участков в содержании прилегающих территорий</w:t>
      </w:r>
    </w:p>
    <w:p w:rsidR="000E78E8" w:rsidRPr="00534844" w:rsidRDefault="000E78E8" w:rsidP="000E78E8">
      <w:pPr>
        <w:spacing w:after="0"/>
        <w:ind w:firstLine="709"/>
        <w:jc w:val="both"/>
        <w:rPr>
          <w:rFonts w:ascii="Arial" w:eastAsia="Times New Roman" w:hAnsi="Arial" w:cs="Arial"/>
          <w:sz w:val="24"/>
          <w:szCs w:val="24"/>
          <w:lang w:eastAsia="ru-RU"/>
        </w:rPr>
      </w:pPr>
      <w:r w:rsidRPr="00534844">
        <w:rPr>
          <w:rFonts w:ascii="Arial" w:eastAsia="Times New Roman" w:hAnsi="Arial" w:cs="Arial"/>
          <w:sz w:val="24"/>
          <w:szCs w:val="24"/>
          <w:lang w:eastAsia="ru-RU"/>
        </w:rPr>
        <w:t> </w:t>
      </w:r>
    </w:p>
    <w:p w:rsidR="000E78E8" w:rsidRPr="00534844" w:rsidRDefault="000E78E8" w:rsidP="000E78E8">
      <w:pPr>
        <w:spacing w:after="0"/>
        <w:ind w:firstLine="567"/>
        <w:jc w:val="both"/>
        <w:rPr>
          <w:rFonts w:ascii="Arial" w:eastAsia="Times New Roman" w:hAnsi="Arial" w:cs="Arial"/>
          <w:sz w:val="24"/>
          <w:szCs w:val="24"/>
          <w:lang w:eastAsia="ru-RU"/>
        </w:rPr>
      </w:pPr>
      <w:r w:rsidRPr="00534844">
        <w:rPr>
          <w:rFonts w:ascii="Arial" w:eastAsia="Times New Roman" w:hAnsi="Arial" w:cs="Arial"/>
          <w:sz w:val="24"/>
          <w:szCs w:val="24"/>
          <w:lang w:eastAsia="ru-RU"/>
        </w:rPr>
        <w:t>1. Собственники (правообладатели) зданий, строений, сооружений, помещений</w:t>
      </w:r>
      <w:r w:rsidRPr="00534844">
        <w:rPr>
          <w:rFonts w:ascii="Arial" w:eastAsia="Times New Roman" w:hAnsi="Arial" w:cs="Arial"/>
          <w:sz w:val="24"/>
          <w:szCs w:val="24"/>
          <w:lang w:eastAsia="ru-RU"/>
        </w:rPr>
        <w:br/>
        <w:t>в них, земельных участков участвуют в содержании прилегающих территорий в порядке, установленном в соответствии с законодательством Российской Федерации, законодательством Московской области, настоящими Правилами и муниципальными правовыми актами, разработанными во исполнение Правил.</w:t>
      </w:r>
    </w:p>
    <w:p w:rsidR="000E78E8" w:rsidRPr="00534844" w:rsidRDefault="000E78E8" w:rsidP="000E78E8">
      <w:pPr>
        <w:spacing w:after="0"/>
        <w:ind w:firstLine="567"/>
        <w:jc w:val="both"/>
        <w:rPr>
          <w:rFonts w:ascii="Arial" w:eastAsia="Times New Roman" w:hAnsi="Arial" w:cs="Arial"/>
          <w:sz w:val="24"/>
          <w:szCs w:val="24"/>
          <w:lang w:eastAsia="ru-RU"/>
        </w:rPr>
      </w:pPr>
      <w:r w:rsidRPr="00534844">
        <w:rPr>
          <w:rFonts w:ascii="Arial" w:eastAsia="Times New Roman" w:hAnsi="Arial" w:cs="Arial"/>
          <w:sz w:val="24"/>
          <w:szCs w:val="24"/>
          <w:lang w:eastAsia="ru-RU"/>
        </w:rPr>
        <w:t>Перечень видов работ по содержанию прилегающих территорий включает в себя:</w:t>
      </w:r>
    </w:p>
    <w:p w:rsidR="000E78E8" w:rsidRPr="00534844" w:rsidRDefault="000E78E8" w:rsidP="009D79E8">
      <w:pPr>
        <w:pStyle w:val="ab"/>
        <w:numPr>
          <w:ilvl w:val="0"/>
          <w:numId w:val="24"/>
        </w:numPr>
        <w:tabs>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содержание</w:t>
      </w:r>
      <w:proofErr w:type="gramEnd"/>
      <w:r w:rsidRPr="00534844">
        <w:rPr>
          <w:rFonts w:ascii="Arial" w:eastAsia="Times New Roman" w:hAnsi="Arial" w:cs="Arial"/>
          <w:sz w:val="24"/>
          <w:szCs w:val="24"/>
          <w:lang w:eastAsia="ru-RU"/>
        </w:rPr>
        <w:t xml:space="preserve"> покрытия в летний и зимний периоды, в том числе:</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очистка</w:t>
      </w:r>
      <w:proofErr w:type="gramEnd"/>
      <w:r w:rsidRPr="00534844">
        <w:rPr>
          <w:rFonts w:ascii="Arial" w:eastAsia="Times New Roman" w:hAnsi="Arial" w:cs="Arial"/>
          <w:sz w:val="24"/>
          <w:szCs w:val="24"/>
          <w:lang w:eastAsia="ru-RU"/>
        </w:rPr>
        <w:t xml:space="preserve"> и подметание территории;</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мойка</w:t>
      </w:r>
      <w:proofErr w:type="gramEnd"/>
      <w:r w:rsidRPr="00534844">
        <w:rPr>
          <w:rFonts w:ascii="Arial" w:eastAsia="Times New Roman" w:hAnsi="Arial" w:cs="Arial"/>
          <w:sz w:val="24"/>
          <w:szCs w:val="24"/>
          <w:lang w:eastAsia="ru-RU"/>
        </w:rPr>
        <w:t xml:space="preserve"> территории;</w:t>
      </w:r>
    </w:p>
    <w:p w:rsidR="000E78E8" w:rsidRPr="00534844" w:rsidRDefault="000E78E8" w:rsidP="000E78E8">
      <w:pPr>
        <w:pStyle w:val="ab"/>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посыпка</w:t>
      </w:r>
      <w:proofErr w:type="gramEnd"/>
      <w:r w:rsidRPr="00534844">
        <w:rPr>
          <w:rFonts w:ascii="Arial" w:eastAsia="Times New Roman" w:hAnsi="Arial" w:cs="Arial"/>
          <w:sz w:val="24"/>
          <w:szCs w:val="24"/>
          <w:lang w:eastAsia="ru-RU"/>
        </w:rPr>
        <w:t xml:space="preserve"> и обработка территорий </w:t>
      </w:r>
      <w:proofErr w:type="spellStart"/>
      <w:r w:rsidRPr="00534844">
        <w:rPr>
          <w:rFonts w:ascii="Arial" w:eastAsia="Times New Roman" w:hAnsi="Arial" w:cs="Arial"/>
          <w:sz w:val="24"/>
          <w:szCs w:val="24"/>
          <w:lang w:eastAsia="ru-RU"/>
        </w:rPr>
        <w:t>противогололедными</w:t>
      </w:r>
      <w:proofErr w:type="spellEnd"/>
      <w:r w:rsidRPr="00534844">
        <w:rPr>
          <w:rFonts w:ascii="Arial" w:eastAsia="Times New Roman" w:hAnsi="Arial" w:cs="Arial"/>
          <w:sz w:val="24"/>
          <w:szCs w:val="24"/>
          <w:lang w:eastAsia="ru-RU"/>
        </w:rPr>
        <w:t xml:space="preserve"> материалами;</w:t>
      </w:r>
    </w:p>
    <w:p w:rsidR="000E78E8" w:rsidRPr="00534844" w:rsidRDefault="000E78E8" w:rsidP="000E78E8">
      <w:pPr>
        <w:spacing w:after="0"/>
        <w:ind w:right="6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сдвигание</w:t>
      </w:r>
      <w:proofErr w:type="gramEnd"/>
      <w:r w:rsidRPr="00534844">
        <w:rPr>
          <w:rFonts w:ascii="Arial" w:eastAsia="Times New Roman" w:hAnsi="Arial" w:cs="Arial"/>
          <w:sz w:val="24"/>
          <w:szCs w:val="24"/>
          <w:lang w:eastAsia="ru-RU"/>
        </w:rPr>
        <w:t xml:space="preserve"> свежевыпавшего снега в валы или кучи;</w:t>
      </w:r>
    </w:p>
    <w:p w:rsidR="000E78E8" w:rsidRPr="00534844" w:rsidRDefault="000E78E8" w:rsidP="000E78E8">
      <w:pPr>
        <w:spacing w:after="0"/>
        <w:ind w:right="6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текущий</w:t>
      </w:r>
      <w:proofErr w:type="gramEnd"/>
      <w:r w:rsidRPr="00534844">
        <w:rPr>
          <w:rFonts w:ascii="Arial" w:eastAsia="Times New Roman" w:hAnsi="Arial" w:cs="Arial"/>
          <w:sz w:val="24"/>
          <w:szCs w:val="24"/>
          <w:lang w:eastAsia="ru-RU"/>
        </w:rPr>
        <w:t xml:space="preserve"> ремонт;</w:t>
      </w:r>
    </w:p>
    <w:p w:rsidR="000E78E8" w:rsidRPr="00534844" w:rsidRDefault="000E78E8" w:rsidP="009D79E8">
      <w:pPr>
        <w:pStyle w:val="ab"/>
        <w:numPr>
          <w:ilvl w:val="0"/>
          <w:numId w:val="24"/>
        </w:numPr>
        <w:tabs>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hAnsi="Arial" w:cs="Arial"/>
          <w:color w:val="000000"/>
          <w:sz w:val="24"/>
          <w:szCs w:val="24"/>
        </w:rPr>
        <w:t>содержание</w:t>
      </w:r>
      <w:proofErr w:type="gramEnd"/>
      <w:r w:rsidRPr="00534844">
        <w:rPr>
          <w:rFonts w:ascii="Arial" w:hAnsi="Arial" w:cs="Arial"/>
          <w:color w:val="000000"/>
          <w:sz w:val="24"/>
          <w:szCs w:val="24"/>
        </w:rPr>
        <w:t xml:space="preserve"> газонов</w:t>
      </w:r>
      <w:r w:rsidRPr="00534844">
        <w:rPr>
          <w:rFonts w:ascii="Arial" w:eastAsia="Times New Roman" w:hAnsi="Arial" w:cs="Arial"/>
          <w:sz w:val="24"/>
          <w:szCs w:val="24"/>
          <w:lang w:eastAsia="ru-RU"/>
        </w:rPr>
        <w:t>, в том числе:</w:t>
      </w:r>
    </w:p>
    <w:p w:rsidR="000E78E8" w:rsidRPr="00534844" w:rsidRDefault="000E78E8" w:rsidP="000E78E8">
      <w:pPr>
        <w:spacing w:after="0"/>
        <w:ind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прочесывание</w:t>
      </w:r>
      <w:proofErr w:type="gramEnd"/>
      <w:r w:rsidRPr="00534844">
        <w:rPr>
          <w:rFonts w:ascii="Arial" w:eastAsia="Times New Roman" w:hAnsi="Arial" w:cs="Arial"/>
          <w:sz w:val="24"/>
          <w:szCs w:val="24"/>
          <w:lang w:eastAsia="ru-RU"/>
        </w:rPr>
        <w:t xml:space="preserve"> поверхности железными граблями;</w:t>
      </w:r>
    </w:p>
    <w:p w:rsidR="000E78E8" w:rsidRPr="00534844" w:rsidRDefault="000E78E8" w:rsidP="000E78E8">
      <w:pPr>
        <w:spacing w:after="0"/>
        <w:ind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кошение</w:t>
      </w:r>
      <w:proofErr w:type="gramEnd"/>
      <w:r w:rsidRPr="00534844">
        <w:rPr>
          <w:rFonts w:ascii="Arial" w:eastAsia="Times New Roman" w:hAnsi="Arial" w:cs="Arial"/>
          <w:sz w:val="24"/>
          <w:szCs w:val="24"/>
          <w:lang w:eastAsia="ru-RU"/>
        </w:rPr>
        <w:t xml:space="preserve"> травостоя;</w:t>
      </w:r>
    </w:p>
    <w:p w:rsidR="000E78E8" w:rsidRPr="00534844" w:rsidRDefault="000E78E8" w:rsidP="000E78E8">
      <w:pPr>
        <w:spacing w:after="0"/>
        <w:ind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сгребание</w:t>
      </w:r>
      <w:proofErr w:type="gramEnd"/>
      <w:r w:rsidRPr="00534844">
        <w:rPr>
          <w:rFonts w:ascii="Arial" w:eastAsia="Times New Roman" w:hAnsi="Arial" w:cs="Arial"/>
          <w:sz w:val="24"/>
          <w:szCs w:val="24"/>
          <w:lang w:eastAsia="ru-RU"/>
        </w:rPr>
        <w:t xml:space="preserve"> и уборка скошенной травы;</w:t>
      </w:r>
    </w:p>
    <w:p w:rsidR="000E78E8" w:rsidRPr="00534844" w:rsidRDefault="000E78E8" w:rsidP="000E78E8">
      <w:pPr>
        <w:spacing w:after="0"/>
        <w:ind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очистка</w:t>
      </w:r>
      <w:proofErr w:type="gramEnd"/>
      <w:r w:rsidRPr="00534844">
        <w:rPr>
          <w:rFonts w:ascii="Arial" w:eastAsia="Times New Roman" w:hAnsi="Arial" w:cs="Arial"/>
          <w:sz w:val="24"/>
          <w:szCs w:val="24"/>
          <w:lang w:eastAsia="ru-RU"/>
        </w:rPr>
        <w:t>;</w:t>
      </w:r>
    </w:p>
    <w:p w:rsidR="000E78E8" w:rsidRPr="00534844" w:rsidRDefault="000E78E8" w:rsidP="000E78E8">
      <w:pPr>
        <w:spacing w:after="0"/>
        <w:ind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полив</w:t>
      </w:r>
      <w:proofErr w:type="gramEnd"/>
      <w:r w:rsidRPr="00534844">
        <w:rPr>
          <w:rFonts w:ascii="Arial" w:eastAsia="Times New Roman" w:hAnsi="Arial" w:cs="Arial"/>
          <w:sz w:val="24"/>
          <w:szCs w:val="24"/>
          <w:lang w:eastAsia="ru-RU"/>
        </w:rPr>
        <w:t>;</w:t>
      </w:r>
    </w:p>
    <w:p w:rsidR="000E78E8" w:rsidRPr="00534844" w:rsidRDefault="000E78E8" w:rsidP="009D79E8">
      <w:pPr>
        <w:pStyle w:val="ab"/>
        <w:numPr>
          <w:ilvl w:val="0"/>
          <w:numId w:val="24"/>
        </w:numPr>
        <w:tabs>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hAnsi="Arial" w:cs="Arial"/>
          <w:color w:val="000000"/>
          <w:sz w:val="24"/>
          <w:szCs w:val="24"/>
        </w:rPr>
        <w:t>содержание</w:t>
      </w:r>
      <w:proofErr w:type="gramEnd"/>
      <w:r w:rsidRPr="00534844">
        <w:rPr>
          <w:rFonts w:ascii="Arial" w:hAnsi="Arial" w:cs="Arial"/>
          <w:color w:val="000000"/>
          <w:sz w:val="24"/>
          <w:szCs w:val="24"/>
        </w:rPr>
        <w:t xml:space="preserve"> деревьев и кустарников</w:t>
      </w:r>
      <w:r w:rsidRPr="00534844">
        <w:rPr>
          <w:rFonts w:ascii="Arial" w:eastAsia="Times New Roman" w:hAnsi="Arial" w:cs="Arial"/>
          <w:sz w:val="24"/>
          <w:szCs w:val="24"/>
          <w:lang w:eastAsia="ru-RU"/>
        </w:rPr>
        <w:t>, в том числе:</w:t>
      </w:r>
    </w:p>
    <w:p w:rsidR="000E78E8" w:rsidRPr="00534844" w:rsidRDefault="000E78E8" w:rsidP="000E78E8">
      <w:pPr>
        <w:pStyle w:val="ab"/>
        <w:tabs>
          <w:tab w:val="left" w:pos="851"/>
        </w:tabs>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вырезка</w:t>
      </w:r>
      <w:proofErr w:type="gramEnd"/>
      <w:r w:rsidRPr="00534844">
        <w:rPr>
          <w:rFonts w:ascii="Arial" w:eastAsia="Times New Roman" w:hAnsi="Arial" w:cs="Arial"/>
          <w:sz w:val="24"/>
          <w:szCs w:val="24"/>
          <w:lang w:eastAsia="ru-RU"/>
        </w:rPr>
        <w:t xml:space="preserve"> сухих сучьев и мелкой суши;</w:t>
      </w:r>
    </w:p>
    <w:p w:rsidR="000E78E8" w:rsidRPr="00534844" w:rsidRDefault="000E78E8" w:rsidP="000E78E8">
      <w:pPr>
        <w:tabs>
          <w:tab w:val="left" w:pos="851"/>
        </w:tabs>
        <w:spacing w:after="0"/>
        <w:ind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сбор</w:t>
      </w:r>
      <w:proofErr w:type="gramEnd"/>
      <w:r w:rsidRPr="00534844">
        <w:rPr>
          <w:rFonts w:ascii="Arial" w:eastAsia="Times New Roman" w:hAnsi="Arial" w:cs="Arial"/>
          <w:sz w:val="24"/>
          <w:szCs w:val="24"/>
          <w:lang w:eastAsia="ru-RU"/>
        </w:rPr>
        <w:t xml:space="preserve"> срезанных ветвей;</w:t>
      </w:r>
    </w:p>
    <w:p w:rsidR="000E78E8" w:rsidRPr="00534844" w:rsidRDefault="000E78E8" w:rsidP="000E78E8">
      <w:pPr>
        <w:tabs>
          <w:tab w:val="left" w:pos="851"/>
        </w:tabs>
        <w:spacing w:after="0"/>
        <w:ind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прополка</w:t>
      </w:r>
      <w:proofErr w:type="gramEnd"/>
      <w:r w:rsidRPr="00534844">
        <w:rPr>
          <w:rFonts w:ascii="Arial" w:eastAsia="Times New Roman" w:hAnsi="Arial" w:cs="Arial"/>
          <w:sz w:val="24"/>
          <w:szCs w:val="24"/>
          <w:lang w:eastAsia="ru-RU"/>
        </w:rPr>
        <w:t xml:space="preserve"> и рыхление приствольных лунок;</w:t>
      </w:r>
    </w:p>
    <w:p w:rsidR="000E78E8" w:rsidRPr="00534844" w:rsidRDefault="000E78E8" w:rsidP="000E78E8">
      <w:pPr>
        <w:tabs>
          <w:tab w:val="left" w:pos="851"/>
        </w:tabs>
        <w:spacing w:after="0"/>
        <w:ind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полив</w:t>
      </w:r>
      <w:proofErr w:type="gramEnd"/>
      <w:r w:rsidRPr="00534844">
        <w:rPr>
          <w:rFonts w:ascii="Arial" w:eastAsia="Times New Roman" w:hAnsi="Arial" w:cs="Arial"/>
          <w:sz w:val="24"/>
          <w:szCs w:val="24"/>
          <w:lang w:eastAsia="ru-RU"/>
        </w:rPr>
        <w:t xml:space="preserve"> в приствольные лунки;</w:t>
      </w:r>
    </w:p>
    <w:p w:rsidR="000E78E8" w:rsidRPr="00534844" w:rsidRDefault="000E78E8" w:rsidP="009D79E8">
      <w:pPr>
        <w:pStyle w:val="ab"/>
        <w:numPr>
          <w:ilvl w:val="0"/>
          <w:numId w:val="24"/>
        </w:numPr>
        <w:tabs>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содержание</w:t>
      </w:r>
      <w:proofErr w:type="gramEnd"/>
      <w:r w:rsidRPr="00534844">
        <w:rPr>
          <w:rFonts w:ascii="Arial" w:eastAsia="Times New Roman" w:hAnsi="Arial" w:cs="Arial"/>
          <w:sz w:val="24"/>
          <w:szCs w:val="24"/>
          <w:lang w:eastAsia="ru-RU"/>
        </w:rPr>
        <w:t xml:space="preserve"> иных элементов благоустройства, в том числе по видам работ:</w:t>
      </w:r>
    </w:p>
    <w:p w:rsidR="000E78E8" w:rsidRPr="00534844" w:rsidRDefault="000E78E8" w:rsidP="000E78E8">
      <w:pPr>
        <w:pStyle w:val="ab"/>
        <w:tabs>
          <w:tab w:val="left" w:pos="851"/>
        </w:tabs>
        <w:spacing w:after="0"/>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очистка</w:t>
      </w:r>
      <w:proofErr w:type="gramEnd"/>
      <w:r w:rsidRPr="00534844">
        <w:rPr>
          <w:rFonts w:ascii="Arial" w:eastAsia="Times New Roman" w:hAnsi="Arial" w:cs="Arial"/>
          <w:sz w:val="24"/>
          <w:szCs w:val="24"/>
          <w:lang w:eastAsia="ru-RU"/>
        </w:rPr>
        <w:t>;</w:t>
      </w:r>
    </w:p>
    <w:p w:rsidR="000E78E8" w:rsidRPr="00534844" w:rsidRDefault="000E78E8" w:rsidP="000E78E8">
      <w:pPr>
        <w:tabs>
          <w:tab w:val="left" w:pos="851"/>
        </w:tabs>
        <w:spacing w:after="0"/>
        <w:ind w:right="6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lastRenderedPageBreak/>
        <w:t>текущий</w:t>
      </w:r>
      <w:proofErr w:type="gramEnd"/>
      <w:r w:rsidRPr="00534844">
        <w:rPr>
          <w:rFonts w:ascii="Arial" w:eastAsia="Times New Roman" w:hAnsi="Arial" w:cs="Arial"/>
          <w:sz w:val="24"/>
          <w:szCs w:val="24"/>
          <w:lang w:eastAsia="ru-RU"/>
        </w:rPr>
        <w:t xml:space="preserve"> ремонт.</w:t>
      </w:r>
    </w:p>
    <w:p w:rsidR="00F52944" w:rsidRDefault="000E78E8" w:rsidP="000E78E8">
      <w:pPr>
        <w:tabs>
          <w:tab w:val="left" w:pos="1134"/>
          <w:tab w:val="left" w:pos="1276"/>
        </w:tabs>
        <w:spacing w:after="60" w:line="240" w:lineRule="auto"/>
        <w:ind w:firstLine="567"/>
        <w:outlineLvl w:val="1"/>
        <w:rPr>
          <w:rFonts w:ascii="Arial" w:eastAsia="MS Gothic" w:hAnsi="Arial" w:cs="Arial"/>
          <w:b/>
          <w:sz w:val="24"/>
          <w:szCs w:val="24"/>
        </w:rPr>
      </w:pPr>
      <w:r w:rsidRPr="00534844">
        <w:rPr>
          <w:rFonts w:ascii="Arial" w:eastAsia="Times New Roman" w:hAnsi="Arial" w:cs="Arial"/>
          <w:sz w:val="24"/>
          <w:szCs w:val="24"/>
          <w:lang w:eastAsia="ru-RU"/>
        </w:rPr>
        <w:t xml:space="preserve">Описание и кратность выполнения работ по содержанию прилегающих территорий определяются в соответствии </w:t>
      </w:r>
      <w:r w:rsidRPr="00534844">
        <w:rPr>
          <w:rFonts w:ascii="Arial" w:hAnsi="Arial" w:cs="Arial"/>
          <w:sz w:val="24"/>
          <w:szCs w:val="24"/>
        </w:rPr>
        <w:t>регламентом содержания объектов благоустройства Московской области и технологическими картами содержания объектов благоустройства Московской области, утвержденными Министерством благоустройства Московской области, настоящими Правилами.</w:t>
      </w:r>
    </w:p>
    <w:p w:rsidR="000E78E8" w:rsidRDefault="000E78E8" w:rsidP="00F52944">
      <w:pPr>
        <w:tabs>
          <w:tab w:val="left" w:pos="1134"/>
          <w:tab w:val="left" w:pos="1276"/>
        </w:tabs>
        <w:spacing w:after="60" w:line="240" w:lineRule="auto"/>
        <w:ind w:firstLine="567"/>
        <w:outlineLvl w:val="1"/>
        <w:rPr>
          <w:rFonts w:ascii="Arial" w:eastAsia="MS Gothic" w:hAnsi="Arial" w:cs="Arial"/>
          <w:b/>
          <w:sz w:val="24"/>
          <w:szCs w:val="24"/>
        </w:rPr>
      </w:pPr>
    </w:p>
    <w:p w:rsidR="000E78E8" w:rsidRPr="00534844" w:rsidRDefault="000E78E8" w:rsidP="000E78E8">
      <w:pPr>
        <w:pStyle w:val="ab"/>
        <w:ind w:left="0" w:firstLine="567"/>
        <w:rPr>
          <w:rFonts w:ascii="Arial" w:hAnsi="Arial" w:cs="Arial"/>
          <w:b/>
          <w:bCs/>
          <w:sz w:val="24"/>
          <w:szCs w:val="24"/>
        </w:rPr>
      </w:pPr>
      <w:r w:rsidRPr="00534844">
        <w:rPr>
          <w:rFonts w:ascii="Arial" w:hAnsi="Arial" w:cs="Arial"/>
          <w:b/>
          <w:bCs/>
          <w:sz w:val="24"/>
          <w:szCs w:val="24"/>
        </w:rPr>
        <w:t>Статья 72</w:t>
      </w:r>
      <w:r>
        <w:rPr>
          <w:rFonts w:ascii="Arial" w:hAnsi="Arial" w:cs="Arial"/>
          <w:b/>
          <w:bCs/>
          <w:sz w:val="24"/>
          <w:szCs w:val="24"/>
        </w:rPr>
        <w:t>.</w:t>
      </w:r>
      <w:r w:rsidRPr="00534844">
        <w:rPr>
          <w:rFonts w:ascii="Arial" w:hAnsi="Arial" w:cs="Arial"/>
          <w:b/>
          <w:bCs/>
          <w:sz w:val="24"/>
          <w:szCs w:val="24"/>
        </w:rPr>
        <w:t xml:space="preserve"> Определение размеров прилегающих территорий к зданиям, строениям, сооружениям, земельным участкам</w:t>
      </w:r>
    </w:p>
    <w:p w:rsidR="000E78E8" w:rsidRPr="00534844" w:rsidRDefault="000E78E8" w:rsidP="000E78E8">
      <w:pPr>
        <w:pStyle w:val="ab"/>
        <w:spacing w:after="0"/>
        <w:ind w:left="0" w:firstLine="709"/>
        <w:jc w:val="center"/>
        <w:rPr>
          <w:rFonts w:ascii="Arial" w:hAnsi="Arial" w:cs="Arial"/>
          <w:sz w:val="24"/>
          <w:szCs w:val="24"/>
        </w:rPr>
      </w:pPr>
    </w:p>
    <w:p w:rsidR="000E78E8" w:rsidRPr="00534844" w:rsidRDefault="000E78E8" w:rsidP="009D79E8">
      <w:pPr>
        <w:pStyle w:val="ab"/>
        <w:numPr>
          <w:ilvl w:val="0"/>
          <w:numId w:val="25"/>
        </w:numPr>
        <w:tabs>
          <w:tab w:val="left" w:pos="284"/>
          <w:tab w:val="left" w:pos="851"/>
        </w:tabs>
        <w:spacing w:after="0" w:line="276" w:lineRule="auto"/>
        <w:ind w:left="0" w:firstLine="567"/>
        <w:jc w:val="both"/>
        <w:rPr>
          <w:rFonts w:ascii="Arial" w:hAnsi="Arial" w:cs="Arial"/>
          <w:sz w:val="24"/>
          <w:szCs w:val="24"/>
        </w:rPr>
      </w:pPr>
      <w:r w:rsidRPr="00534844">
        <w:rPr>
          <w:rFonts w:ascii="Arial" w:hAnsi="Arial" w:cs="Arial"/>
          <w:sz w:val="24"/>
          <w:szCs w:val="24"/>
        </w:rPr>
        <w:t>Границы прилегающих территорий определяются настоящими Правилами</w:t>
      </w:r>
      <w:r w:rsidRPr="00534844">
        <w:rPr>
          <w:rFonts w:ascii="Arial" w:hAnsi="Arial" w:cs="Arial"/>
          <w:sz w:val="24"/>
          <w:szCs w:val="24"/>
        </w:rPr>
        <w:br/>
        <w:t>в соответствии с требованиями, установленными Законом Московской области</w:t>
      </w:r>
      <w:r w:rsidRPr="00534844">
        <w:rPr>
          <w:rFonts w:ascii="Arial" w:hAnsi="Arial" w:cs="Arial"/>
          <w:sz w:val="24"/>
          <w:szCs w:val="24"/>
        </w:rPr>
        <w:br/>
        <w:t>№ 191/2014-ОЗ «О регулировании дополнительных вопросов в сфере благоустройства в Московской области».</w:t>
      </w:r>
    </w:p>
    <w:p w:rsidR="000E78E8" w:rsidRPr="00534844" w:rsidRDefault="000E78E8" w:rsidP="009D79E8">
      <w:pPr>
        <w:pStyle w:val="ab"/>
        <w:numPr>
          <w:ilvl w:val="0"/>
          <w:numId w:val="25"/>
        </w:numPr>
        <w:tabs>
          <w:tab w:val="left" w:pos="284"/>
          <w:tab w:val="left" w:pos="851"/>
        </w:tabs>
        <w:spacing w:after="0" w:line="276" w:lineRule="auto"/>
        <w:ind w:left="0" w:firstLine="567"/>
        <w:jc w:val="both"/>
        <w:rPr>
          <w:rFonts w:ascii="Arial" w:hAnsi="Arial" w:cs="Arial"/>
          <w:sz w:val="24"/>
          <w:szCs w:val="24"/>
        </w:rPr>
      </w:pPr>
      <w:r w:rsidRPr="00534844">
        <w:rPr>
          <w:rFonts w:ascii="Arial" w:hAnsi="Arial" w:cs="Arial"/>
          <w:sz w:val="24"/>
          <w:szCs w:val="24"/>
        </w:rPr>
        <w:t>Размер прилегающей территории устанавливается дифференцированно исходя</w:t>
      </w:r>
      <w:r w:rsidRPr="00534844">
        <w:rPr>
          <w:rFonts w:ascii="Arial" w:hAnsi="Arial" w:cs="Arial"/>
          <w:sz w:val="24"/>
          <w:szCs w:val="24"/>
        </w:rPr>
        <w:br/>
        <w:t>из функционального назначения зданий, строений, сооружений, земельных участков или их групп:</w:t>
      </w:r>
    </w:p>
    <w:p w:rsidR="000E78E8" w:rsidRPr="00534844" w:rsidRDefault="000E78E8" w:rsidP="009D79E8">
      <w:pPr>
        <w:pStyle w:val="ab"/>
        <w:numPr>
          <w:ilvl w:val="0"/>
          <w:numId w:val="27"/>
        </w:numPr>
        <w:tabs>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hAnsi="Arial" w:cs="Arial"/>
          <w:sz w:val="24"/>
          <w:szCs w:val="24"/>
        </w:rPr>
        <w:t>размеры</w:t>
      </w:r>
      <w:proofErr w:type="gramEnd"/>
      <w:r w:rsidRPr="00534844">
        <w:rPr>
          <w:rFonts w:ascii="Arial" w:hAnsi="Arial" w:cs="Arial"/>
          <w:sz w:val="24"/>
          <w:szCs w:val="24"/>
        </w:rPr>
        <w:t xml:space="preserve"> прилегающих территорий для объектов:</w:t>
      </w:r>
    </w:p>
    <w:p w:rsidR="000E78E8" w:rsidRPr="00534844" w:rsidRDefault="000E78E8" w:rsidP="009D79E8">
      <w:pPr>
        <w:pStyle w:val="ab"/>
        <w:numPr>
          <w:ilvl w:val="0"/>
          <w:numId w:val="26"/>
        </w:numPr>
        <w:tabs>
          <w:tab w:val="left" w:pos="284"/>
          <w:tab w:val="left" w:pos="851"/>
        </w:tabs>
        <w:spacing w:after="0" w:line="276" w:lineRule="auto"/>
        <w:ind w:left="0" w:firstLine="567"/>
        <w:jc w:val="both"/>
        <w:rPr>
          <w:rFonts w:ascii="Arial" w:hAnsi="Arial" w:cs="Arial"/>
          <w:sz w:val="24"/>
          <w:szCs w:val="24"/>
        </w:rPr>
      </w:pPr>
      <w:proofErr w:type="gramStart"/>
      <w:r w:rsidRPr="00534844">
        <w:rPr>
          <w:rFonts w:ascii="Arial" w:hAnsi="Arial" w:cs="Arial"/>
          <w:sz w:val="24"/>
          <w:szCs w:val="24"/>
        </w:rPr>
        <w:t>не</w:t>
      </w:r>
      <w:proofErr w:type="gramEnd"/>
      <w:r w:rsidRPr="00534844">
        <w:rPr>
          <w:rFonts w:ascii="Arial" w:hAnsi="Arial" w:cs="Arial"/>
          <w:sz w:val="24"/>
          <w:szCs w:val="24"/>
        </w:rPr>
        <w:t xml:space="preserve"> устанавливаются:</w:t>
      </w:r>
    </w:p>
    <w:p w:rsidR="000E78E8" w:rsidRPr="00534844" w:rsidRDefault="000E78E8" w:rsidP="000E78E8">
      <w:pPr>
        <w:pStyle w:val="ab"/>
        <w:tabs>
          <w:tab w:val="left" w:pos="284"/>
          <w:tab w:val="left" w:pos="851"/>
        </w:tabs>
        <w:spacing w:after="0"/>
        <w:ind w:left="567"/>
        <w:jc w:val="both"/>
        <w:rPr>
          <w:rFonts w:ascii="Arial" w:eastAsia="Times New Roman" w:hAnsi="Arial" w:cs="Arial"/>
          <w:color w:val="000000"/>
          <w:sz w:val="24"/>
          <w:szCs w:val="24"/>
          <w:lang w:eastAsia="ru-RU"/>
        </w:rPr>
      </w:pPr>
      <w:proofErr w:type="gramStart"/>
      <w:r w:rsidRPr="00534844">
        <w:rPr>
          <w:rFonts w:ascii="Arial" w:hAnsi="Arial" w:cs="Arial"/>
          <w:sz w:val="24"/>
          <w:szCs w:val="24"/>
        </w:rPr>
        <w:t>в</w:t>
      </w:r>
      <w:proofErr w:type="gramEnd"/>
      <w:r w:rsidRPr="00534844">
        <w:rPr>
          <w:rFonts w:ascii="Arial" w:hAnsi="Arial" w:cs="Arial"/>
          <w:sz w:val="24"/>
          <w:szCs w:val="24"/>
        </w:rPr>
        <w:t xml:space="preserve"> случае если под зданиями, строениями, сооружениями образованы земельные участки (</w:t>
      </w:r>
      <w:r w:rsidRPr="00534844">
        <w:rPr>
          <w:rFonts w:ascii="Arial" w:eastAsia="Times New Roman" w:hAnsi="Arial" w:cs="Arial"/>
          <w:color w:val="000000"/>
          <w:sz w:val="24"/>
          <w:szCs w:val="24"/>
          <w:lang w:eastAsia="ru-RU"/>
        </w:rPr>
        <w:t>все прочно связанные с земельными участками объекты следуют судьбе земельных участков, для которых размер прилегающей территории устанавливается</w:t>
      </w:r>
      <w:r w:rsidRPr="00534844">
        <w:rPr>
          <w:rFonts w:ascii="Arial" w:eastAsia="Times New Roman" w:hAnsi="Arial" w:cs="Arial"/>
          <w:color w:val="000000"/>
          <w:sz w:val="24"/>
          <w:szCs w:val="24"/>
          <w:lang w:eastAsia="ru-RU"/>
        </w:rPr>
        <w:br/>
        <w:t>в соответствии с пунктами 2 – 4 настоящей части);</w:t>
      </w:r>
    </w:p>
    <w:p w:rsidR="000E78E8" w:rsidRPr="00534844" w:rsidRDefault="000E78E8" w:rsidP="000E78E8">
      <w:pPr>
        <w:pStyle w:val="ab"/>
        <w:tabs>
          <w:tab w:val="left" w:pos="284"/>
          <w:tab w:val="left" w:pos="851"/>
        </w:tabs>
        <w:spacing w:after="0"/>
        <w:ind w:left="567"/>
        <w:jc w:val="both"/>
        <w:rPr>
          <w:rFonts w:ascii="Arial" w:hAnsi="Arial" w:cs="Arial"/>
          <w:sz w:val="24"/>
          <w:szCs w:val="24"/>
        </w:rPr>
      </w:pPr>
      <w:proofErr w:type="gramStart"/>
      <w:r w:rsidRPr="00534844">
        <w:rPr>
          <w:rFonts w:ascii="Arial" w:hAnsi="Arial" w:cs="Arial"/>
          <w:sz w:val="24"/>
          <w:szCs w:val="24"/>
        </w:rPr>
        <w:t>для</w:t>
      </w:r>
      <w:proofErr w:type="gramEnd"/>
      <w:r w:rsidRPr="00534844">
        <w:rPr>
          <w:rFonts w:ascii="Arial" w:hAnsi="Arial" w:cs="Arial"/>
          <w:sz w:val="24"/>
          <w:szCs w:val="24"/>
        </w:rPr>
        <w:t xml:space="preserve"> объектов социального обслуживания и оказания социальной помощи населению, здравоохранения, образования, культуры, физической культуры и спорта;</w:t>
      </w:r>
    </w:p>
    <w:p w:rsidR="000E78E8" w:rsidRPr="00534844" w:rsidRDefault="000E78E8" w:rsidP="009D79E8">
      <w:pPr>
        <w:pStyle w:val="ab"/>
        <w:numPr>
          <w:ilvl w:val="0"/>
          <w:numId w:val="26"/>
        </w:numPr>
        <w:tabs>
          <w:tab w:val="left" w:pos="284"/>
          <w:tab w:val="left" w:pos="851"/>
        </w:tabs>
        <w:spacing w:after="0" w:line="276" w:lineRule="auto"/>
        <w:ind w:left="0" w:firstLine="567"/>
        <w:jc w:val="both"/>
        <w:rPr>
          <w:rFonts w:ascii="Arial" w:hAnsi="Arial" w:cs="Arial"/>
          <w:sz w:val="24"/>
          <w:szCs w:val="24"/>
        </w:rPr>
      </w:pPr>
      <w:proofErr w:type="gramStart"/>
      <w:r w:rsidRPr="00534844">
        <w:rPr>
          <w:rFonts w:ascii="Arial" w:hAnsi="Arial" w:cs="Arial"/>
          <w:sz w:val="24"/>
          <w:szCs w:val="24"/>
        </w:rPr>
        <w:t>не</w:t>
      </w:r>
      <w:proofErr w:type="gramEnd"/>
      <w:r w:rsidRPr="00534844">
        <w:rPr>
          <w:rFonts w:ascii="Arial" w:hAnsi="Arial" w:cs="Arial"/>
          <w:sz w:val="24"/>
          <w:szCs w:val="24"/>
        </w:rPr>
        <w:t xml:space="preserve"> более 5 метров для объектов индивидуального жилищного строительства, блокированной жилой застройки, религиозного назначения, банковской и страховой деятельности, объектов бытового обслуживания, некапитальных строений, сооружений;</w:t>
      </w:r>
    </w:p>
    <w:p w:rsidR="000E78E8" w:rsidRPr="00534844" w:rsidRDefault="000E78E8" w:rsidP="009D79E8">
      <w:pPr>
        <w:pStyle w:val="ab"/>
        <w:numPr>
          <w:ilvl w:val="0"/>
          <w:numId w:val="26"/>
        </w:numPr>
        <w:tabs>
          <w:tab w:val="left" w:pos="851"/>
        </w:tabs>
        <w:spacing w:after="0" w:line="276" w:lineRule="auto"/>
        <w:ind w:left="0" w:firstLine="567"/>
        <w:jc w:val="both"/>
        <w:rPr>
          <w:rFonts w:ascii="Arial" w:hAnsi="Arial" w:cs="Arial"/>
          <w:sz w:val="24"/>
          <w:szCs w:val="24"/>
        </w:rPr>
      </w:pPr>
      <w:proofErr w:type="gramStart"/>
      <w:r w:rsidRPr="00534844">
        <w:rPr>
          <w:rFonts w:ascii="Arial" w:hAnsi="Arial" w:cs="Arial"/>
          <w:sz w:val="24"/>
          <w:szCs w:val="24"/>
        </w:rPr>
        <w:t>для</w:t>
      </w:r>
      <w:proofErr w:type="gramEnd"/>
      <w:r w:rsidRPr="00534844">
        <w:rPr>
          <w:rFonts w:ascii="Arial" w:hAnsi="Arial" w:cs="Arial"/>
          <w:sz w:val="24"/>
          <w:szCs w:val="24"/>
        </w:rPr>
        <w:t xml:space="preserve"> многоквартирных жилых домов (малоэтажной многоквартирной жилой застройки, </w:t>
      </w:r>
      <w:proofErr w:type="spellStart"/>
      <w:r w:rsidRPr="00534844">
        <w:rPr>
          <w:rFonts w:ascii="Arial" w:hAnsi="Arial" w:cs="Arial"/>
          <w:sz w:val="24"/>
          <w:szCs w:val="24"/>
        </w:rPr>
        <w:t>среднеэтажной</w:t>
      </w:r>
      <w:proofErr w:type="spellEnd"/>
      <w:r w:rsidRPr="00534844">
        <w:rPr>
          <w:rFonts w:ascii="Arial" w:hAnsi="Arial" w:cs="Arial"/>
          <w:sz w:val="24"/>
          <w:szCs w:val="24"/>
        </w:rPr>
        <w:t xml:space="preserve"> жилой застройки, многоэтажной жилой застройки):</w:t>
      </w:r>
    </w:p>
    <w:p w:rsidR="000E78E8" w:rsidRPr="00534844" w:rsidRDefault="000E78E8" w:rsidP="000E78E8">
      <w:pPr>
        <w:pStyle w:val="ab"/>
        <w:tabs>
          <w:tab w:val="left" w:pos="851"/>
        </w:tabs>
        <w:spacing w:after="0"/>
        <w:ind w:left="567"/>
        <w:jc w:val="both"/>
        <w:rPr>
          <w:rFonts w:ascii="Arial" w:hAnsi="Arial" w:cs="Arial"/>
          <w:sz w:val="24"/>
          <w:szCs w:val="24"/>
        </w:rPr>
      </w:pPr>
      <w:proofErr w:type="gramStart"/>
      <w:r w:rsidRPr="00534844">
        <w:rPr>
          <w:rFonts w:ascii="Arial" w:hAnsi="Arial" w:cs="Arial"/>
          <w:sz w:val="24"/>
          <w:szCs w:val="24"/>
        </w:rPr>
        <w:t>не</w:t>
      </w:r>
      <w:proofErr w:type="gramEnd"/>
      <w:r w:rsidRPr="00534844">
        <w:rPr>
          <w:rFonts w:ascii="Arial" w:hAnsi="Arial" w:cs="Arial"/>
          <w:sz w:val="24"/>
          <w:szCs w:val="24"/>
        </w:rPr>
        <w:t xml:space="preserve"> более 30 метров - от внешней фасадной поверхности, имеющей входы в жилые секции или нежилые помещения;</w:t>
      </w:r>
    </w:p>
    <w:p w:rsidR="000E78E8" w:rsidRPr="00534844" w:rsidRDefault="000E78E8" w:rsidP="000E78E8">
      <w:pPr>
        <w:pStyle w:val="ab"/>
        <w:tabs>
          <w:tab w:val="left" w:pos="284"/>
        </w:tabs>
        <w:spacing w:after="0"/>
        <w:ind w:left="567"/>
        <w:jc w:val="both"/>
        <w:rPr>
          <w:rFonts w:ascii="Arial" w:hAnsi="Arial" w:cs="Arial"/>
          <w:sz w:val="24"/>
          <w:szCs w:val="24"/>
        </w:rPr>
      </w:pPr>
      <w:proofErr w:type="gramStart"/>
      <w:r w:rsidRPr="00534844">
        <w:rPr>
          <w:rFonts w:ascii="Arial" w:hAnsi="Arial" w:cs="Arial"/>
          <w:sz w:val="24"/>
          <w:szCs w:val="24"/>
        </w:rPr>
        <w:t>не</w:t>
      </w:r>
      <w:proofErr w:type="gramEnd"/>
      <w:r w:rsidRPr="00534844">
        <w:rPr>
          <w:rFonts w:ascii="Arial" w:hAnsi="Arial" w:cs="Arial"/>
          <w:sz w:val="24"/>
          <w:szCs w:val="24"/>
        </w:rPr>
        <w:t xml:space="preserve"> более 5 метров - от внешней фасадной поверхности, не имеющей входов в жилые секции или нежилые помещения;</w:t>
      </w:r>
    </w:p>
    <w:p w:rsidR="000E78E8" w:rsidRPr="00534844" w:rsidRDefault="000E78E8" w:rsidP="000E78E8">
      <w:pPr>
        <w:spacing w:after="0"/>
        <w:ind w:left="567"/>
        <w:jc w:val="both"/>
        <w:rPr>
          <w:rFonts w:ascii="Arial" w:eastAsia="Times New Roman" w:hAnsi="Arial" w:cs="Arial"/>
          <w:color w:val="000000"/>
          <w:sz w:val="24"/>
          <w:szCs w:val="24"/>
          <w:lang w:eastAsia="ru-RU"/>
        </w:rPr>
      </w:pPr>
      <w:proofErr w:type="gramStart"/>
      <w:r w:rsidRPr="00534844">
        <w:rPr>
          <w:rFonts w:ascii="Arial" w:hAnsi="Arial" w:cs="Arial"/>
          <w:sz w:val="24"/>
          <w:szCs w:val="24"/>
        </w:rPr>
        <w:t>не</w:t>
      </w:r>
      <w:proofErr w:type="gramEnd"/>
      <w:r w:rsidRPr="00534844">
        <w:rPr>
          <w:rFonts w:ascii="Arial" w:hAnsi="Arial" w:cs="Arial"/>
          <w:sz w:val="24"/>
          <w:szCs w:val="24"/>
        </w:rPr>
        <w:t xml:space="preserve"> допускается </w:t>
      </w:r>
      <w:r w:rsidRPr="00534844">
        <w:rPr>
          <w:rFonts w:ascii="Arial" w:eastAsia="Times New Roman" w:hAnsi="Arial" w:cs="Arial"/>
          <w:sz w:val="24"/>
          <w:szCs w:val="24"/>
          <w:lang w:eastAsia="ru-RU"/>
        </w:rPr>
        <w:t xml:space="preserve">проведение линии границы прилегающей территории по элементам благоустройства придомовой и (или) дворовой территорий </w:t>
      </w:r>
      <w:r w:rsidRPr="00534844">
        <w:rPr>
          <w:rFonts w:ascii="Arial" w:eastAsia="Times New Roman" w:hAnsi="Arial" w:cs="Arial"/>
          <w:color w:val="000000"/>
          <w:sz w:val="24"/>
          <w:szCs w:val="24"/>
          <w:lang w:eastAsia="ru-RU"/>
        </w:rPr>
        <w:t>с включением в границы прилегающей территории указанных элементов благоустройства частично;</w:t>
      </w:r>
    </w:p>
    <w:p w:rsidR="000E78E8" w:rsidRPr="00534844" w:rsidRDefault="000E78E8" w:rsidP="009D79E8">
      <w:pPr>
        <w:pStyle w:val="ab"/>
        <w:numPr>
          <w:ilvl w:val="0"/>
          <w:numId w:val="26"/>
        </w:numPr>
        <w:tabs>
          <w:tab w:val="left" w:pos="284"/>
          <w:tab w:val="left" w:pos="851"/>
        </w:tabs>
        <w:spacing w:after="0" w:line="276" w:lineRule="auto"/>
        <w:ind w:left="0" w:firstLine="567"/>
        <w:jc w:val="both"/>
        <w:rPr>
          <w:rFonts w:ascii="Arial" w:hAnsi="Arial" w:cs="Arial"/>
          <w:sz w:val="24"/>
          <w:szCs w:val="24"/>
        </w:rPr>
      </w:pPr>
      <w:proofErr w:type="gramStart"/>
      <w:r w:rsidRPr="00534844">
        <w:rPr>
          <w:rFonts w:ascii="Arial" w:hAnsi="Arial" w:cs="Arial"/>
          <w:sz w:val="24"/>
          <w:szCs w:val="24"/>
        </w:rPr>
        <w:t>для</w:t>
      </w:r>
      <w:proofErr w:type="gramEnd"/>
      <w:r w:rsidRPr="00534844">
        <w:rPr>
          <w:rFonts w:ascii="Arial" w:hAnsi="Arial" w:cs="Arial"/>
          <w:sz w:val="24"/>
          <w:szCs w:val="24"/>
        </w:rPr>
        <w:t xml:space="preserve"> подъездов к автомобильным дорогам общего пользования, съездов</w:t>
      </w:r>
      <w:r w:rsidRPr="00534844">
        <w:rPr>
          <w:rFonts w:ascii="Arial" w:hAnsi="Arial" w:cs="Arial"/>
          <w:sz w:val="24"/>
          <w:szCs w:val="24"/>
        </w:rPr>
        <w:br/>
        <w:t>с автомобильных дорог общего пользования не может быть установлен более максимального значения, установленного для объекта, к которому подъезд (съезд) обеспечивает доступность;</w:t>
      </w:r>
    </w:p>
    <w:p w:rsidR="000E78E8" w:rsidRPr="00534844" w:rsidRDefault="000E78E8" w:rsidP="009D79E8">
      <w:pPr>
        <w:pStyle w:val="ab"/>
        <w:numPr>
          <w:ilvl w:val="0"/>
          <w:numId w:val="26"/>
        </w:numPr>
        <w:tabs>
          <w:tab w:val="left" w:pos="284"/>
          <w:tab w:val="left" w:pos="851"/>
        </w:tabs>
        <w:spacing w:after="0" w:line="276" w:lineRule="auto"/>
        <w:ind w:left="0" w:firstLine="567"/>
        <w:jc w:val="both"/>
        <w:rPr>
          <w:rFonts w:ascii="Arial" w:hAnsi="Arial" w:cs="Arial"/>
          <w:sz w:val="24"/>
          <w:szCs w:val="24"/>
        </w:rPr>
      </w:pPr>
      <w:proofErr w:type="gramStart"/>
      <w:r w:rsidRPr="00534844">
        <w:rPr>
          <w:rFonts w:ascii="Arial" w:hAnsi="Arial" w:cs="Arial"/>
          <w:sz w:val="24"/>
          <w:szCs w:val="24"/>
        </w:rPr>
        <w:t>для</w:t>
      </w:r>
      <w:proofErr w:type="gramEnd"/>
      <w:r w:rsidRPr="00534844">
        <w:rPr>
          <w:rFonts w:ascii="Arial" w:hAnsi="Arial" w:cs="Arial"/>
          <w:sz w:val="24"/>
          <w:szCs w:val="24"/>
        </w:rPr>
        <w:t xml:space="preserve"> наземных частей линейных объектов инженерной инфраструктуры</w:t>
      </w:r>
      <w:r w:rsidRPr="00534844">
        <w:rPr>
          <w:rFonts w:ascii="Arial" w:hAnsi="Arial" w:cs="Arial"/>
          <w:sz w:val="24"/>
          <w:szCs w:val="24"/>
        </w:rPr>
        <w:br/>
        <w:t>не может превышать размеров охранной зоны линейного объекта;</w:t>
      </w:r>
    </w:p>
    <w:p w:rsidR="000E78E8" w:rsidRPr="00534844" w:rsidRDefault="000E78E8" w:rsidP="009D79E8">
      <w:pPr>
        <w:pStyle w:val="ab"/>
        <w:numPr>
          <w:ilvl w:val="0"/>
          <w:numId w:val="26"/>
        </w:numPr>
        <w:tabs>
          <w:tab w:val="left" w:pos="284"/>
          <w:tab w:val="left" w:pos="851"/>
        </w:tabs>
        <w:spacing w:after="0" w:line="276" w:lineRule="auto"/>
        <w:ind w:left="0" w:firstLine="567"/>
        <w:jc w:val="both"/>
        <w:rPr>
          <w:rFonts w:ascii="Arial" w:hAnsi="Arial" w:cs="Arial"/>
          <w:sz w:val="24"/>
          <w:szCs w:val="24"/>
        </w:rPr>
      </w:pPr>
      <w:proofErr w:type="gramStart"/>
      <w:r w:rsidRPr="00534844">
        <w:rPr>
          <w:rFonts w:ascii="Arial" w:eastAsia="Times New Roman" w:hAnsi="Arial" w:cs="Arial"/>
          <w:sz w:val="24"/>
          <w:szCs w:val="24"/>
          <w:lang w:eastAsia="ru-RU"/>
        </w:rPr>
        <w:t>в</w:t>
      </w:r>
      <w:proofErr w:type="gramEnd"/>
      <w:r w:rsidRPr="00534844">
        <w:rPr>
          <w:rFonts w:ascii="Arial" w:eastAsia="Times New Roman" w:hAnsi="Arial" w:cs="Arial"/>
          <w:sz w:val="24"/>
          <w:szCs w:val="24"/>
          <w:lang w:eastAsia="ru-RU"/>
        </w:rPr>
        <w:t xml:space="preserve"> иных случаях </w:t>
      </w:r>
      <w:r w:rsidRPr="00534844">
        <w:rPr>
          <w:rFonts w:ascii="Arial" w:hAnsi="Arial" w:cs="Arial"/>
          <w:sz w:val="24"/>
          <w:szCs w:val="24"/>
        </w:rPr>
        <w:t>- не более 30 метров;</w:t>
      </w:r>
    </w:p>
    <w:p w:rsidR="000E78E8" w:rsidRPr="00534844" w:rsidRDefault="000E78E8" w:rsidP="009D79E8">
      <w:pPr>
        <w:pStyle w:val="ab"/>
        <w:numPr>
          <w:ilvl w:val="0"/>
          <w:numId w:val="27"/>
        </w:numPr>
        <w:tabs>
          <w:tab w:val="left" w:pos="284"/>
          <w:tab w:val="left" w:pos="851"/>
        </w:tabs>
        <w:spacing w:after="0" w:line="276" w:lineRule="auto"/>
        <w:ind w:left="0" w:firstLine="567"/>
        <w:jc w:val="both"/>
        <w:rPr>
          <w:rFonts w:ascii="Arial" w:hAnsi="Arial" w:cs="Arial"/>
          <w:sz w:val="24"/>
          <w:szCs w:val="24"/>
        </w:rPr>
      </w:pPr>
      <w:proofErr w:type="gramStart"/>
      <w:r w:rsidRPr="00534844">
        <w:rPr>
          <w:rFonts w:ascii="Arial" w:hAnsi="Arial" w:cs="Arial"/>
          <w:sz w:val="24"/>
          <w:szCs w:val="24"/>
        </w:rPr>
        <w:t>размеры</w:t>
      </w:r>
      <w:proofErr w:type="gramEnd"/>
      <w:r w:rsidRPr="00534844">
        <w:rPr>
          <w:rFonts w:ascii="Arial" w:hAnsi="Arial" w:cs="Arial"/>
          <w:sz w:val="24"/>
          <w:szCs w:val="24"/>
        </w:rPr>
        <w:t xml:space="preserve"> прилегающих территорий для земельных участков:</w:t>
      </w:r>
    </w:p>
    <w:p w:rsidR="000E78E8" w:rsidRPr="00534844" w:rsidRDefault="000E78E8" w:rsidP="009D79E8">
      <w:pPr>
        <w:pStyle w:val="ab"/>
        <w:numPr>
          <w:ilvl w:val="0"/>
          <w:numId w:val="28"/>
        </w:numPr>
        <w:tabs>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lastRenderedPageBreak/>
        <w:t>не</w:t>
      </w:r>
      <w:proofErr w:type="gramEnd"/>
      <w:r w:rsidRPr="00534844">
        <w:rPr>
          <w:rFonts w:ascii="Arial" w:eastAsia="Times New Roman" w:hAnsi="Arial" w:cs="Arial"/>
          <w:sz w:val="24"/>
          <w:szCs w:val="24"/>
          <w:lang w:eastAsia="ru-RU"/>
        </w:rPr>
        <w:t xml:space="preserve"> устанавливаются для земельных участков с разрешенным использованием: социальное обслуживание, здравоохранение, образование и просвещение, культурное развитие, спорт;</w:t>
      </w:r>
    </w:p>
    <w:p w:rsidR="000E78E8" w:rsidRPr="00534844" w:rsidRDefault="000E78E8" w:rsidP="009D79E8">
      <w:pPr>
        <w:pStyle w:val="ab"/>
        <w:numPr>
          <w:ilvl w:val="0"/>
          <w:numId w:val="28"/>
        </w:numPr>
        <w:tabs>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не</w:t>
      </w:r>
      <w:proofErr w:type="gramEnd"/>
      <w:r w:rsidRPr="00534844">
        <w:rPr>
          <w:rFonts w:ascii="Arial" w:eastAsia="Times New Roman" w:hAnsi="Arial" w:cs="Arial"/>
          <w:sz w:val="24"/>
          <w:szCs w:val="24"/>
          <w:lang w:eastAsia="ru-RU"/>
        </w:rPr>
        <w:t xml:space="preserve"> более 5 м</w:t>
      </w:r>
      <w:r w:rsidRPr="00534844">
        <w:rPr>
          <w:rFonts w:ascii="Arial" w:hAnsi="Arial" w:cs="Arial"/>
          <w:sz w:val="24"/>
          <w:szCs w:val="24"/>
        </w:rPr>
        <w:t xml:space="preserve"> </w:t>
      </w:r>
      <w:r w:rsidRPr="00534844">
        <w:rPr>
          <w:rFonts w:ascii="Arial" w:eastAsia="Times New Roman" w:hAnsi="Arial" w:cs="Arial"/>
          <w:sz w:val="24"/>
          <w:szCs w:val="24"/>
          <w:lang w:eastAsia="ru-RU"/>
        </w:rPr>
        <w:t xml:space="preserve">для земельных участков с разрешенным использованием: </w:t>
      </w:r>
      <w:r w:rsidRPr="00534844">
        <w:rPr>
          <w:rFonts w:ascii="Arial" w:hAnsi="Arial" w:cs="Arial"/>
          <w:sz w:val="24"/>
          <w:szCs w:val="24"/>
        </w:rPr>
        <w:t>для</w:t>
      </w:r>
      <w:r w:rsidRPr="00534844">
        <w:rPr>
          <w:rFonts w:ascii="Arial" w:eastAsia="Times New Roman" w:hAnsi="Arial" w:cs="Arial"/>
          <w:sz w:val="24"/>
          <w:szCs w:val="24"/>
          <w:lang w:eastAsia="ru-RU"/>
        </w:rPr>
        <w:t xml:space="preserve"> передвижного жилья, индивидуального жилищного строительства, ведения личного подсобного хозяйства, ведения садоводства и огородничества;</w:t>
      </w:r>
    </w:p>
    <w:p w:rsidR="000E78E8" w:rsidRPr="00534844" w:rsidRDefault="000E78E8" w:rsidP="009D79E8">
      <w:pPr>
        <w:pStyle w:val="ab"/>
        <w:numPr>
          <w:ilvl w:val="0"/>
          <w:numId w:val="28"/>
        </w:numPr>
        <w:tabs>
          <w:tab w:val="left" w:pos="851"/>
        </w:tabs>
        <w:spacing w:after="0" w:line="276" w:lineRule="auto"/>
        <w:ind w:left="0" w:firstLine="567"/>
        <w:jc w:val="both"/>
        <w:rPr>
          <w:rFonts w:ascii="Arial" w:eastAsia="Times New Roman" w:hAnsi="Arial" w:cs="Arial"/>
          <w:sz w:val="24"/>
          <w:szCs w:val="24"/>
          <w:lang w:eastAsia="ru-RU"/>
        </w:rPr>
      </w:pPr>
      <w:proofErr w:type="gramStart"/>
      <w:r w:rsidRPr="00534844">
        <w:rPr>
          <w:rFonts w:ascii="Arial" w:eastAsia="Times New Roman" w:hAnsi="Arial" w:cs="Arial"/>
          <w:sz w:val="24"/>
          <w:szCs w:val="24"/>
          <w:lang w:eastAsia="ru-RU"/>
        </w:rPr>
        <w:t>в</w:t>
      </w:r>
      <w:proofErr w:type="gramEnd"/>
      <w:r w:rsidRPr="00534844">
        <w:rPr>
          <w:rFonts w:ascii="Arial" w:eastAsia="Times New Roman" w:hAnsi="Arial" w:cs="Arial"/>
          <w:sz w:val="24"/>
          <w:szCs w:val="24"/>
          <w:lang w:eastAsia="ru-RU"/>
        </w:rPr>
        <w:t xml:space="preserve"> иных случаях </w:t>
      </w:r>
      <w:r w:rsidRPr="00534844">
        <w:rPr>
          <w:rFonts w:ascii="Arial" w:hAnsi="Arial" w:cs="Arial"/>
          <w:sz w:val="24"/>
          <w:szCs w:val="24"/>
        </w:rPr>
        <w:t>- не более 30 метров;</w:t>
      </w:r>
    </w:p>
    <w:p w:rsidR="000E78E8" w:rsidRPr="00534844" w:rsidRDefault="000E78E8" w:rsidP="009D79E8">
      <w:pPr>
        <w:pStyle w:val="ab"/>
        <w:numPr>
          <w:ilvl w:val="0"/>
          <w:numId w:val="27"/>
        </w:numPr>
        <w:tabs>
          <w:tab w:val="left" w:pos="284"/>
          <w:tab w:val="left" w:pos="851"/>
        </w:tabs>
        <w:spacing w:after="0" w:line="276" w:lineRule="auto"/>
        <w:ind w:left="0" w:firstLine="567"/>
        <w:jc w:val="both"/>
        <w:rPr>
          <w:rFonts w:ascii="Arial" w:hAnsi="Arial" w:cs="Arial"/>
          <w:sz w:val="24"/>
          <w:szCs w:val="24"/>
        </w:rPr>
      </w:pPr>
      <w:proofErr w:type="gramStart"/>
      <w:r w:rsidRPr="00534844">
        <w:rPr>
          <w:rFonts w:ascii="Arial" w:hAnsi="Arial" w:cs="Arial"/>
          <w:sz w:val="24"/>
          <w:szCs w:val="24"/>
        </w:rPr>
        <w:t>размеры</w:t>
      </w:r>
      <w:proofErr w:type="gramEnd"/>
      <w:r w:rsidRPr="00534844">
        <w:rPr>
          <w:rFonts w:ascii="Arial" w:hAnsi="Arial" w:cs="Arial"/>
          <w:sz w:val="24"/>
          <w:szCs w:val="24"/>
        </w:rPr>
        <w:t xml:space="preserve"> прилегающих территорий незастроенных земельных участков не могут превышать максимального значения, установленного для объектов, размещение которых допускается видом разрешенного использования земельного участка.</w:t>
      </w:r>
    </w:p>
    <w:p w:rsidR="000E78E8" w:rsidRPr="00534844" w:rsidRDefault="000E78E8" w:rsidP="009D79E8">
      <w:pPr>
        <w:pStyle w:val="ab"/>
        <w:numPr>
          <w:ilvl w:val="0"/>
          <w:numId w:val="25"/>
        </w:numPr>
        <w:tabs>
          <w:tab w:val="left" w:pos="851"/>
        </w:tabs>
        <w:spacing w:after="0" w:line="276" w:lineRule="auto"/>
        <w:ind w:left="0" w:firstLine="567"/>
        <w:jc w:val="both"/>
        <w:rPr>
          <w:rFonts w:ascii="Arial" w:hAnsi="Arial" w:cs="Arial"/>
          <w:sz w:val="24"/>
          <w:szCs w:val="24"/>
        </w:rPr>
      </w:pPr>
      <w:r w:rsidRPr="00534844">
        <w:rPr>
          <w:rFonts w:ascii="Arial" w:hAnsi="Arial" w:cs="Arial"/>
          <w:sz w:val="24"/>
          <w:szCs w:val="24"/>
        </w:rPr>
        <w:t>Границы прилегающих территорий отображаются на схеме санитарной очистки городского округа.</w:t>
      </w:r>
    </w:p>
    <w:p w:rsidR="000E78E8" w:rsidRPr="00534844" w:rsidRDefault="000E78E8" w:rsidP="009D79E8">
      <w:pPr>
        <w:pStyle w:val="ab"/>
        <w:numPr>
          <w:ilvl w:val="0"/>
          <w:numId w:val="25"/>
        </w:numPr>
        <w:tabs>
          <w:tab w:val="left" w:pos="851"/>
        </w:tabs>
        <w:spacing w:after="0" w:line="276" w:lineRule="auto"/>
        <w:ind w:left="0" w:firstLine="567"/>
        <w:jc w:val="both"/>
        <w:rPr>
          <w:rFonts w:ascii="Arial" w:hAnsi="Arial" w:cs="Arial"/>
          <w:sz w:val="24"/>
          <w:szCs w:val="24"/>
        </w:rPr>
      </w:pPr>
      <w:r w:rsidRPr="00534844">
        <w:rPr>
          <w:rFonts w:ascii="Arial" w:hAnsi="Arial" w:cs="Arial"/>
          <w:sz w:val="24"/>
          <w:szCs w:val="24"/>
        </w:rPr>
        <w:t>Подготовка схемы границ прилегающей территории осуществляется</w:t>
      </w:r>
      <w:r w:rsidRPr="00534844">
        <w:rPr>
          <w:rFonts w:ascii="Arial" w:hAnsi="Arial" w:cs="Arial"/>
          <w:sz w:val="24"/>
          <w:szCs w:val="24"/>
        </w:rPr>
        <w:br/>
        <w:t>в соответствии с Законом Московской области № 191/2014-</w:t>
      </w:r>
      <w:proofErr w:type="gramStart"/>
      <w:r w:rsidRPr="00534844">
        <w:rPr>
          <w:rFonts w:ascii="Arial" w:hAnsi="Arial" w:cs="Arial"/>
          <w:sz w:val="24"/>
          <w:szCs w:val="24"/>
        </w:rPr>
        <w:t>ОЗ</w:t>
      </w:r>
      <w:r w:rsidRPr="00534844">
        <w:rPr>
          <w:rFonts w:ascii="Arial" w:hAnsi="Arial" w:cs="Arial"/>
          <w:sz w:val="24"/>
          <w:szCs w:val="24"/>
        </w:rPr>
        <w:br/>
        <w:t>«</w:t>
      </w:r>
      <w:proofErr w:type="gramEnd"/>
      <w:r w:rsidRPr="00534844">
        <w:rPr>
          <w:rFonts w:ascii="Arial" w:hAnsi="Arial" w:cs="Arial"/>
          <w:sz w:val="24"/>
          <w:szCs w:val="24"/>
        </w:rPr>
        <w:t xml:space="preserve">О регулировании дополнительных вопросов в сфере благоустройства в Московской области» </w:t>
      </w:r>
      <w:r w:rsidRPr="00534844">
        <w:rPr>
          <w:rFonts w:ascii="Arial" w:hAnsi="Arial" w:cs="Arial"/>
          <w:iCs/>
          <w:sz w:val="24"/>
          <w:szCs w:val="24"/>
        </w:rPr>
        <w:t>Администрацией городского округа Лобня.</w:t>
      </w:r>
    </w:p>
    <w:p w:rsidR="000E78E8" w:rsidRPr="00534844" w:rsidRDefault="000E78E8" w:rsidP="009D79E8">
      <w:pPr>
        <w:pStyle w:val="ab"/>
        <w:numPr>
          <w:ilvl w:val="0"/>
          <w:numId w:val="25"/>
        </w:numPr>
        <w:tabs>
          <w:tab w:val="left" w:pos="851"/>
        </w:tabs>
        <w:spacing w:after="0" w:line="276" w:lineRule="auto"/>
        <w:ind w:left="0" w:firstLine="567"/>
        <w:jc w:val="both"/>
        <w:rPr>
          <w:rFonts w:ascii="Arial" w:hAnsi="Arial" w:cs="Arial"/>
          <w:sz w:val="24"/>
          <w:szCs w:val="24"/>
        </w:rPr>
      </w:pPr>
      <w:r w:rsidRPr="00534844">
        <w:rPr>
          <w:rFonts w:ascii="Arial" w:hAnsi="Arial" w:cs="Arial"/>
          <w:sz w:val="24"/>
          <w:szCs w:val="24"/>
        </w:rPr>
        <w:t>Подготовка схемы границ прилегающей территории осуществляется в форме электронного документа. Схемы границ нескольких прилегающих территорий или всех прилегающих территорий на территории городского округа могут быть подготовлены</w:t>
      </w:r>
      <w:r w:rsidRPr="00534844">
        <w:rPr>
          <w:rFonts w:ascii="Arial" w:hAnsi="Arial" w:cs="Arial"/>
          <w:sz w:val="24"/>
          <w:szCs w:val="24"/>
        </w:rPr>
        <w:br/>
        <w:t>в форме одного электронного документа.</w:t>
      </w:r>
    </w:p>
    <w:p w:rsidR="000E78E8" w:rsidRPr="00534844" w:rsidRDefault="000E78E8" w:rsidP="009D79E8">
      <w:pPr>
        <w:pStyle w:val="ab"/>
        <w:numPr>
          <w:ilvl w:val="0"/>
          <w:numId w:val="25"/>
        </w:numPr>
        <w:tabs>
          <w:tab w:val="left" w:pos="851"/>
        </w:tabs>
        <w:spacing w:after="0" w:line="276" w:lineRule="auto"/>
        <w:ind w:left="0" w:firstLine="567"/>
        <w:jc w:val="both"/>
        <w:rPr>
          <w:rFonts w:ascii="Arial" w:hAnsi="Arial" w:cs="Arial"/>
          <w:sz w:val="24"/>
          <w:szCs w:val="24"/>
        </w:rPr>
      </w:pPr>
      <w:r w:rsidRPr="00534844">
        <w:rPr>
          <w:rFonts w:ascii="Arial" w:hAnsi="Arial" w:cs="Arial"/>
          <w:sz w:val="24"/>
          <w:szCs w:val="24"/>
        </w:rPr>
        <w:t>Форма границ прилегающей территории, требования к ее подготовке устанавливаются Министерством благоустройства Московской области.</w:t>
      </w:r>
    </w:p>
    <w:p w:rsidR="000E78E8" w:rsidRPr="00534844" w:rsidRDefault="000E78E8" w:rsidP="009D79E8">
      <w:pPr>
        <w:pStyle w:val="ab"/>
        <w:numPr>
          <w:ilvl w:val="0"/>
          <w:numId w:val="25"/>
        </w:numPr>
        <w:tabs>
          <w:tab w:val="left" w:pos="851"/>
        </w:tabs>
        <w:spacing w:after="0" w:line="276" w:lineRule="auto"/>
        <w:ind w:left="0" w:firstLine="567"/>
        <w:jc w:val="both"/>
        <w:rPr>
          <w:rFonts w:ascii="Arial" w:hAnsi="Arial" w:cs="Arial"/>
          <w:sz w:val="24"/>
          <w:szCs w:val="24"/>
        </w:rPr>
      </w:pPr>
      <w:r w:rsidRPr="00534844">
        <w:rPr>
          <w:rFonts w:ascii="Arial" w:hAnsi="Arial" w:cs="Arial"/>
          <w:sz w:val="24"/>
          <w:szCs w:val="24"/>
        </w:rPr>
        <w:t>Установление и изменение границ прилегающей территории осуществляется путем утверждения Советом депутатов городского округа схемы границ прилегающих территорий.</w:t>
      </w:r>
    </w:p>
    <w:p w:rsidR="000E78E8" w:rsidRPr="00534844" w:rsidRDefault="000E78E8" w:rsidP="009D79E8">
      <w:pPr>
        <w:pStyle w:val="ab"/>
        <w:numPr>
          <w:ilvl w:val="0"/>
          <w:numId w:val="25"/>
        </w:numPr>
        <w:tabs>
          <w:tab w:val="left" w:pos="851"/>
        </w:tabs>
        <w:spacing w:after="0" w:line="276" w:lineRule="auto"/>
        <w:ind w:left="0" w:firstLine="567"/>
        <w:jc w:val="both"/>
        <w:rPr>
          <w:rFonts w:ascii="Arial" w:hAnsi="Arial" w:cs="Arial"/>
          <w:sz w:val="24"/>
          <w:szCs w:val="24"/>
        </w:rPr>
      </w:pPr>
      <w:r w:rsidRPr="00534844">
        <w:rPr>
          <w:rFonts w:ascii="Arial" w:hAnsi="Arial" w:cs="Arial"/>
          <w:sz w:val="24"/>
          <w:szCs w:val="24"/>
        </w:rPr>
        <w:t>Не допускается:</w:t>
      </w:r>
    </w:p>
    <w:p w:rsidR="000E78E8" w:rsidRPr="00534844" w:rsidRDefault="000E78E8" w:rsidP="000E78E8">
      <w:pPr>
        <w:pStyle w:val="ab"/>
        <w:spacing w:after="0"/>
        <w:ind w:left="0" w:firstLine="567"/>
        <w:jc w:val="both"/>
        <w:rPr>
          <w:rFonts w:ascii="Arial" w:hAnsi="Arial" w:cs="Arial"/>
          <w:sz w:val="24"/>
          <w:szCs w:val="24"/>
        </w:rPr>
      </w:pPr>
      <w:r w:rsidRPr="00534844">
        <w:rPr>
          <w:rFonts w:ascii="Arial" w:hAnsi="Arial" w:cs="Arial"/>
          <w:sz w:val="24"/>
          <w:szCs w:val="24"/>
        </w:rPr>
        <w:t>1) пересечение границ прилегающих территорий;</w:t>
      </w:r>
    </w:p>
    <w:p w:rsidR="000E78E8" w:rsidRPr="00534844" w:rsidRDefault="000E78E8" w:rsidP="000E78E8">
      <w:pPr>
        <w:pStyle w:val="ab"/>
        <w:tabs>
          <w:tab w:val="left" w:pos="851"/>
        </w:tabs>
        <w:spacing w:after="0"/>
        <w:ind w:left="0" w:firstLine="567"/>
        <w:jc w:val="both"/>
        <w:rPr>
          <w:rFonts w:ascii="Arial" w:hAnsi="Arial" w:cs="Arial"/>
          <w:sz w:val="24"/>
          <w:szCs w:val="24"/>
        </w:rPr>
      </w:pPr>
      <w:r w:rsidRPr="00534844">
        <w:rPr>
          <w:rFonts w:ascii="Arial" w:hAnsi="Arial" w:cs="Arial"/>
          <w:sz w:val="24"/>
          <w:szCs w:val="24"/>
        </w:rPr>
        <w:t>2) вовлечение прилегающих территорий в хозяйственную деятельность, осуществляемую на земельном участке, в здании, строении, сооружении, в отношении которых определена прилегающая территория (в том числе обустройство мест складирования, размещение инженерного оборудования, загрузочных площадок, автомобильных стоянок и парковок, экспозиция товаров, ограждение прилегающей территории):</w:t>
      </w:r>
    </w:p>
    <w:p w:rsidR="000E78E8" w:rsidRPr="00534844" w:rsidRDefault="000E78E8" w:rsidP="000E78E8">
      <w:pPr>
        <w:spacing w:after="0"/>
        <w:ind w:firstLine="567"/>
        <w:jc w:val="both"/>
        <w:rPr>
          <w:rFonts w:ascii="Arial" w:hAnsi="Arial" w:cs="Arial"/>
          <w:color w:val="000000"/>
          <w:sz w:val="24"/>
          <w:szCs w:val="24"/>
        </w:rPr>
      </w:pPr>
      <w:r w:rsidRPr="00534844">
        <w:rPr>
          <w:rFonts w:ascii="Arial" w:hAnsi="Arial" w:cs="Arial"/>
          <w:color w:val="000000"/>
          <w:sz w:val="24"/>
          <w:szCs w:val="24"/>
        </w:rPr>
        <w:t>3) в случае размещени</w:t>
      </w:r>
      <w:bookmarkStart w:id="105" w:name="_GoBack"/>
      <w:bookmarkEnd w:id="105"/>
      <w:r w:rsidRPr="00534844">
        <w:rPr>
          <w:rFonts w:ascii="Arial" w:hAnsi="Arial" w:cs="Arial"/>
          <w:color w:val="000000"/>
          <w:sz w:val="24"/>
          <w:szCs w:val="24"/>
        </w:rPr>
        <w:t xml:space="preserve">я объектов </w:t>
      </w:r>
      <w:r w:rsidRPr="00534844">
        <w:rPr>
          <w:rFonts w:ascii="Arial" w:eastAsia="Times New Roman" w:hAnsi="Arial" w:cs="Arial"/>
          <w:color w:val="000000"/>
          <w:sz w:val="24"/>
          <w:szCs w:val="24"/>
          <w:lang w:eastAsia="ru-RU"/>
        </w:rPr>
        <w:t>на основании разрешения на размещение</w:t>
      </w:r>
      <w:r w:rsidRPr="00534844">
        <w:rPr>
          <w:rFonts w:ascii="Arial" w:eastAsia="Times New Roman" w:hAnsi="Arial" w:cs="Arial"/>
          <w:color w:val="000000"/>
          <w:sz w:val="24"/>
          <w:szCs w:val="24"/>
          <w:lang w:eastAsia="ru-RU"/>
        </w:rPr>
        <w:br/>
      </w:r>
      <w:r w:rsidRPr="00534844">
        <w:rPr>
          <w:rFonts w:ascii="Arial" w:hAnsi="Arial" w:cs="Arial"/>
          <w:color w:val="000000"/>
          <w:sz w:val="24"/>
          <w:szCs w:val="24"/>
        </w:rPr>
        <w:t>на территории общего пользования, в отношении которой установлены границы прилегающей территории, указанные границы подлежат изменению;</w:t>
      </w:r>
    </w:p>
    <w:p w:rsidR="000E78E8" w:rsidRPr="00534844" w:rsidRDefault="000E78E8" w:rsidP="009D79E8">
      <w:pPr>
        <w:pStyle w:val="ab"/>
        <w:numPr>
          <w:ilvl w:val="0"/>
          <w:numId w:val="27"/>
        </w:numPr>
        <w:tabs>
          <w:tab w:val="left" w:pos="851"/>
        </w:tabs>
        <w:spacing w:after="0" w:line="276" w:lineRule="auto"/>
        <w:ind w:left="0" w:firstLine="567"/>
        <w:jc w:val="both"/>
        <w:rPr>
          <w:rFonts w:ascii="Arial" w:eastAsia="Times New Roman" w:hAnsi="Arial" w:cs="Arial"/>
          <w:color w:val="000000"/>
          <w:sz w:val="24"/>
          <w:szCs w:val="24"/>
          <w:lang w:eastAsia="ru-RU"/>
        </w:rPr>
      </w:pPr>
      <w:proofErr w:type="gramStart"/>
      <w:r w:rsidRPr="00534844">
        <w:rPr>
          <w:rFonts w:ascii="Arial" w:hAnsi="Arial" w:cs="Arial"/>
          <w:sz w:val="24"/>
          <w:szCs w:val="24"/>
        </w:rPr>
        <w:t>включение</w:t>
      </w:r>
      <w:proofErr w:type="gramEnd"/>
      <w:r w:rsidRPr="00534844">
        <w:rPr>
          <w:rFonts w:ascii="Arial" w:hAnsi="Arial" w:cs="Arial"/>
          <w:sz w:val="24"/>
          <w:szCs w:val="24"/>
        </w:rPr>
        <w:t xml:space="preserve"> в границы прилегающей территории: </w:t>
      </w:r>
    </w:p>
    <w:p w:rsidR="000E78E8" w:rsidRPr="00534844" w:rsidRDefault="000E78E8" w:rsidP="000E78E8">
      <w:pPr>
        <w:pStyle w:val="ab"/>
        <w:spacing w:after="0"/>
        <w:ind w:left="0" w:firstLine="567"/>
        <w:jc w:val="both"/>
        <w:rPr>
          <w:rFonts w:ascii="Arial" w:eastAsia="Times New Roman" w:hAnsi="Arial" w:cs="Arial"/>
          <w:color w:val="000000"/>
          <w:sz w:val="24"/>
          <w:szCs w:val="24"/>
          <w:lang w:eastAsia="ru-RU"/>
        </w:rPr>
      </w:pPr>
      <w:proofErr w:type="gramStart"/>
      <w:r w:rsidRPr="00534844">
        <w:rPr>
          <w:rFonts w:ascii="Arial" w:hAnsi="Arial" w:cs="Arial"/>
          <w:sz w:val="24"/>
          <w:szCs w:val="24"/>
        </w:rPr>
        <w:t>элементов</w:t>
      </w:r>
      <w:proofErr w:type="gramEnd"/>
      <w:r w:rsidRPr="00534844">
        <w:rPr>
          <w:rFonts w:ascii="Arial" w:hAnsi="Arial" w:cs="Arial"/>
          <w:sz w:val="24"/>
          <w:szCs w:val="24"/>
        </w:rPr>
        <w:t xml:space="preserve"> благоустройства частично;</w:t>
      </w:r>
    </w:p>
    <w:p w:rsidR="000E78E8" w:rsidRPr="00534844" w:rsidRDefault="000E78E8" w:rsidP="000E78E8">
      <w:pPr>
        <w:pStyle w:val="ab"/>
        <w:spacing w:after="0"/>
        <w:ind w:left="0" w:firstLine="567"/>
        <w:jc w:val="both"/>
        <w:rPr>
          <w:rFonts w:ascii="Arial" w:eastAsia="Times New Roman" w:hAnsi="Arial" w:cs="Arial"/>
          <w:color w:val="000000"/>
          <w:sz w:val="24"/>
          <w:szCs w:val="24"/>
          <w:lang w:eastAsia="ru-RU"/>
        </w:rPr>
      </w:pPr>
      <w:proofErr w:type="gramStart"/>
      <w:r w:rsidRPr="00534844">
        <w:rPr>
          <w:rFonts w:ascii="Arial" w:hAnsi="Arial" w:cs="Arial"/>
          <w:sz w:val="24"/>
          <w:szCs w:val="24"/>
        </w:rPr>
        <w:t>объектов</w:t>
      </w:r>
      <w:proofErr w:type="gramEnd"/>
      <w:r w:rsidRPr="00534844">
        <w:rPr>
          <w:rFonts w:ascii="Arial" w:hAnsi="Arial" w:cs="Arial"/>
          <w:sz w:val="24"/>
          <w:szCs w:val="24"/>
        </w:rPr>
        <w:t xml:space="preserve"> транспортной инфраструктуры, находящихся в федеральной, региональной, муниципальной собственности;</w:t>
      </w:r>
    </w:p>
    <w:p w:rsidR="000E78E8" w:rsidRPr="00534844" w:rsidRDefault="000E78E8" w:rsidP="000E78E8">
      <w:pPr>
        <w:pStyle w:val="ab"/>
        <w:spacing w:after="0"/>
        <w:ind w:left="0" w:firstLine="567"/>
        <w:jc w:val="both"/>
        <w:rPr>
          <w:rFonts w:ascii="Arial" w:eastAsia="Times New Roman" w:hAnsi="Arial" w:cs="Arial"/>
          <w:color w:val="000000"/>
          <w:sz w:val="24"/>
          <w:szCs w:val="24"/>
          <w:lang w:eastAsia="ru-RU"/>
        </w:rPr>
      </w:pPr>
      <w:proofErr w:type="gramStart"/>
      <w:r w:rsidRPr="00534844">
        <w:rPr>
          <w:rFonts w:ascii="Arial" w:hAnsi="Arial" w:cs="Arial"/>
          <w:sz w:val="24"/>
          <w:szCs w:val="24"/>
        </w:rPr>
        <w:t>земельных</w:t>
      </w:r>
      <w:proofErr w:type="gramEnd"/>
      <w:r w:rsidRPr="00534844">
        <w:rPr>
          <w:rFonts w:ascii="Arial" w:hAnsi="Arial" w:cs="Arial"/>
          <w:sz w:val="24"/>
          <w:szCs w:val="24"/>
        </w:rPr>
        <w:t xml:space="preserve"> участков объектов социального обслуживания и оказания социальной помощи населению, здравоохранения, образования, культуры, физической культуры</w:t>
      </w:r>
      <w:r w:rsidRPr="00534844">
        <w:rPr>
          <w:rFonts w:ascii="Arial" w:hAnsi="Arial" w:cs="Arial"/>
          <w:sz w:val="24"/>
          <w:szCs w:val="24"/>
        </w:rPr>
        <w:br/>
        <w:t>и спорта;</w:t>
      </w:r>
    </w:p>
    <w:p w:rsidR="000E78E8" w:rsidRPr="00534844" w:rsidRDefault="000E78E8" w:rsidP="000E78E8">
      <w:pPr>
        <w:pStyle w:val="ab"/>
        <w:spacing w:after="0"/>
        <w:ind w:left="0" w:firstLine="567"/>
        <w:jc w:val="both"/>
        <w:rPr>
          <w:rFonts w:ascii="Arial" w:hAnsi="Arial" w:cs="Arial"/>
          <w:sz w:val="24"/>
          <w:szCs w:val="24"/>
        </w:rPr>
      </w:pPr>
      <w:proofErr w:type="gramStart"/>
      <w:r w:rsidRPr="00534844">
        <w:rPr>
          <w:rFonts w:ascii="Arial" w:hAnsi="Arial" w:cs="Arial"/>
          <w:sz w:val="24"/>
          <w:szCs w:val="24"/>
        </w:rPr>
        <w:t>зон</w:t>
      </w:r>
      <w:proofErr w:type="gramEnd"/>
      <w:r w:rsidRPr="00534844">
        <w:rPr>
          <w:rFonts w:ascii="Arial" w:hAnsi="Arial" w:cs="Arial"/>
          <w:sz w:val="24"/>
          <w:szCs w:val="24"/>
        </w:rPr>
        <w:t xml:space="preserve"> с особыми условиями использования объектов инженерной инфраструктуры;</w:t>
      </w:r>
    </w:p>
    <w:p w:rsidR="000E78E8" w:rsidRPr="00534844" w:rsidRDefault="000E78E8" w:rsidP="000E78E8">
      <w:pPr>
        <w:pStyle w:val="ab"/>
        <w:spacing w:after="0"/>
        <w:ind w:left="0" w:firstLine="567"/>
        <w:jc w:val="both"/>
        <w:rPr>
          <w:rFonts w:ascii="Arial" w:hAnsi="Arial" w:cs="Arial"/>
          <w:sz w:val="24"/>
          <w:szCs w:val="24"/>
        </w:rPr>
      </w:pPr>
      <w:proofErr w:type="gramStart"/>
      <w:r w:rsidRPr="00534844">
        <w:rPr>
          <w:rFonts w:ascii="Arial" w:hAnsi="Arial" w:cs="Arial"/>
          <w:sz w:val="24"/>
          <w:szCs w:val="24"/>
        </w:rPr>
        <w:t>водных</w:t>
      </w:r>
      <w:proofErr w:type="gramEnd"/>
      <w:r w:rsidRPr="00534844">
        <w:rPr>
          <w:rFonts w:ascii="Arial" w:hAnsi="Arial" w:cs="Arial"/>
          <w:sz w:val="24"/>
          <w:szCs w:val="24"/>
        </w:rPr>
        <w:t xml:space="preserve"> объектов.</w:t>
      </w:r>
    </w:p>
    <w:p w:rsidR="00F52944" w:rsidRDefault="000E78E8" w:rsidP="000E78E8">
      <w:pPr>
        <w:tabs>
          <w:tab w:val="left" w:pos="1134"/>
          <w:tab w:val="left" w:pos="1276"/>
        </w:tabs>
        <w:spacing w:after="60" w:line="240" w:lineRule="auto"/>
        <w:ind w:firstLine="567"/>
        <w:outlineLvl w:val="1"/>
        <w:rPr>
          <w:rFonts w:ascii="Arial" w:eastAsia="MS Gothic" w:hAnsi="Arial" w:cs="Arial"/>
          <w:b/>
          <w:sz w:val="24"/>
          <w:szCs w:val="24"/>
        </w:rPr>
      </w:pPr>
      <w:r>
        <w:rPr>
          <w:rFonts w:ascii="Arial" w:hAnsi="Arial" w:cs="Arial"/>
          <w:sz w:val="24"/>
          <w:szCs w:val="24"/>
        </w:rPr>
        <w:lastRenderedPageBreak/>
        <w:t xml:space="preserve">9. </w:t>
      </w:r>
      <w:r w:rsidRPr="00534844">
        <w:rPr>
          <w:rFonts w:ascii="Arial" w:hAnsi="Arial" w:cs="Arial"/>
          <w:sz w:val="24"/>
          <w:szCs w:val="24"/>
        </w:rPr>
        <w:t>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правилами благоустройства территории муниципального образования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w:t>
      </w:r>
      <w:r w:rsidRPr="00534844">
        <w:rPr>
          <w:rFonts w:ascii="Arial" w:hAnsi="Arial" w:cs="Arial"/>
          <w:sz w:val="24"/>
          <w:szCs w:val="24"/>
        </w:rPr>
        <w:br/>
        <w:t>в отношении каждого из объектов устанавливается пропорционально максимальному размеру прилегающей территории, установленному правилами благоустройства территории муниципального образования для соответствующих видов объектов.</w:t>
      </w:r>
    </w:p>
    <w:p w:rsidR="000E78E8" w:rsidRDefault="000E78E8"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071C96"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Calibri" w:hAnsi="Arial" w:cs="Arial"/>
          <w:b/>
          <w:sz w:val="24"/>
          <w:szCs w:val="24"/>
        </w:rPr>
        <w:t>Статья 73</w:t>
      </w:r>
      <w:r w:rsidR="00BC4ADF" w:rsidRPr="004761DC">
        <w:rPr>
          <w:rFonts w:ascii="Arial" w:eastAsia="Calibri" w:hAnsi="Arial" w:cs="Arial"/>
          <w:b/>
          <w:sz w:val="24"/>
          <w:szCs w:val="24"/>
        </w:rPr>
        <w:t>. Формы общественного участия в благоустройстве объектов и элементов благоустройства</w:t>
      </w:r>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 xml:space="preserve">1.  Все решения </w:t>
      </w:r>
      <w:r w:rsidRPr="004761DC">
        <w:rPr>
          <w:rFonts w:ascii="Arial" w:hAnsi="Arial" w:cs="Arial"/>
          <w:sz w:val="24"/>
          <w:szCs w:val="24"/>
        </w:rPr>
        <w:t xml:space="preserve">по благоустройству </w:t>
      </w:r>
      <w:r w:rsidRPr="004761DC">
        <w:rPr>
          <w:rFonts w:ascii="Arial" w:hAnsi="Arial" w:cs="Arial"/>
          <w:color w:val="000000"/>
          <w:sz w:val="24"/>
          <w:szCs w:val="24"/>
        </w:rPr>
        <w:t>территорий должны приниматься открыто и гласно, с учетом мнения жителей соответствующих территорий.</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2.  Для повышения</w:t>
      </w:r>
      <w:r w:rsidR="003638B5" w:rsidRPr="004761DC">
        <w:rPr>
          <w:rFonts w:ascii="Arial" w:hAnsi="Arial" w:cs="Arial"/>
          <w:color w:val="000000"/>
          <w:sz w:val="24"/>
          <w:szCs w:val="24"/>
        </w:rPr>
        <w:t xml:space="preserve"> уровня доступности информации </w:t>
      </w:r>
      <w:r w:rsidRPr="004761DC">
        <w:rPr>
          <w:rFonts w:ascii="Arial" w:hAnsi="Arial" w:cs="Arial"/>
          <w:color w:val="000000"/>
          <w:sz w:val="24"/>
          <w:szCs w:val="24"/>
        </w:rPr>
        <w:t xml:space="preserve">и информирования жителей о задачах и проектах в сфере благоустройства рекомендуется размещение проектов, а также информации об их реализации </w:t>
      </w:r>
      <w:r w:rsidRPr="004761DC">
        <w:rPr>
          <w:rFonts w:ascii="Arial" w:eastAsia="Calibri" w:hAnsi="Arial" w:cs="Arial"/>
          <w:sz w:val="24"/>
          <w:szCs w:val="24"/>
        </w:rPr>
        <w:t xml:space="preserve">на официальном сайте </w:t>
      </w:r>
      <w:r w:rsidR="00B94B1B" w:rsidRPr="004761DC">
        <w:rPr>
          <w:rFonts w:ascii="Arial" w:eastAsia="Calibri" w:hAnsi="Arial" w:cs="Arial"/>
          <w:sz w:val="24"/>
          <w:szCs w:val="24"/>
        </w:rPr>
        <w:t>городского округа Лобня</w:t>
      </w:r>
      <w:r w:rsidRPr="004761DC">
        <w:rPr>
          <w:rFonts w:ascii="Arial" w:eastAsia="Calibri" w:hAnsi="Arial" w:cs="Arial"/>
          <w:sz w:val="24"/>
          <w:szCs w:val="24"/>
        </w:rPr>
        <w:t xml:space="preserve"> в информационно-телекоммуникационной сети «Интернет».</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3.  Формами общественного участия в благоустройстве территори</w:t>
      </w:r>
      <w:r w:rsidR="002812CB" w:rsidRPr="004761DC">
        <w:rPr>
          <w:rFonts w:ascii="Arial" w:hAnsi="Arial" w:cs="Arial"/>
          <w:color w:val="000000"/>
          <w:sz w:val="24"/>
          <w:szCs w:val="24"/>
        </w:rPr>
        <w:t>и городского округа Лобня</w:t>
      </w:r>
      <w:r w:rsidRPr="004761DC">
        <w:rPr>
          <w:rFonts w:ascii="Arial" w:hAnsi="Arial" w:cs="Arial"/>
          <w:color w:val="000000"/>
          <w:sz w:val="24"/>
          <w:szCs w:val="24"/>
        </w:rPr>
        <w:t xml:space="preserve"> я</w:t>
      </w:r>
      <w:r w:rsidR="003638B5" w:rsidRPr="004761DC">
        <w:rPr>
          <w:rFonts w:ascii="Arial" w:hAnsi="Arial" w:cs="Arial"/>
          <w:color w:val="000000"/>
          <w:sz w:val="24"/>
          <w:szCs w:val="24"/>
        </w:rPr>
        <w:t>вляются общественные обсуждения</w:t>
      </w:r>
      <w:r w:rsidR="00E97BD7" w:rsidRPr="004761DC">
        <w:rPr>
          <w:rFonts w:ascii="Arial" w:hAnsi="Arial" w:cs="Arial"/>
          <w:color w:val="000000"/>
          <w:sz w:val="24"/>
          <w:szCs w:val="24"/>
        </w:rPr>
        <w:t xml:space="preserve"> </w:t>
      </w:r>
      <w:r w:rsidRPr="004761DC">
        <w:rPr>
          <w:rFonts w:ascii="Arial" w:hAnsi="Arial" w:cs="Arial"/>
          <w:color w:val="000000"/>
          <w:sz w:val="24"/>
          <w:szCs w:val="24"/>
        </w:rPr>
        <w:t>и общественный контроль.</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4.  Рекомендуется открытое общественное обсуждение проектов благоустройства, а также возможность публичного комментирования и обсуждения материалов проектов.</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hAnsi="Arial" w:cs="Arial"/>
          <w:color w:val="000000"/>
          <w:sz w:val="24"/>
          <w:szCs w:val="24"/>
        </w:rPr>
        <w:t>5.  При организации общественных обсуждений проектов благоустройства необходимо предусматривать оповещение о проведении общественных обсуждений</w:t>
      </w:r>
      <w:r w:rsidRPr="004761DC">
        <w:rPr>
          <w:rFonts w:ascii="Arial" w:eastAsia="Calibri" w:hAnsi="Arial" w:cs="Arial"/>
          <w:sz w:val="24"/>
          <w:szCs w:val="24"/>
        </w:rPr>
        <w:t xml:space="preserve"> на официальном сайте </w:t>
      </w:r>
      <w:r w:rsidR="00B94B1B" w:rsidRPr="004761DC">
        <w:rPr>
          <w:rFonts w:ascii="Arial" w:eastAsia="Calibri" w:hAnsi="Arial" w:cs="Arial"/>
          <w:sz w:val="24"/>
          <w:szCs w:val="24"/>
        </w:rPr>
        <w:t>городского округа Лобня</w:t>
      </w:r>
      <w:r w:rsidRPr="004761DC">
        <w:rPr>
          <w:rFonts w:ascii="Arial" w:eastAsia="Calibri" w:hAnsi="Arial" w:cs="Arial"/>
          <w:sz w:val="24"/>
          <w:szCs w:val="24"/>
        </w:rPr>
        <w:t xml:space="preserve"> в информационно-телекоммуникационной сети «Интернет»</w:t>
      </w:r>
      <w:r w:rsidRPr="004761DC">
        <w:rPr>
          <w:rFonts w:ascii="Arial" w:hAnsi="Arial" w:cs="Arial"/>
          <w:color w:val="000000"/>
          <w:sz w:val="24"/>
          <w:szCs w:val="24"/>
        </w:rPr>
        <w:t xml:space="preserve">, информационных стендах дворовых территорий, а также </w:t>
      </w:r>
      <w:r w:rsidRPr="004761DC">
        <w:rPr>
          <w:rFonts w:ascii="Arial" w:eastAsia="Calibri" w:hAnsi="Arial" w:cs="Arial"/>
          <w:sz w:val="24"/>
          <w:szCs w:val="24"/>
        </w:rPr>
        <w:t>иными способами, обеспечивающими д</w:t>
      </w:r>
      <w:r w:rsidR="002373AF" w:rsidRPr="004761DC">
        <w:rPr>
          <w:rFonts w:ascii="Arial" w:eastAsia="Calibri" w:hAnsi="Arial" w:cs="Arial"/>
          <w:sz w:val="24"/>
          <w:szCs w:val="24"/>
        </w:rPr>
        <w:t>оступ участников общественных обсуждений </w:t>
      </w:r>
      <w:r w:rsidRPr="004761DC">
        <w:rPr>
          <w:rFonts w:ascii="Arial" w:eastAsia="Calibri" w:hAnsi="Arial" w:cs="Arial"/>
          <w:sz w:val="24"/>
          <w:szCs w:val="24"/>
        </w:rPr>
        <w:t xml:space="preserve">к указанной информации. Размещению подлежит информация о проекте, дате, времени и месте проведения общественных обсуждений. </w:t>
      </w:r>
    </w:p>
    <w:p w:rsidR="00F52944" w:rsidRDefault="00BC4AD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Calibri" w:hAnsi="Arial" w:cs="Arial"/>
          <w:sz w:val="24"/>
          <w:szCs w:val="24"/>
        </w:rPr>
        <w:t xml:space="preserve">6. </w:t>
      </w:r>
      <w:r w:rsidRPr="004761DC">
        <w:rPr>
          <w:rFonts w:ascii="Arial" w:hAnsi="Arial" w:cs="Arial"/>
          <w:sz w:val="24"/>
          <w:szCs w:val="24"/>
        </w:rPr>
        <w:t>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w:t>
      </w:r>
      <w:r w:rsidR="003512BE" w:rsidRPr="004761DC">
        <w:rPr>
          <w:rFonts w:ascii="Arial" w:hAnsi="Arial" w:cs="Arial"/>
          <w:sz w:val="24"/>
          <w:szCs w:val="24"/>
        </w:rPr>
        <w:t xml:space="preserve">рмации и общественном контроле </w:t>
      </w:r>
      <w:r w:rsidR="003638B5" w:rsidRPr="004761DC">
        <w:rPr>
          <w:rFonts w:ascii="Arial" w:hAnsi="Arial" w:cs="Arial"/>
          <w:sz w:val="24"/>
          <w:szCs w:val="24"/>
        </w:rPr>
        <w:t>в области благоустройства.</w:t>
      </w:r>
      <w:bookmarkStart w:id="106" w:name="Par397"/>
      <w:bookmarkStart w:id="107" w:name="_Toc402276837"/>
      <w:bookmarkEnd w:id="106"/>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2373AF" w:rsidP="00F52944">
      <w:pPr>
        <w:tabs>
          <w:tab w:val="left" w:pos="1134"/>
          <w:tab w:val="left" w:pos="1276"/>
        </w:tabs>
        <w:spacing w:after="60" w:line="240" w:lineRule="auto"/>
        <w:ind w:firstLine="567"/>
        <w:outlineLvl w:val="1"/>
        <w:rPr>
          <w:rFonts w:ascii="Arial" w:eastAsia="MS Gothic" w:hAnsi="Arial" w:cs="Arial"/>
          <w:b/>
          <w:sz w:val="24"/>
          <w:szCs w:val="24"/>
        </w:rPr>
      </w:pPr>
      <w:r w:rsidRPr="004761DC">
        <w:rPr>
          <w:rFonts w:ascii="Arial" w:eastAsia="MS Gothic" w:hAnsi="Arial" w:cs="Arial"/>
          <w:b/>
          <w:sz w:val="24"/>
          <w:szCs w:val="24"/>
        </w:rPr>
        <w:t>Статья</w:t>
      </w:r>
      <w:r w:rsidR="00702F5E" w:rsidRPr="004761DC">
        <w:rPr>
          <w:rFonts w:ascii="Arial" w:eastAsia="MS Gothic" w:hAnsi="Arial" w:cs="Arial"/>
          <w:b/>
          <w:sz w:val="24"/>
          <w:szCs w:val="24"/>
        </w:rPr>
        <w:t xml:space="preserve"> </w:t>
      </w:r>
      <w:r w:rsidR="00EF28B2" w:rsidRPr="004761DC">
        <w:rPr>
          <w:rFonts w:ascii="Arial" w:eastAsia="MS Gothic" w:hAnsi="Arial" w:cs="Arial"/>
          <w:b/>
          <w:sz w:val="24"/>
          <w:szCs w:val="24"/>
        </w:rPr>
        <w:t>74</w:t>
      </w:r>
      <w:r w:rsidR="00E11816" w:rsidRPr="004761DC">
        <w:rPr>
          <w:rFonts w:ascii="Arial" w:eastAsia="MS Gothic" w:hAnsi="Arial" w:cs="Arial"/>
          <w:b/>
          <w:sz w:val="24"/>
          <w:szCs w:val="24"/>
        </w:rPr>
        <w:t xml:space="preserve">. Ответственность за нарушение правил по обеспечению чистоты, порядка и благоустройства на </w:t>
      </w:r>
      <w:r w:rsidR="00885225" w:rsidRPr="004761DC">
        <w:rPr>
          <w:rFonts w:ascii="Arial" w:eastAsia="MS Gothic" w:hAnsi="Arial" w:cs="Arial"/>
          <w:b/>
          <w:sz w:val="24"/>
          <w:szCs w:val="24"/>
        </w:rPr>
        <w:t>территории городского</w:t>
      </w:r>
      <w:r w:rsidR="00012629" w:rsidRPr="004761DC">
        <w:rPr>
          <w:rFonts w:ascii="Arial" w:hAnsi="Arial" w:cs="Arial"/>
          <w:b/>
          <w:sz w:val="24"/>
          <w:szCs w:val="24"/>
        </w:rPr>
        <w:t xml:space="preserve"> округа </w:t>
      </w:r>
      <w:r w:rsidR="003638B5" w:rsidRPr="004761DC">
        <w:rPr>
          <w:rFonts w:ascii="Arial" w:eastAsia="MS Gothic" w:hAnsi="Arial" w:cs="Arial"/>
          <w:b/>
          <w:sz w:val="24"/>
          <w:szCs w:val="24"/>
        </w:rPr>
        <w:t xml:space="preserve">Лобня </w:t>
      </w:r>
      <w:bookmarkEnd w:id="107"/>
    </w:p>
    <w:p w:rsidR="00F52944" w:rsidRDefault="00F52944" w:rsidP="00F52944">
      <w:pPr>
        <w:tabs>
          <w:tab w:val="left" w:pos="1134"/>
          <w:tab w:val="left" w:pos="1276"/>
        </w:tabs>
        <w:spacing w:after="60" w:line="240" w:lineRule="auto"/>
        <w:ind w:firstLine="567"/>
        <w:outlineLvl w:val="1"/>
        <w:rPr>
          <w:rFonts w:ascii="Arial" w:eastAsia="MS Gothic" w:hAnsi="Arial" w:cs="Arial"/>
          <w:b/>
          <w:sz w:val="24"/>
          <w:szCs w:val="24"/>
        </w:rPr>
      </w:pPr>
    </w:p>
    <w:p w:rsidR="00F52944" w:rsidRDefault="00E11816" w:rsidP="00FC52BF">
      <w:pPr>
        <w:tabs>
          <w:tab w:val="left" w:pos="1134"/>
          <w:tab w:val="left" w:pos="1276"/>
        </w:tabs>
        <w:spacing w:after="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1. Лица, нарушившие требо</w:t>
      </w:r>
      <w:r w:rsidR="003638B5" w:rsidRPr="004761DC">
        <w:rPr>
          <w:rFonts w:ascii="Arial" w:eastAsia="Times New Roman" w:hAnsi="Arial" w:cs="Arial"/>
          <w:sz w:val="24"/>
          <w:szCs w:val="24"/>
          <w:lang w:eastAsia="ru-RU"/>
        </w:rPr>
        <w:t xml:space="preserve">вания, предусмотренные Законом </w:t>
      </w:r>
      <w:r w:rsidR="003638B5" w:rsidRPr="004761DC">
        <w:rPr>
          <w:rFonts w:ascii="Arial" w:hAnsi="Arial" w:cs="Arial"/>
          <w:sz w:val="24"/>
          <w:szCs w:val="24"/>
        </w:rPr>
        <w:t xml:space="preserve">Московской области от 30.12.2014 N 191/2014-ОЗ "О благоустройстве в Московской области" </w:t>
      </w:r>
      <w:r w:rsidRPr="004761DC">
        <w:rPr>
          <w:rFonts w:ascii="Arial" w:eastAsia="Times New Roman" w:hAnsi="Arial" w:cs="Arial"/>
          <w:sz w:val="24"/>
          <w:szCs w:val="24"/>
          <w:lang w:eastAsia="ru-RU"/>
        </w:rPr>
        <w:t>и принимаемыми в соответствии с ним нормативными правовыми актами Московской области,</w:t>
      </w:r>
      <w:r w:rsidR="00EF28B2" w:rsidRPr="004761DC">
        <w:rPr>
          <w:rFonts w:ascii="Arial" w:eastAsia="Times New Roman" w:hAnsi="Arial" w:cs="Arial"/>
          <w:sz w:val="24"/>
          <w:szCs w:val="24"/>
          <w:lang w:eastAsia="ru-RU"/>
        </w:rPr>
        <w:t xml:space="preserve"> настоящими Правилами,</w:t>
      </w:r>
      <w:r w:rsidRPr="004761DC">
        <w:rPr>
          <w:rFonts w:ascii="Arial" w:eastAsia="Times New Roman" w:hAnsi="Arial" w:cs="Arial"/>
          <w:sz w:val="24"/>
          <w:szCs w:val="24"/>
          <w:lang w:eastAsia="ru-RU"/>
        </w:rPr>
        <w:t xml:space="preserve"> несут ответственность, установленную </w:t>
      </w:r>
      <w:hyperlink r:id="rId12" w:history="1">
        <w:r w:rsidRPr="004761DC">
          <w:rPr>
            <w:rFonts w:ascii="Arial" w:eastAsia="Times New Roman" w:hAnsi="Arial" w:cs="Arial"/>
            <w:sz w:val="24"/>
            <w:szCs w:val="24"/>
            <w:lang w:eastAsia="ru-RU"/>
          </w:rPr>
          <w:t>Законом</w:t>
        </w:r>
      </w:hyperlink>
      <w:r w:rsidRPr="004761DC">
        <w:rPr>
          <w:rFonts w:ascii="Arial" w:eastAsia="Times New Roman" w:hAnsi="Arial" w:cs="Arial"/>
          <w:sz w:val="24"/>
          <w:szCs w:val="24"/>
          <w:lang w:eastAsia="ru-RU"/>
        </w:rPr>
        <w:t xml:space="preserve"> Московской области «О государственном административно-техническом надзоре и административной ответственности за правонарушения в сфере благоустройства, содержания объектов и производства работ на территории Московской области» и другими нормативными правовыми актами Московской области.</w:t>
      </w:r>
    </w:p>
    <w:p w:rsidR="00E11816" w:rsidRPr="00F52944" w:rsidRDefault="00E11816" w:rsidP="00FC52BF">
      <w:pPr>
        <w:tabs>
          <w:tab w:val="left" w:pos="1134"/>
          <w:tab w:val="left" w:pos="1276"/>
        </w:tabs>
        <w:spacing w:after="0" w:line="240" w:lineRule="auto"/>
        <w:ind w:firstLine="567"/>
        <w:outlineLvl w:val="1"/>
        <w:rPr>
          <w:rFonts w:ascii="Arial" w:eastAsia="MS Gothic" w:hAnsi="Arial" w:cs="Arial"/>
          <w:b/>
          <w:sz w:val="24"/>
          <w:szCs w:val="24"/>
        </w:rPr>
      </w:pPr>
      <w:r w:rsidRPr="004761DC">
        <w:rPr>
          <w:rFonts w:ascii="Arial" w:eastAsia="Times New Roman" w:hAnsi="Arial" w:cs="Arial"/>
          <w:sz w:val="24"/>
          <w:szCs w:val="24"/>
          <w:lang w:eastAsia="ru-RU"/>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Правительством Московской области</w:t>
      </w:r>
      <w:bookmarkStart w:id="108" w:name="Par74"/>
      <w:bookmarkEnd w:id="108"/>
      <w:r w:rsidRPr="004761DC">
        <w:rPr>
          <w:rFonts w:ascii="Arial" w:eastAsia="Times New Roman" w:hAnsi="Arial" w:cs="Arial"/>
          <w:sz w:val="24"/>
          <w:szCs w:val="24"/>
          <w:lang w:eastAsia="ru-RU"/>
        </w:rPr>
        <w:t>.</w:t>
      </w:r>
    </w:p>
    <w:p w:rsidR="00E11816" w:rsidRPr="004761DC" w:rsidRDefault="00E11816" w:rsidP="00FC52BF">
      <w:pPr>
        <w:widowControl w:val="0"/>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p>
    <w:p w:rsidR="00E11816" w:rsidRPr="004761DC" w:rsidRDefault="00E11816" w:rsidP="00FC52BF">
      <w:pPr>
        <w:keepNext/>
        <w:tabs>
          <w:tab w:val="left" w:pos="1134"/>
          <w:tab w:val="left" w:pos="1276"/>
        </w:tabs>
        <w:spacing w:after="0" w:line="240" w:lineRule="auto"/>
        <w:jc w:val="center"/>
        <w:outlineLvl w:val="0"/>
        <w:rPr>
          <w:rFonts w:ascii="Arial" w:eastAsia="Times New Roman" w:hAnsi="Arial" w:cs="Arial"/>
          <w:b/>
          <w:bCs/>
          <w:sz w:val="24"/>
          <w:szCs w:val="24"/>
          <w:lang w:eastAsia="ru-RU"/>
        </w:rPr>
      </w:pPr>
      <w:bookmarkStart w:id="109" w:name="_Toc402276838"/>
      <w:r w:rsidRPr="004761DC">
        <w:rPr>
          <w:rFonts w:ascii="Arial" w:eastAsia="Times New Roman" w:hAnsi="Arial" w:cs="Arial"/>
          <w:b/>
          <w:bCs/>
          <w:sz w:val="24"/>
          <w:szCs w:val="24"/>
          <w:lang w:eastAsia="ru-RU"/>
        </w:rPr>
        <w:t xml:space="preserve">РАЗДЕЛ </w:t>
      </w:r>
      <w:r w:rsidRPr="004761DC">
        <w:rPr>
          <w:rFonts w:ascii="Arial" w:eastAsia="Times New Roman" w:hAnsi="Arial" w:cs="Arial"/>
          <w:b/>
          <w:bCs/>
          <w:sz w:val="24"/>
          <w:szCs w:val="24"/>
          <w:lang w:val="en-US" w:eastAsia="ru-RU"/>
        </w:rPr>
        <w:t>VI</w:t>
      </w:r>
      <w:r w:rsidRPr="004761DC">
        <w:rPr>
          <w:rFonts w:ascii="Arial" w:eastAsia="Times New Roman" w:hAnsi="Arial" w:cs="Arial"/>
          <w:b/>
          <w:bCs/>
          <w:sz w:val="24"/>
          <w:szCs w:val="24"/>
          <w:lang w:eastAsia="ru-RU"/>
        </w:rPr>
        <w:t xml:space="preserve">. Полномочия в сфере благоустройства, чистоты и порядка </w:t>
      </w:r>
      <w:bookmarkEnd w:id="109"/>
      <w:r w:rsidRPr="004761DC">
        <w:rPr>
          <w:rFonts w:ascii="Arial" w:eastAsia="Times New Roman" w:hAnsi="Arial" w:cs="Arial"/>
          <w:b/>
          <w:bCs/>
          <w:sz w:val="24"/>
          <w:szCs w:val="24"/>
          <w:lang w:eastAsia="ru-RU"/>
        </w:rPr>
        <w:t xml:space="preserve">на </w:t>
      </w:r>
      <w:r w:rsidR="00B94B1B" w:rsidRPr="004761DC">
        <w:rPr>
          <w:rFonts w:ascii="Arial" w:eastAsia="Times New Roman" w:hAnsi="Arial" w:cs="Arial"/>
          <w:b/>
          <w:bCs/>
          <w:sz w:val="24"/>
          <w:szCs w:val="24"/>
          <w:lang w:eastAsia="ru-RU"/>
        </w:rPr>
        <w:t>территории городского</w:t>
      </w:r>
      <w:r w:rsidR="003162E4" w:rsidRPr="004761DC">
        <w:rPr>
          <w:rFonts w:ascii="Arial" w:eastAsia="Times New Roman" w:hAnsi="Arial" w:cs="Arial"/>
          <w:b/>
          <w:bCs/>
          <w:sz w:val="24"/>
          <w:szCs w:val="24"/>
          <w:lang w:eastAsia="ru-RU"/>
        </w:rPr>
        <w:t xml:space="preserve"> округа Лобня</w:t>
      </w:r>
    </w:p>
    <w:p w:rsidR="00E11816" w:rsidRPr="004761DC" w:rsidRDefault="00E11816" w:rsidP="00FC52BF">
      <w:pPr>
        <w:tabs>
          <w:tab w:val="left" w:pos="1134"/>
          <w:tab w:val="left" w:pos="1276"/>
        </w:tabs>
        <w:spacing w:after="0" w:line="240" w:lineRule="auto"/>
        <w:ind w:firstLine="709"/>
        <w:jc w:val="center"/>
        <w:rPr>
          <w:rFonts w:ascii="Arial" w:eastAsia="Times New Roman" w:hAnsi="Arial" w:cs="Arial"/>
          <w:b/>
          <w:sz w:val="24"/>
          <w:szCs w:val="24"/>
          <w:lang w:eastAsia="ru-RU"/>
        </w:rPr>
      </w:pPr>
    </w:p>
    <w:p w:rsidR="00F52944" w:rsidRDefault="00EF28B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75</w:t>
      </w:r>
      <w:r w:rsidR="00E11816" w:rsidRPr="004761DC">
        <w:rPr>
          <w:rFonts w:ascii="Arial" w:eastAsia="MS Gothic" w:hAnsi="Arial" w:cs="Arial"/>
          <w:b/>
          <w:sz w:val="24"/>
          <w:szCs w:val="24"/>
        </w:rPr>
        <w:t>. Функции уполномоченного органа</w:t>
      </w:r>
    </w:p>
    <w:p w:rsidR="00F52944" w:rsidRDefault="00E11816" w:rsidP="00FC52BF">
      <w:pPr>
        <w:tabs>
          <w:tab w:val="left" w:pos="1134"/>
          <w:tab w:val="left" w:pos="1276"/>
        </w:tabs>
        <w:spacing w:after="0" w:line="240" w:lineRule="auto"/>
        <w:ind w:firstLine="567"/>
        <w:jc w:val="both"/>
        <w:outlineLvl w:val="1"/>
        <w:rPr>
          <w:rFonts w:ascii="Arial" w:eastAsia="Times New Roman" w:hAnsi="Arial" w:cs="Arial"/>
          <w:sz w:val="24"/>
          <w:szCs w:val="24"/>
          <w:lang w:eastAsia="ru-RU"/>
        </w:rPr>
      </w:pPr>
      <w:r w:rsidRPr="004761DC">
        <w:rPr>
          <w:rFonts w:ascii="Arial" w:eastAsia="Times New Roman" w:hAnsi="Arial" w:cs="Arial"/>
          <w:sz w:val="24"/>
          <w:szCs w:val="24"/>
          <w:lang w:eastAsia="ru-RU"/>
        </w:rPr>
        <w:t>Уполномоченный орган осуществляет следующие полн</w:t>
      </w:r>
      <w:r w:rsidR="00F52944">
        <w:rPr>
          <w:rFonts w:ascii="Arial" w:eastAsia="Times New Roman" w:hAnsi="Arial" w:cs="Arial"/>
          <w:sz w:val="24"/>
          <w:szCs w:val="24"/>
          <w:lang w:eastAsia="ru-RU"/>
        </w:rPr>
        <w:t>омочия в сфере благоустройства:</w:t>
      </w:r>
    </w:p>
    <w:p w:rsidR="00F52944"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а) координацию </w:t>
      </w:r>
      <w:r w:rsidR="00B94B1B" w:rsidRPr="004761DC">
        <w:rPr>
          <w:rFonts w:ascii="Arial" w:eastAsia="Times New Roman" w:hAnsi="Arial" w:cs="Arial"/>
          <w:sz w:val="24"/>
          <w:szCs w:val="24"/>
          <w:lang w:eastAsia="ru-RU"/>
        </w:rPr>
        <w:t>деятельности Администрации</w:t>
      </w:r>
      <w:r w:rsidRPr="004761DC">
        <w:rPr>
          <w:rFonts w:ascii="Arial" w:eastAsia="Times New Roman" w:hAnsi="Arial" w:cs="Arial"/>
          <w:sz w:val="24"/>
          <w:szCs w:val="24"/>
          <w:lang w:eastAsia="ru-RU"/>
        </w:rPr>
        <w:t xml:space="preserve"> в сфере благоустройства;</w:t>
      </w:r>
    </w:p>
    <w:p w:rsidR="00F52944"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б) к</w:t>
      </w:r>
      <w:r w:rsidR="00EF28B2" w:rsidRPr="004761DC">
        <w:rPr>
          <w:rFonts w:ascii="Arial" w:eastAsia="Times New Roman" w:hAnsi="Arial" w:cs="Arial"/>
          <w:sz w:val="24"/>
          <w:szCs w:val="24"/>
          <w:lang w:eastAsia="ru-RU"/>
        </w:rPr>
        <w:t xml:space="preserve">онтроль за выполнением </w:t>
      </w:r>
      <w:r w:rsidR="00B94B1B" w:rsidRPr="004761DC">
        <w:rPr>
          <w:rFonts w:ascii="Arial" w:eastAsia="Times New Roman" w:hAnsi="Arial" w:cs="Arial"/>
          <w:sz w:val="24"/>
          <w:szCs w:val="24"/>
          <w:lang w:eastAsia="ru-RU"/>
        </w:rPr>
        <w:t>Администрации</w:t>
      </w:r>
      <w:r w:rsidRPr="004761DC">
        <w:rPr>
          <w:rFonts w:ascii="Arial" w:eastAsia="Times New Roman" w:hAnsi="Arial" w:cs="Arial"/>
          <w:sz w:val="24"/>
          <w:szCs w:val="24"/>
          <w:lang w:eastAsia="ru-RU"/>
        </w:rPr>
        <w:t xml:space="preserve"> планов благоустройства;</w:t>
      </w:r>
    </w:p>
    <w:p w:rsidR="00F52944" w:rsidRDefault="003512BE"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в</w:t>
      </w:r>
      <w:r w:rsidR="00E11816" w:rsidRPr="004761DC">
        <w:rPr>
          <w:rFonts w:ascii="Arial" w:eastAsia="Times New Roman" w:hAnsi="Arial" w:cs="Arial"/>
          <w:sz w:val="24"/>
          <w:szCs w:val="24"/>
          <w:lang w:eastAsia="ru-RU"/>
        </w:rPr>
        <w:t>) ведение реестра объектов размещения отходов производства и потреблени</w:t>
      </w:r>
      <w:r w:rsidR="00EF28B2" w:rsidRPr="004761DC">
        <w:rPr>
          <w:rFonts w:ascii="Arial" w:eastAsia="Times New Roman" w:hAnsi="Arial" w:cs="Arial"/>
          <w:sz w:val="24"/>
          <w:szCs w:val="24"/>
          <w:lang w:eastAsia="ru-RU"/>
        </w:rPr>
        <w:t>я</w:t>
      </w:r>
      <w:r w:rsidR="00E11816" w:rsidRPr="004761DC">
        <w:rPr>
          <w:rFonts w:ascii="Arial" w:eastAsia="Times New Roman" w:hAnsi="Arial" w:cs="Arial"/>
          <w:sz w:val="24"/>
          <w:szCs w:val="24"/>
          <w:lang w:eastAsia="ru-RU"/>
        </w:rPr>
        <w:t>;</w:t>
      </w:r>
    </w:p>
    <w:p w:rsidR="00F52944" w:rsidRDefault="003512BE"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г</w:t>
      </w:r>
      <w:r w:rsidR="00E11816" w:rsidRPr="004761DC">
        <w:rPr>
          <w:rFonts w:ascii="Arial" w:eastAsia="Times New Roman" w:hAnsi="Arial" w:cs="Arial"/>
          <w:sz w:val="24"/>
          <w:szCs w:val="24"/>
          <w:lang w:eastAsia="ru-RU"/>
        </w:rPr>
        <w:t>) разработка методических документов в р</w:t>
      </w:r>
      <w:r w:rsidR="00CB53F8" w:rsidRPr="004761DC">
        <w:rPr>
          <w:rFonts w:ascii="Arial" w:eastAsia="Times New Roman" w:hAnsi="Arial" w:cs="Arial"/>
          <w:sz w:val="24"/>
          <w:szCs w:val="24"/>
          <w:lang w:eastAsia="ru-RU"/>
        </w:rPr>
        <w:t>амках благоустройства территории</w:t>
      </w:r>
      <w:r w:rsidR="00E11816" w:rsidRPr="004761DC">
        <w:rPr>
          <w:rFonts w:ascii="Arial" w:eastAsia="Times New Roman" w:hAnsi="Arial" w:cs="Arial"/>
          <w:sz w:val="24"/>
          <w:szCs w:val="24"/>
          <w:lang w:eastAsia="ru-RU"/>
        </w:rPr>
        <w:t xml:space="preserve"> </w:t>
      </w:r>
      <w:r w:rsidR="00CB53F8" w:rsidRPr="004761DC">
        <w:rPr>
          <w:rFonts w:ascii="Arial" w:eastAsia="Times New Roman" w:hAnsi="Arial" w:cs="Arial"/>
          <w:sz w:val="24"/>
          <w:szCs w:val="24"/>
          <w:lang w:eastAsia="ru-RU"/>
        </w:rPr>
        <w:t>городского округа Лобня</w:t>
      </w:r>
      <w:r w:rsidR="00E11816" w:rsidRPr="004761DC">
        <w:rPr>
          <w:rFonts w:ascii="Arial" w:eastAsia="Times New Roman" w:hAnsi="Arial" w:cs="Arial"/>
          <w:sz w:val="24"/>
          <w:szCs w:val="24"/>
          <w:lang w:eastAsia="ru-RU"/>
        </w:rPr>
        <w:t>;</w:t>
      </w:r>
    </w:p>
    <w:p w:rsidR="00F52944" w:rsidRDefault="003512BE"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w:t>
      </w:r>
      <w:r w:rsidR="00E11816" w:rsidRPr="004761DC">
        <w:rPr>
          <w:rFonts w:ascii="Arial" w:eastAsia="Times New Roman" w:hAnsi="Arial" w:cs="Arial"/>
          <w:sz w:val="24"/>
          <w:szCs w:val="24"/>
          <w:lang w:eastAsia="ru-RU"/>
        </w:rPr>
        <w:t>) ведение реестра планов благоустройства в Московской области;</w:t>
      </w:r>
    </w:p>
    <w:p w:rsidR="00F52944" w:rsidRDefault="003512BE"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е</w:t>
      </w:r>
      <w:r w:rsidR="00E11816" w:rsidRPr="004761DC">
        <w:rPr>
          <w:rFonts w:ascii="Arial" w:eastAsia="Times New Roman" w:hAnsi="Arial" w:cs="Arial"/>
          <w:sz w:val="24"/>
          <w:szCs w:val="24"/>
          <w:lang w:eastAsia="ru-RU"/>
        </w:rPr>
        <w:t>) разработку и принятие правовых актов в сфере благоустройства в целях р</w:t>
      </w:r>
      <w:r w:rsidR="00EF28B2" w:rsidRPr="004761DC">
        <w:rPr>
          <w:rFonts w:ascii="Arial" w:eastAsia="Times New Roman" w:hAnsi="Arial" w:cs="Arial"/>
          <w:sz w:val="24"/>
          <w:szCs w:val="24"/>
          <w:lang w:eastAsia="ru-RU"/>
        </w:rPr>
        <w:t xml:space="preserve">еализации и единого применения Закона </w:t>
      </w:r>
      <w:r w:rsidR="00EF28B2" w:rsidRPr="004761DC">
        <w:rPr>
          <w:rFonts w:ascii="Arial" w:hAnsi="Arial" w:cs="Arial"/>
          <w:sz w:val="24"/>
          <w:szCs w:val="24"/>
        </w:rPr>
        <w:t>Московской области от 30.12.2014 N 191/2014-ОЗ "О благоустройстве в Московской области</w:t>
      </w:r>
      <w:r w:rsidR="00E11816" w:rsidRPr="004761DC">
        <w:rPr>
          <w:rFonts w:ascii="Arial" w:eastAsia="Times New Roman" w:hAnsi="Arial" w:cs="Arial"/>
          <w:sz w:val="24"/>
          <w:szCs w:val="24"/>
          <w:lang w:eastAsia="ru-RU"/>
        </w:rPr>
        <w:t>;</w:t>
      </w:r>
    </w:p>
    <w:p w:rsidR="00F52944" w:rsidRDefault="003512BE"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ж</w:t>
      </w:r>
      <w:r w:rsidR="00E11816" w:rsidRPr="004761DC">
        <w:rPr>
          <w:rFonts w:ascii="Arial" w:eastAsia="Times New Roman" w:hAnsi="Arial" w:cs="Arial"/>
          <w:sz w:val="24"/>
          <w:szCs w:val="24"/>
          <w:lang w:eastAsia="ru-RU"/>
        </w:rPr>
        <w:t xml:space="preserve">) разработку норм накопления отходов и доведение таких норм до сведения и руководства в работе </w:t>
      </w:r>
      <w:r w:rsidR="00EF28B2" w:rsidRPr="004761DC">
        <w:rPr>
          <w:rFonts w:ascii="Arial" w:eastAsia="Times New Roman" w:hAnsi="Arial" w:cs="Arial"/>
          <w:sz w:val="24"/>
          <w:szCs w:val="24"/>
          <w:lang w:eastAsia="ru-RU"/>
        </w:rPr>
        <w:t>Администрации</w:t>
      </w:r>
      <w:r w:rsidR="00E11816" w:rsidRPr="004761DC">
        <w:rPr>
          <w:rFonts w:ascii="Arial" w:eastAsia="Times New Roman" w:hAnsi="Arial" w:cs="Arial"/>
          <w:sz w:val="24"/>
          <w:szCs w:val="24"/>
          <w:lang w:eastAsia="ru-RU"/>
        </w:rPr>
        <w:t>;</w:t>
      </w:r>
    </w:p>
    <w:p w:rsidR="00F52944" w:rsidRDefault="003512BE"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з</w:t>
      </w:r>
      <w:r w:rsidR="00E11816" w:rsidRPr="004761DC">
        <w:rPr>
          <w:rFonts w:ascii="Arial" w:eastAsia="Times New Roman" w:hAnsi="Arial" w:cs="Arial"/>
          <w:sz w:val="24"/>
          <w:szCs w:val="24"/>
          <w:lang w:eastAsia="ru-RU"/>
        </w:rPr>
        <w:t>) осуществляет иные полномочия в соответствии с федеральным законодательством и законодательством Московской области.</w:t>
      </w:r>
      <w:bookmarkStart w:id="110" w:name="_Toc402276839"/>
    </w:p>
    <w:p w:rsidR="00F52944" w:rsidRDefault="00F52944" w:rsidP="00FC52BF">
      <w:pPr>
        <w:tabs>
          <w:tab w:val="left" w:pos="1134"/>
          <w:tab w:val="left" w:pos="1276"/>
        </w:tabs>
        <w:spacing w:after="0" w:line="240" w:lineRule="auto"/>
        <w:ind w:firstLine="567"/>
        <w:jc w:val="both"/>
        <w:outlineLvl w:val="1"/>
        <w:rPr>
          <w:rFonts w:ascii="Arial" w:eastAsia="MS Gothic" w:hAnsi="Arial" w:cs="Arial"/>
          <w:b/>
          <w:sz w:val="24"/>
          <w:szCs w:val="24"/>
        </w:rPr>
      </w:pPr>
    </w:p>
    <w:p w:rsidR="00F52944" w:rsidRDefault="00EF28B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76</w:t>
      </w:r>
      <w:r w:rsidR="00E11816" w:rsidRPr="004761DC">
        <w:rPr>
          <w:rFonts w:ascii="Arial" w:eastAsia="MS Gothic" w:hAnsi="Arial" w:cs="Arial"/>
          <w:b/>
          <w:sz w:val="24"/>
          <w:szCs w:val="24"/>
        </w:rPr>
        <w:t>. Контроль за исполнением настоящ</w:t>
      </w:r>
      <w:bookmarkEnd w:id="110"/>
      <w:r w:rsidR="003B26A8" w:rsidRPr="004761DC">
        <w:rPr>
          <w:rFonts w:ascii="Arial" w:eastAsia="MS Gothic" w:hAnsi="Arial" w:cs="Arial"/>
          <w:b/>
          <w:sz w:val="24"/>
          <w:szCs w:val="24"/>
        </w:rPr>
        <w:t>их Правил</w:t>
      </w:r>
    </w:p>
    <w:p w:rsidR="00F52944" w:rsidRDefault="00F52944" w:rsidP="00FC52BF">
      <w:pPr>
        <w:tabs>
          <w:tab w:val="left" w:pos="1134"/>
          <w:tab w:val="left" w:pos="1276"/>
        </w:tabs>
        <w:spacing w:after="0" w:line="240" w:lineRule="auto"/>
        <w:ind w:firstLine="567"/>
        <w:jc w:val="both"/>
        <w:outlineLvl w:val="1"/>
        <w:rPr>
          <w:rFonts w:ascii="Arial" w:eastAsia="MS Gothic" w:hAnsi="Arial" w:cs="Arial"/>
          <w:b/>
          <w:sz w:val="24"/>
          <w:szCs w:val="24"/>
        </w:rPr>
      </w:pPr>
    </w:p>
    <w:p w:rsidR="00F52944" w:rsidRPr="00F52944" w:rsidRDefault="00F52944" w:rsidP="00FC52BF">
      <w:pPr>
        <w:tabs>
          <w:tab w:val="left" w:pos="1134"/>
          <w:tab w:val="left" w:pos="1276"/>
        </w:tabs>
        <w:spacing w:after="0" w:line="240" w:lineRule="auto"/>
        <w:ind w:firstLine="567"/>
        <w:jc w:val="both"/>
        <w:outlineLvl w:val="1"/>
        <w:rPr>
          <w:rFonts w:ascii="Arial" w:eastAsia="MS Gothic" w:hAnsi="Arial" w:cs="Arial"/>
          <w:sz w:val="24"/>
          <w:szCs w:val="24"/>
        </w:rPr>
      </w:pPr>
      <w:r w:rsidRPr="00F52944">
        <w:rPr>
          <w:rFonts w:ascii="Arial" w:eastAsia="MS Gothic" w:hAnsi="Arial" w:cs="Arial"/>
          <w:sz w:val="24"/>
          <w:szCs w:val="24"/>
        </w:rPr>
        <w:t xml:space="preserve">1. </w:t>
      </w:r>
      <w:r w:rsidR="00E11816" w:rsidRPr="00F52944">
        <w:rPr>
          <w:rFonts w:ascii="Arial" w:eastAsia="Times New Roman" w:hAnsi="Arial" w:cs="Arial"/>
          <w:sz w:val="24"/>
          <w:szCs w:val="24"/>
          <w:lang w:eastAsia="ru-RU"/>
        </w:rPr>
        <w:t xml:space="preserve">Контроль </w:t>
      </w:r>
      <w:r w:rsidR="003B26A8" w:rsidRPr="00F52944">
        <w:rPr>
          <w:rFonts w:ascii="Arial" w:eastAsia="Times New Roman" w:hAnsi="Arial" w:cs="Arial"/>
          <w:sz w:val="24"/>
          <w:szCs w:val="24"/>
          <w:lang w:eastAsia="ru-RU"/>
        </w:rPr>
        <w:t>за исполнением настоящих Правил</w:t>
      </w:r>
      <w:r w:rsidR="00E11816" w:rsidRPr="00F52944">
        <w:rPr>
          <w:rFonts w:ascii="Arial" w:eastAsia="Times New Roman" w:hAnsi="Arial" w:cs="Arial"/>
          <w:sz w:val="24"/>
          <w:szCs w:val="24"/>
          <w:lang w:eastAsia="ru-RU"/>
        </w:rPr>
        <w:t xml:space="preserve">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государственного административно-технического надзора.</w:t>
      </w:r>
    </w:p>
    <w:p w:rsidR="00F52944" w:rsidRDefault="00F52944"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F52944">
        <w:rPr>
          <w:rFonts w:ascii="Arial" w:eastAsia="MS Gothic" w:hAnsi="Arial" w:cs="Arial"/>
          <w:sz w:val="24"/>
          <w:szCs w:val="24"/>
        </w:rPr>
        <w:t xml:space="preserve">2. </w:t>
      </w:r>
      <w:r w:rsidR="00E11816" w:rsidRPr="00F52944">
        <w:rPr>
          <w:rFonts w:ascii="Arial" w:eastAsia="Times New Roman" w:hAnsi="Arial" w:cs="Arial"/>
          <w:sz w:val="24"/>
          <w:szCs w:val="24"/>
          <w:lang w:eastAsia="ru-RU"/>
        </w:rPr>
        <w:t xml:space="preserve">Контроль </w:t>
      </w:r>
      <w:r w:rsidR="003B26A8" w:rsidRPr="00F52944">
        <w:rPr>
          <w:rFonts w:ascii="Arial" w:eastAsia="Times New Roman" w:hAnsi="Arial" w:cs="Arial"/>
          <w:sz w:val="24"/>
          <w:szCs w:val="24"/>
          <w:lang w:eastAsia="ru-RU"/>
        </w:rPr>
        <w:t>за исполнением настоящих Правил</w:t>
      </w:r>
      <w:r w:rsidR="00E11816" w:rsidRPr="00F52944">
        <w:rPr>
          <w:rFonts w:ascii="Arial" w:eastAsia="Times New Roman" w:hAnsi="Arial" w:cs="Arial"/>
          <w:sz w:val="24"/>
          <w:szCs w:val="24"/>
          <w:lang w:eastAsia="ru-RU"/>
        </w:rPr>
        <w:t xml:space="preserve"> в отношении объектов, относящихся к общему имуществу</w:t>
      </w:r>
      <w:r w:rsidR="00E11816" w:rsidRPr="004761DC">
        <w:rPr>
          <w:rFonts w:ascii="Arial" w:eastAsia="Times New Roman" w:hAnsi="Arial" w:cs="Arial"/>
          <w:sz w:val="24"/>
          <w:szCs w:val="24"/>
          <w:lang w:eastAsia="ru-RU"/>
        </w:rPr>
        <w:t xml:space="preserve"> собственников помещений в многоквартирном доме,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регионального государственного жилищного надзора.</w:t>
      </w:r>
      <w:bookmarkStart w:id="111" w:name="_Toc402276841"/>
    </w:p>
    <w:p w:rsidR="00F52944" w:rsidRDefault="00F52944" w:rsidP="00FC52BF">
      <w:pPr>
        <w:tabs>
          <w:tab w:val="left" w:pos="1134"/>
          <w:tab w:val="left" w:pos="1276"/>
        </w:tabs>
        <w:spacing w:after="0" w:line="240" w:lineRule="auto"/>
        <w:ind w:firstLine="567"/>
        <w:jc w:val="both"/>
        <w:outlineLvl w:val="1"/>
        <w:rPr>
          <w:rFonts w:ascii="Arial" w:eastAsia="MS Gothic" w:hAnsi="Arial" w:cs="Arial"/>
          <w:b/>
          <w:sz w:val="24"/>
          <w:szCs w:val="24"/>
        </w:rPr>
      </w:pPr>
    </w:p>
    <w:p w:rsidR="00F52944" w:rsidRDefault="00EF28B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77</w:t>
      </w:r>
      <w:r w:rsidR="00E11816" w:rsidRPr="004761DC">
        <w:rPr>
          <w:rFonts w:ascii="Arial" w:eastAsia="MS Gothic" w:hAnsi="Arial" w:cs="Arial"/>
          <w:b/>
          <w:sz w:val="24"/>
          <w:szCs w:val="24"/>
        </w:rPr>
        <w:t>. Полномочия органов местного самоуправления</w:t>
      </w:r>
      <w:bookmarkEnd w:id="111"/>
    </w:p>
    <w:p w:rsidR="00F52944" w:rsidRDefault="00F52944" w:rsidP="00FC52BF">
      <w:pPr>
        <w:tabs>
          <w:tab w:val="left" w:pos="1134"/>
          <w:tab w:val="left" w:pos="1276"/>
        </w:tabs>
        <w:spacing w:after="0" w:line="240" w:lineRule="auto"/>
        <w:ind w:firstLine="567"/>
        <w:jc w:val="both"/>
        <w:outlineLvl w:val="1"/>
        <w:rPr>
          <w:rFonts w:ascii="Arial" w:eastAsia="MS Gothic" w:hAnsi="Arial" w:cs="Arial"/>
          <w:b/>
          <w:sz w:val="24"/>
          <w:szCs w:val="24"/>
        </w:rPr>
      </w:pPr>
    </w:p>
    <w:p w:rsidR="00F52944"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Органы местного самоуправления при реализации полномочий в сфере благоустройства руководствуются </w:t>
      </w:r>
      <w:r w:rsidR="00885225" w:rsidRPr="004761DC">
        <w:rPr>
          <w:rFonts w:ascii="Arial" w:eastAsia="Times New Roman" w:hAnsi="Arial" w:cs="Arial"/>
          <w:sz w:val="24"/>
          <w:szCs w:val="24"/>
          <w:lang w:eastAsia="ru-RU"/>
        </w:rPr>
        <w:t>положениями Закона</w:t>
      </w:r>
      <w:r w:rsidR="006547EA" w:rsidRPr="004761DC">
        <w:rPr>
          <w:rFonts w:ascii="Arial" w:eastAsia="Times New Roman" w:hAnsi="Arial" w:cs="Arial"/>
          <w:sz w:val="24"/>
          <w:szCs w:val="24"/>
          <w:lang w:eastAsia="ru-RU"/>
        </w:rPr>
        <w:t xml:space="preserve"> </w:t>
      </w:r>
      <w:r w:rsidR="006547EA" w:rsidRPr="004761DC">
        <w:rPr>
          <w:rFonts w:ascii="Arial" w:hAnsi="Arial" w:cs="Arial"/>
          <w:sz w:val="24"/>
          <w:szCs w:val="24"/>
        </w:rPr>
        <w:t>Московской области от 30.12.2014 N 191/2014-ОЗ "О благоустройстве в Московской области"</w:t>
      </w:r>
      <w:r w:rsidRPr="004761DC">
        <w:rPr>
          <w:rFonts w:ascii="Arial" w:eastAsia="Times New Roman" w:hAnsi="Arial" w:cs="Arial"/>
          <w:sz w:val="24"/>
          <w:szCs w:val="24"/>
          <w:lang w:eastAsia="ru-RU"/>
        </w:rPr>
        <w:t xml:space="preserve"> и осуществляют следующие полномочия:</w:t>
      </w:r>
    </w:p>
    <w:p w:rsidR="00F52944"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 xml:space="preserve">принимают муниципальные правовые акты с учетом требований </w:t>
      </w:r>
      <w:r w:rsidR="00EF28B2" w:rsidRPr="004761DC">
        <w:rPr>
          <w:rFonts w:ascii="Arial" w:eastAsia="Times New Roman" w:hAnsi="Arial" w:cs="Arial"/>
          <w:sz w:val="24"/>
          <w:szCs w:val="24"/>
          <w:lang w:eastAsia="ru-RU"/>
        </w:rPr>
        <w:t xml:space="preserve">Закона </w:t>
      </w:r>
      <w:r w:rsidR="00EF28B2" w:rsidRPr="004761DC">
        <w:rPr>
          <w:rFonts w:ascii="Arial" w:hAnsi="Arial" w:cs="Arial"/>
          <w:sz w:val="24"/>
          <w:szCs w:val="24"/>
        </w:rPr>
        <w:t>Московской области от 30.12.2014 N 191/2014-ОЗ "О благоустройстве в Московской области", иными</w:t>
      </w:r>
      <w:r w:rsidR="00EF28B2" w:rsidRPr="004761DC">
        <w:rPr>
          <w:rFonts w:ascii="Arial" w:eastAsia="Times New Roman" w:hAnsi="Arial" w:cs="Arial"/>
          <w:sz w:val="24"/>
          <w:szCs w:val="24"/>
          <w:lang w:eastAsia="ru-RU"/>
        </w:rPr>
        <w:t xml:space="preserve"> нормативными правовыми актами Московской области, настоящими Правилами</w:t>
      </w:r>
      <w:r w:rsidRPr="004761DC">
        <w:rPr>
          <w:rFonts w:ascii="Arial" w:eastAsia="Times New Roman" w:hAnsi="Arial" w:cs="Arial"/>
          <w:sz w:val="24"/>
          <w:szCs w:val="24"/>
          <w:lang w:eastAsia="ru-RU"/>
        </w:rPr>
        <w:t>, законодательства Российской Федерации и правовых актов Московской области;</w:t>
      </w:r>
    </w:p>
    <w:p w:rsidR="00F52944" w:rsidRDefault="003512BE"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Calibri" w:hAnsi="Arial" w:cs="Arial"/>
          <w:sz w:val="24"/>
          <w:szCs w:val="24"/>
        </w:rPr>
        <w:t xml:space="preserve">обеспечивают закрепление всей территории </w:t>
      </w:r>
      <w:r w:rsidR="00CB53F8" w:rsidRPr="004761DC">
        <w:rPr>
          <w:rFonts w:ascii="Arial" w:eastAsia="Calibri" w:hAnsi="Arial" w:cs="Arial"/>
          <w:sz w:val="24"/>
          <w:szCs w:val="24"/>
        </w:rPr>
        <w:t xml:space="preserve">городского округа Лобня </w:t>
      </w:r>
      <w:r w:rsidRPr="004761DC">
        <w:rPr>
          <w:rFonts w:ascii="Arial" w:eastAsia="Calibri" w:hAnsi="Arial" w:cs="Arial"/>
          <w:sz w:val="24"/>
          <w:szCs w:val="24"/>
        </w:rPr>
        <w:t>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w:t>
      </w:r>
      <w:r w:rsidR="00E11816" w:rsidRPr="004761DC">
        <w:rPr>
          <w:rFonts w:ascii="Arial" w:eastAsia="Times New Roman" w:hAnsi="Arial" w:cs="Arial"/>
          <w:sz w:val="24"/>
          <w:szCs w:val="24"/>
          <w:lang w:eastAsia="ru-RU"/>
        </w:rPr>
        <w:t>;</w:t>
      </w:r>
    </w:p>
    <w:p w:rsidR="00F52944"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привлекают население к выполнению на добровольной основе социально значимых работ по благоустройству и озеленению территории</w:t>
      </w:r>
      <w:r w:rsidR="00CB53F8" w:rsidRPr="004761DC">
        <w:rPr>
          <w:rFonts w:ascii="Arial" w:eastAsia="Times New Roman" w:hAnsi="Arial" w:cs="Arial"/>
          <w:sz w:val="24"/>
          <w:szCs w:val="24"/>
          <w:lang w:eastAsia="ru-RU"/>
        </w:rPr>
        <w:t xml:space="preserve"> городского округа Лобня</w:t>
      </w:r>
      <w:r w:rsidRPr="004761DC">
        <w:rPr>
          <w:rFonts w:ascii="Arial" w:eastAsia="Times New Roman" w:hAnsi="Arial" w:cs="Arial"/>
          <w:sz w:val="24"/>
          <w:szCs w:val="24"/>
          <w:lang w:eastAsia="ru-RU"/>
        </w:rPr>
        <w:t>;</w:t>
      </w:r>
    </w:p>
    <w:p w:rsidR="00F52944"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lastRenderedPageBreak/>
        <w:t xml:space="preserve">утверждают расходы </w:t>
      </w:r>
      <w:r w:rsidR="00CB53F8" w:rsidRPr="004761DC">
        <w:rPr>
          <w:rFonts w:ascii="Arial" w:eastAsia="Times New Roman" w:hAnsi="Arial" w:cs="Arial"/>
          <w:sz w:val="24"/>
          <w:szCs w:val="24"/>
          <w:lang w:eastAsia="ru-RU"/>
        </w:rPr>
        <w:t>бюджета городского округа Лобня</w:t>
      </w:r>
      <w:r w:rsidRPr="004761DC">
        <w:rPr>
          <w:rFonts w:ascii="Arial" w:eastAsia="Times New Roman" w:hAnsi="Arial" w:cs="Arial"/>
          <w:sz w:val="24"/>
          <w:szCs w:val="24"/>
          <w:lang w:eastAsia="ru-RU"/>
        </w:rPr>
        <w:t xml:space="preserve"> на очередной финансовый год на благоустройство и озеленение;</w:t>
      </w:r>
    </w:p>
    <w:p w:rsidR="00F52944"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определяют время и порядок проведения месячников по благоустройству и озеленению территории в рамках временного пром</w:t>
      </w:r>
      <w:r w:rsidR="00EF28B2" w:rsidRPr="004761DC">
        <w:rPr>
          <w:rFonts w:ascii="Arial" w:eastAsia="Times New Roman" w:hAnsi="Arial" w:cs="Arial"/>
          <w:sz w:val="24"/>
          <w:szCs w:val="24"/>
          <w:lang w:eastAsia="ru-RU"/>
        </w:rPr>
        <w:t>ежутка, установленного настоящими Правилами</w:t>
      </w:r>
      <w:r w:rsidRPr="004761DC">
        <w:rPr>
          <w:rFonts w:ascii="Arial" w:eastAsia="Times New Roman" w:hAnsi="Arial" w:cs="Arial"/>
          <w:sz w:val="24"/>
          <w:szCs w:val="24"/>
          <w:lang w:eastAsia="ru-RU"/>
        </w:rPr>
        <w:t>;</w:t>
      </w:r>
    </w:p>
    <w:p w:rsidR="00F52944" w:rsidRDefault="001A2E7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утверждают</w:t>
      </w:r>
      <w:r w:rsidR="00E11816" w:rsidRPr="004761DC">
        <w:rPr>
          <w:rFonts w:ascii="Arial" w:eastAsia="Times New Roman" w:hAnsi="Arial" w:cs="Arial"/>
          <w:sz w:val="24"/>
          <w:szCs w:val="24"/>
          <w:lang w:eastAsia="ru-RU"/>
        </w:rPr>
        <w:t xml:space="preserve"> правила и </w:t>
      </w:r>
      <w:r w:rsidR="006532FA" w:rsidRPr="004761DC">
        <w:rPr>
          <w:rFonts w:ascii="Arial" w:eastAsia="Times New Roman" w:hAnsi="Arial" w:cs="Arial"/>
          <w:sz w:val="24"/>
          <w:szCs w:val="24"/>
          <w:lang w:eastAsia="ru-RU"/>
        </w:rPr>
        <w:t>планы благоустройства территории</w:t>
      </w:r>
      <w:r w:rsidR="00E11816" w:rsidRPr="004761DC">
        <w:rPr>
          <w:rFonts w:ascii="Arial" w:eastAsia="Times New Roman" w:hAnsi="Arial" w:cs="Arial"/>
          <w:sz w:val="24"/>
          <w:szCs w:val="24"/>
          <w:lang w:eastAsia="ru-RU"/>
        </w:rPr>
        <w:t>;</w:t>
      </w:r>
    </w:p>
    <w:p w:rsidR="00F52944" w:rsidRDefault="001A2E7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Calibri" w:hAnsi="Arial" w:cs="Arial"/>
          <w:color w:val="000000"/>
          <w:sz w:val="24"/>
          <w:szCs w:val="24"/>
        </w:rPr>
        <w:t>утверждают и доводят до юридических и физических лиц требования к архитектурно-художе</w:t>
      </w:r>
      <w:r w:rsidR="007D0F69" w:rsidRPr="004761DC">
        <w:rPr>
          <w:rFonts w:ascii="Arial" w:eastAsia="Calibri" w:hAnsi="Arial" w:cs="Arial"/>
          <w:color w:val="000000"/>
          <w:sz w:val="24"/>
          <w:szCs w:val="24"/>
        </w:rPr>
        <w:t xml:space="preserve">ственному облику территории городского округа Лобня </w:t>
      </w:r>
      <w:r w:rsidRPr="004761DC">
        <w:rPr>
          <w:rFonts w:ascii="Arial" w:eastAsia="Calibri" w:hAnsi="Arial" w:cs="Arial"/>
          <w:color w:val="000000"/>
          <w:sz w:val="24"/>
          <w:szCs w:val="24"/>
        </w:rPr>
        <w:t>путем размещения на публичных информационных ресурсах.</w:t>
      </w:r>
    </w:p>
    <w:p w:rsidR="00F52944" w:rsidRDefault="001A2E7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hAnsi="Arial" w:cs="Arial"/>
          <w:spacing w:val="2"/>
          <w:sz w:val="24"/>
          <w:szCs w:val="24"/>
        </w:rPr>
        <w:t>В целях обеспечения свободного доступа информация о мероприятиях по благоустройству территорий подлежит размещению на публичных информационных ресурсах.</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осуществляют согласование планов по благоустройству с объединениями граждан, общественными организациями и объединениями;</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утверждают планы по благоустройству и озеленению территорий;</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реализуют планы по благоустройству и озеленению территорий;</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принимают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организуют конкурсы по благоустройству и озеленению территории среди жителей по различным номинациям;</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определяют специальные участки для вывоза уличного смета, остатков растительности, листвы и снега;</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доводят нормы накопления отходов до юридических лиц (индивидуальных предпринимателей) или физических лиц в целях заключения договоров на вывоз мусора, а также использование норм накопления отходов при разработке схем уборки, санитарной очистки территорий и схем сбора и вывоза мусора;</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осуществляют организацию благоустройства и озеленения территории;</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осуществляют разработку, утверждение и реализацию схем санитарной очистки территории;</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принимают меры профилактического характера, направленные на сохранение объектов благоустройства;</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применяют меры экономического стимулирования граждан и организаций за деятельность в сфере благоустройства;</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организуют содержание, техническое обслуживание, текущий и капитальный ремонт, реконструкцию и строительство сетей уличного освещения;</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определяют требования к организации освещения улиц и установке указателей с наименованиями улиц и номерами домов;</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разрабатывают Правила по регулированию численности безнадзорных животных.</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организуют комплекс мероприятий по регулированию численности безнадзорных животных гуманными методами;</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осуществляют устройство муниципальных площадок микрорайонного типа для выгула домашних животных;</w:t>
      </w:r>
    </w:p>
    <w:p w:rsidR="00695896" w:rsidRDefault="00E11816" w:rsidP="00FC52BF">
      <w:pPr>
        <w:tabs>
          <w:tab w:val="left" w:pos="1134"/>
          <w:tab w:val="left" w:pos="1276"/>
        </w:tabs>
        <w:spacing w:after="0" w:line="240" w:lineRule="auto"/>
        <w:ind w:firstLine="567"/>
        <w:jc w:val="both"/>
        <w:outlineLvl w:val="1"/>
        <w:rPr>
          <w:rFonts w:ascii="Arial" w:eastAsia="Times New Roman" w:hAnsi="Arial" w:cs="Arial"/>
          <w:sz w:val="24"/>
          <w:szCs w:val="24"/>
          <w:lang w:eastAsia="ru-RU"/>
        </w:rPr>
      </w:pPr>
      <w:r w:rsidRPr="004761DC">
        <w:rPr>
          <w:rFonts w:ascii="Arial" w:eastAsia="Times New Roman" w:hAnsi="Arial" w:cs="Arial"/>
          <w:sz w:val="24"/>
          <w:szCs w:val="24"/>
          <w:lang w:eastAsia="ru-RU"/>
        </w:rPr>
        <w:t xml:space="preserve">привлекают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w:t>
      </w:r>
      <w:r w:rsidR="00EF28B2" w:rsidRPr="004761DC">
        <w:rPr>
          <w:rFonts w:ascii="Arial" w:eastAsia="Times New Roman" w:hAnsi="Arial" w:cs="Arial"/>
          <w:sz w:val="24"/>
          <w:szCs w:val="24"/>
          <w:lang w:eastAsia="ru-RU"/>
        </w:rPr>
        <w:t>городского округа Лобня</w:t>
      </w:r>
      <w:r w:rsidRPr="004761DC">
        <w:rPr>
          <w:rFonts w:ascii="Arial" w:eastAsia="Times New Roman" w:hAnsi="Arial" w:cs="Arial"/>
          <w:sz w:val="24"/>
          <w:szCs w:val="24"/>
          <w:lang w:eastAsia="ru-RU"/>
        </w:rPr>
        <w:t xml:space="preserve"> для приемки работ, выполненных при осуществлении мероприятий, закрепленных в планах благоустройства</w:t>
      </w:r>
      <w:r w:rsidR="007D0F69" w:rsidRPr="004761DC">
        <w:rPr>
          <w:rFonts w:ascii="Arial" w:eastAsia="Times New Roman" w:hAnsi="Arial" w:cs="Arial"/>
          <w:sz w:val="24"/>
          <w:szCs w:val="24"/>
          <w:lang w:eastAsia="ru-RU"/>
        </w:rPr>
        <w:t xml:space="preserve"> городского округа Лобня</w:t>
      </w:r>
      <w:r w:rsidRPr="004761DC">
        <w:rPr>
          <w:rFonts w:ascii="Arial" w:eastAsia="Times New Roman" w:hAnsi="Arial" w:cs="Arial"/>
          <w:sz w:val="24"/>
          <w:szCs w:val="24"/>
          <w:lang w:eastAsia="ru-RU"/>
        </w:rPr>
        <w:t>;</w:t>
      </w:r>
    </w:p>
    <w:p w:rsidR="00695896" w:rsidRDefault="00E11816"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Times New Roman" w:hAnsi="Arial" w:cs="Arial"/>
          <w:sz w:val="24"/>
          <w:szCs w:val="24"/>
          <w:lang w:eastAsia="ru-RU"/>
        </w:rPr>
        <w:t>осуществляют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w:t>
      </w:r>
      <w:bookmarkStart w:id="112" w:name="Par102"/>
      <w:bookmarkEnd w:id="112"/>
      <w:r w:rsidR="00695896">
        <w:rPr>
          <w:rFonts w:ascii="Arial" w:eastAsia="Times New Roman" w:hAnsi="Arial" w:cs="Arial"/>
          <w:sz w:val="24"/>
          <w:szCs w:val="24"/>
          <w:lang w:eastAsia="ru-RU"/>
        </w:rPr>
        <w:t>.</w:t>
      </w:r>
    </w:p>
    <w:p w:rsidR="00695896" w:rsidRDefault="00695896" w:rsidP="00FC52BF">
      <w:pPr>
        <w:tabs>
          <w:tab w:val="left" w:pos="1134"/>
          <w:tab w:val="left" w:pos="1276"/>
        </w:tabs>
        <w:spacing w:after="0" w:line="240" w:lineRule="auto"/>
        <w:ind w:firstLine="567"/>
        <w:jc w:val="both"/>
        <w:outlineLvl w:val="1"/>
        <w:rPr>
          <w:rFonts w:ascii="Arial" w:eastAsia="MS Gothic" w:hAnsi="Arial" w:cs="Arial"/>
          <w:b/>
          <w:sz w:val="24"/>
          <w:szCs w:val="24"/>
        </w:rPr>
      </w:pPr>
    </w:p>
    <w:p w:rsidR="00695896" w:rsidRDefault="00F207C8"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MS Gothic" w:hAnsi="Arial" w:cs="Arial"/>
          <w:b/>
          <w:sz w:val="24"/>
          <w:szCs w:val="24"/>
        </w:rPr>
        <w:t>Статья 78</w:t>
      </w:r>
      <w:r w:rsidR="00CB53F8" w:rsidRPr="004761DC">
        <w:rPr>
          <w:rFonts w:ascii="Arial" w:eastAsia="MS Gothic" w:hAnsi="Arial" w:cs="Arial"/>
          <w:b/>
          <w:sz w:val="24"/>
          <w:szCs w:val="24"/>
        </w:rPr>
        <w:t>. Финансовое обеспечение</w:t>
      </w:r>
    </w:p>
    <w:p w:rsidR="00695896" w:rsidRDefault="00695896" w:rsidP="00FC52BF">
      <w:pPr>
        <w:tabs>
          <w:tab w:val="left" w:pos="1134"/>
          <w:tab w:val="left" w:pos="1276"/>
        </w:tabs>
        <w:spacing w:after="0" w:line="240" w:lineRule="auto"/>
        <w:ind w:firstLine="567"/>
        <w:jc w:val="both"/>
        <w:outlineLvl w:val="1"/>
        <w:rPr>
          <w:rFonts w:ascii="Arial" w:eastAsia="MS Gothic" w:hAnsi="Arial" w:cs="Arial"/>
          <w:b/>
          <w:sz w:val="24"/>
          <w:szCs w:val="24"/>
        </w:rPr>
      </w:pPr>
    </w:p>
    <w:p w:rsidR="00695896" w:rsidRDefault="00CB53F8"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SimSun" w:hAnsi="Arial" w:cs="Arial"/>
          <w:color w:val="00000A"/>
          <w:sz w:val="24"/>
          <w:szCs w:val="24"/>
          <w:lang w:eastAsia="ru-RU"/>
        </w:rPr>
        <w:t xml:space="preserve">1. Организация благоустройства объектов </w:t>
      </w:r>
      <w:r w:rsidRPr="004761DC">
        <w:rPr>
          <w:rFonts w:ascii="Arial" w:hAnsi="Arial" w:cs="Arial"/>
          <w:sz w:val="24"/>
          <w:szCs w:val="24"/>
        </w:rPr>
        <w:t xml:space="preserve">городского округа </w:t>
      </w:r>
      <w:r w:rsidRPr="004761DC">
        <w:rPr>
          <w:rFonts w:ascii="Arial" w:eastAsia="SimSun" w:hAnsi="Arial" w:cs="Arial"/>
          <w:color w:val="00000A"/>
          <w:sz w:val="24"/>
          <w:szCs w:val="24"/>
          <w:lang w:eastAsia="ru-RU"/>
        </w:rPr>
        <w:t>Лобня:</w:t>
      </w:r>
    </w:p>
    <w:p w:rsidR="00695896" w:rsidRDefault="00653B2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SimSun" w:hAnsi="Arial" w:cs="Arial"/>
          <w:color w:val="00000A"/>
          <w:sz w:val="24"/>
          <w:szCs w:val="24"/>
          <w:lang w:eastAsia="ru-RU"/>
        </w:rPr>
        <w:t xml:space="preserve">а) указанных в подпунктах а) - в) пункта 1) статьи 3 настоящих Правил осуществляется органами местного самоуправления в соответствии с Законом </w:t>
      </w:r>
      <w:r w:rsidRPr="004761DC">
        <w:rPr>
          <w:rFonts w:ascii="Arial" w:hAnsi="Arial" w:cs="Arial"/>
          <w:sz w:val="24"/>
          <w:szCs w:val="24"/>
        </w:rPr>
        <w:t>Московской области от 30.12.2014 N 191/2014-ОЗ "О благоустройстве в Московской области"</w:t>
      </w:r>
      <w:r w:rsidR="00522DC9" w:rsidRPr="004761DC">
        <w:rPr>
          <w:rFonts w:ascii="Arial" w:hAnsi="Arial" w:cs="Arial"/>
          <w:sz w:val="24"/>
          <w:szCs w:val="24"/>
        </w:rPr>
        <w:t>,</w:t>
      </w:r>
      <w:r w:rsidRPr="004761DC">
        <w:rPr>
          <w:rFonts w:ascii="Arial" w:hAnsi="Arial" w:cs="Arial"/>
          <w:sz w:val="24"/>
          <w:szCs w:val="24"/>
        </w:rPr>
        <w:t xml:space="preserve"> </w:t>
      </w:r>
      <w:r w:rsidRPr="004761DC">
        <w:rPr>
          <w:rFonts w:ascii="Arial" w:eastAsia="SimSun" w:hAnsi="Arial" w:cs="Arial"/>
          <w:color w:val="00000A"/>
          <w:sz w:val="24"/>
          <w:szCs w:val="24"/>
          <w:lang w:eastAsia="ru-RU"/>
        </w:rPr>
        <w:t>осуществляется собственниками (правообладателями) за счет собственных средств</w:t>
      </w:r>
      <w:r w:rsidR="00522DC9" w:rsidRPr="004761DC">
        <w:rPr>
          <w:rFonts w:ascii="Arial" w:eastAsia="SimSun" w:hAnsi="Arial" w:cs="Arial"/>
          <w:color w:val="00000A"/>
          <w:sz w:val="24"/>
          <w:szCs w:val="24"/>
          <w:lang w:eastAsia="ru-RU"/>
        </w:rPr>
        <w:t>;</w:t>
      </w:r>
    </w:p>
    <w:p w:rsidR="00695896" w:rsidRDefault="00653B22"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eastAsia="SimSun" w:hAnsi="Arial" w:cs="Arial"/>
          <w:color w:val="00000A"/>
          <w:sz w:val="24"/>
          <w:szCs w:val="24"/>
          <w:lang w:eastAsia="ru-RU"/>
        </w:rPr>
        <w:t>б</w:t>
      </w:r>
      <w:r w:rsidR="00CB53F8" w:rsidRPr="004761DC">
        <w:rPr>
          <w:rFonts w:ascii="Arial" w:eastAsia="SimSun" w:hAnsi="Arial" w:cs="Arial"/>
          <w:color w:val="00000A"/>
          <w:sz w:val="24"/>
          <w:szCs w:val="24"/>
          <w:lang w:eastAsia="ru-RU"/>
        </w:rPr>
        <w:t xml:space="preserve">) указанных в подпунктах г), д) пункта 1) статьи 3 настоящих Правил осуществляется органами местного самоуправления в соответствии с Законом </w:t>
      </w:r>
      <w:r w:rsidR="00CB53F8" w:rsidRPr="004761DC">
        <w:rPr>
          <w:rFonts w:ascii="Arial" w:hAnsi="Arial" w:cs="Arial"/>
          <w:sz w:val="24"/>
          <w:szCs w:val="24"/>
        </w:rPr>
        <w:t>Московской области от 30.12.2014 N 191/2014-ОЗ "О благоустройстве в Московской области"</w:t>
      </w:r>
      <w:r w:rsidR="00CB53F8" w:rsidRPr="004761DC">
        <w:rPr>
          <w:rFonts w:ascii="Arial" w:eastAsia="SimSun" w:hAnsi="Arial" w:cs="Arial"/>
          <w:color w:val="00000A"/>
          <w:sz w:val="24"/>
          <w:szCs w:val="24"/>
          <w:lang w:eastAsia="ru-RU"/>
        </w:rPr>
        <w:t xml:space="preserve"> в пределах бюджетных ассигнований, пре</w:t>
      </w:r>
      <w:r w:rsidR="00522DC9" w:rsidRPr="004761DC">
        <w:rPr>
          <w:rFonts w:ascii="Arial" w:eastAsia="SimSun" w:hAnsi="Arial" w:cs="Arial"/>
          <w:color w:val="00000A"/>
          <w:sz w:val="24"/>
          <w:szCs w:val="24"/>
          <w:lang w:eastAsia="ru-RU"/>
        </w:rPr>
        <w:t>дусмотренных в местных бюджетах.</w:t>
      </w:r>
    </w:p>
    <w:p w:rsidR="00695896" w:rsidRDefault="00CB53F8" w:rsidP="00FC52BF">
      <w:pPr>
        <w:tabs>
          <w:tab w:val="left" w:pos="1134"/>
          <w:tab w:val="left" w:pos="1276"/>
        </w:tabs>
        <w:spacing w:after="0" w:line="240" w:lineRule="auto"/>
        <w:ind w:firstLine="567"/>
        <w:jc w:val="both"/>
        <w:outlineLvl w:val="1"/>
        <w:rPr>
          <w:rFonts w:ascii="Arial" w:eastAsia="Times New Roman" w:hAnsi="Arial" w:cs="Arial"/>
          <w:sz w:val="24"/>
          <w:szCs w:val="24"/>
          <w:lang w:eastAsia="ru-RU"/>
        </w:rPr>
      </w:pPr>
      <w:r w:rsidRPr="004761DC">
        <w:rPr>
          <w:rFonts w:ascii="Arial" w:eastAsia="Times New Roman" w:hAnsi="Arial" w:cs="Arial"/>
          <w:sz w:val="24"/>
          <w:szCs w:val="24"/>
          <w:lang w:eastAsia="ru-RU"/>
        </w:rPr>
        <w:t xml:space="preserve">2. Организации, расположенные на территории </w:t>
      </w:r>
      <w:r w:rsidRPr="004761DC">
        <w:rPr>
          <w:rFonts w:ascii="Arial" w:hAnsi="Arial" w:cs="Arial"/>
          <w:sz w:val="24"/>
          <w:szCs w:val="24"/>
        </w:rPr>
        <w:t xml:space="preserve">городского округа </w:t>
      </w:r>
      <w:r w:rsidRPr="004761DC">
        <w:rPr>
          <w:rFonts w:ascii="Arial" w:eastAsia="Times New Roman" w:hAnsi="Arial" w:cs="Arial"/>
          <w:sz w:val="24"/>
          <w:szCs w:val="24"/>
          <w:lang w:eastAsia="ru-RU"/>
        </w:rPr>
        <w:t xml:space="preserve">Лобня Московской области, а также граждане в соответствии с </w:t>
      </w:r>
      <w:r w:rsidR="00522DC9" w:rsidRPr="004761DC">
        <w:rPr>
          <w:rFonts w:ascii="Arial" w:eastAsia="Times New Roman" w:hAnsi="Arial" w:cs="Arial"/>
          <w:sz w:val="24"/>
          <w:szCs w:val="24"/>
          <w:lang w:eastAsia="ru-RU"/>
        </w:rPr>
        <w:t>настоящими</w:t>
      </w:r>
      <w:r w:rsidRPr="004761DC">
        <w:rPr>
          <w:rFonts w:ascii="Arial" w:eastAsia="Times New Roman" w:hAnsi="Arial" w:cs="Arial"/>
          <w:sz w:val="24"/>
          <w:szCs w:val="24"/>
          <w:lang w:eastAsia="ru-RU"/>
        </w:rPr>
        <w:t xml:space="preserve"> Правилами и Законом </w:t>
      </w:r>
      <w:r w:rsidRPr="004761DC">
        <w:rPr>
          <w:rFonts w:ascii="Arial" w:hAnsi="Arial" w:cs="Arial"/>
          <w:sz w:val="24"/>
          <w:szCs w:val="24"/>
        </w:rPr>
        <w:t>Московской области от 30.12.2014 N 191/2014-ОЗ "О благоустройстве в Московской области"</w:t>
      </w:r>
      <w:r w:rsidRPr="004761DC">
        <w:rPr>
          <w:rFonts w:ascii="Arial" w:eastAsia="Times New Roman" w:hAnsi="Arial" w:cs="Arial"/>
          <w:sz w:val="24"/>
          <w:szCs w:val="24"/>
          <w:lang w:eastAsia="ru-RU"/>
        </w:rPr>
        <w:t xml:space="preserve">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695896" w:rsidRDefault="00695896" w:rsidP="00FC52BF">
      <w:pPr>
        <w:tabs>
          <w:tab w:val="left" w:pos="1134"/>
          <w:tab w:val="left" w:pos="1276"/>
        </w:tabs>
        <w:spacing w:after="0" w:line="240" w:lineRule="auto"/>
        <w:ind w:firstLine="567"/>
        <w:jc w:val="both"/>
        <w:outlineLvl w:val="1"/>
        <w:rPr>
          <w:rFonts w:ascii="Arial" w:eastAsia="Times New Roman" w:hAnsi="Arial" w:cs="Arial"/>
          <w:sz w:val="24"/>
          <w:szCs w:val="24"/>
          <w:lang w:eastAsia="ru-RU"/>
        </w:rPr>
      </w:pPr>
    </w:p>
    <w:p w:rsidR="00695896" w:rsidRDefault="00F207C8" w:rsidP="00FC52BF">
      <w:pPr>
        <w:tabs>
          <w:tab w:val="left" w:pos="1134"/>
          <w:tab w:val="left" w:pos="1276"/>
        </w:tabs>
        <w:spacing w:after="0" w:line="240" w:lineRule="auto"/>
        <w:ind w:firstLine="567"/>
        <w:jc w:val="both"/>
        <w:outlineLvl w:val="1"/>
        <w:rPr>
          <w:rFonts w:ascii="Arial" w:hAnsi="Arial" w:cs="Arial"/>
          <w:b/>
          <w:sz w:val="24"/>
          <w:szCs w:val="24"/>
        </w:rPr>
      </w:pPr>
      <w:r w:rsidRPr="004761DC">
        <w:rPr>
          <w:rFonts w:ascii="Arial" w:hAnsi="Arial" w:cs="Arial"/>
          <w:b/>
          <w:sz w:val="24"/>
          <w:szCs w:val="24"/>
        </w:rPr>
        <w:t>Статья 79</w:t>
      </w:r>
      <w:r w:rsidR="00CB53F8" w:rsidRPr="004761DC">
        <w:rPr>
          <w:rFonts w:ascii="Arial" w:hAnsi="Arial" w:cs="Arial"/>
          <w:b/>
          <w:sz w:val="24"/>
          <w:szCs w:val="24"/>
        </w:rPr>
        <w:t>. Ответственность за нарушение правил благоустройства на территории городского округа Лобня</w:t>
      </w:r>
    </w:p>
    <w:p w:rsidR="00695896" w:rsidRDefault="00695896" w:rsidP="00FC52BF">
      <w:pPr>
        <w:tabs>
          <w:tab w:val="left" w:pos="1134"/>
          <w:tab w:val="left" w:pos="1276"/>
        </w:tabs>
        <w:spacing w:after="0" w:line="240" w:lineRule="auto"/>
        <w:ind w:firstLine="567"/>
        <w:jc w:val="both"/>
        <w:outlineLvl w:val="1"/>
        <w:rPr>
          <w:rFonts w:ascii="Arial" w:hAnsi="Arial" w:cs="Arial"/>
          <w:b/>
          <w:sz w:val="24"/>
          <w:szCs w:val="24"/>
        </w:rPr>
      </w:pPr>
    </w:p>
    <w:p w:rsidR="00695896" w:rsidRDefault="00CB53F8" w:rsidP="00FC52BF">
      <w:pPr>
        <w:tabs>
          <w:tab w:val="left" w:pos="1134"/>
          <w:tab w:val="left" w:pos="1276"/>
        </w:tabs>
        <w:spacing w:after="0" w:line="240" w:lineRule="auto"/>
        <w:ind w:firstLine="567"/>
        <w:jc w:val="both"/>
        <w:outlineLvl w:val="1"/>
        <w:rPr>
          <w:rFonts w:ascii="Arial" w:hAnsi="Arial" w:cs="Arial"/>
          <w:sz w:val="24"/>
          <w:szCs w:val="24"/>
        </w:rPr>
      </w:pPr>
      <w:r w:rsidRPr="004761DC">
        <w:rPr>
          <w:rFonts w:ascii="Arial" w:hAnsi="Arial" w:cs="Arial"/>
          <w:sz w:val="24"/>
          <w:szCs w:val="24"/>
        </w:rPr>
        <w:t>1. Лица, нарушившие требования, предусмотренные настоящими Правилами, Законом Московской области от 30.12.2014 N 191/2014-ОЗ "О благоустройстве в Московской области", несут ответственность, установленную Законом Московской области N 37/2016-ОЗ "Кодекс Московской области об административных правонарушениях".</w:t>
      </w:r>
    </w:p>
    <w:p w:rsidR="00CB53F8" w:rsidRPr="00695896" w:rsidRDefault="00CB53F8" w:rsidP="00FC52BF">
      <w:pPr>
        <w:tabs>
          <w:tab w:val="left" w:pos="1134"/>
          <w:tab w:val="left" w:pos="1276"/>
        </w:tabs>
        <w:spacing w:after="0" w:line="240" w:lineRule="auto"/>
        <w:ind w:firstLine="567"/>
        <w:jc w:val="both"/>
        <w:outlineLvl w:val="1"/>
        <w:rPr>
          <w:rFonts w:ascii="Arial" w:eastAsia="MS Gothic" w:hAnsi="Arial" w:cs="Arial"/>
          <w:b/>
          <w:sz w:val="24"/>
          <w:szCs w:val="24"/>
        </w:rPr>
      </w:pPr>
      <w:r w:rsidRPr="004761DC">
        <w:rPr>
          <w:rFonts w:ascii="Arial" w:hAnsi="Arial" w:cs="Arial"/>
          <w:sz w:val="24"/>
          <w:szCs w:val="24"/>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Правительством Московской области.</w:t>
      </w:r>
    </w:p>
    <w:p w:rsidR="00CB53F8" w:rsidRPr="004761DC" w:rsidRDefault="00CB53F8" w:rsidP="00FC52BF">
      <w:pPr>
        <w:pStyle w:val="ConsPlusNormal"/>
        <w:ind w:firstLine="709"/>
        <w:jc w:val="both"/>
        <w:rPr>
          <w:rFonts w:ascii="Arial" w:hAnsi="Arial" w:cs="Arial"/>
          <w:sz w:val="24"/>
          <w:szCs w:val="24"/>
        </w:rPr>
      </w:pPr>
    </w:p>
    <w:p w:rsidR="00CB53F8" w:rsidRPr="004761DC" w:rsidRDefault="00CB53F8" w:rsidP="00FC52BF">
      <w:pPr>
        <w:spacing w:after="0" w:line="240" w:lineRule="auto"/>
        <w:rPr>
          <w:rFonts w:ascii="Arial" w:hAnsi="Arial" w:cs="Arial"/>
          <w:sz w:val="24"/>
          <w:szCs w:val="24"/>
        </w:rPr>
      </w:pPr>
    </w:p>
    <w:p w:rsidR="00FA7609" w:rsidRPr="004761DC" w:rsidRDefault="00FA7609" w:rsidP="00FC52BF">
      <w:pPr>
        <w:spacing w:after="0" w:line="240" w:lineRule="auto"/>
        <w:rPr>
          <w:rFonts w:ascii="Arial" w:hAnsi="Arial" w:cs="Arial"/>
          <w:sz w:val="24"/>
          <w:szCs w:val="24"/>
        </w:rPr>
      </w:pPr>
      <w:r w:rsidRPr="004761DC">
        <w:rPr>
          <w:rFonts w:ascii="Arial" w:hAnsi="Arial" w:cs="Arial"/>
          <w:sz w:val="24"/>
          <w:szCs w:val="24"/>
        </w:rPr>
        <w:t>Председатель Совета депутатов</w:t>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t xml:space="preserve">Глава </w:t>
      </w:r>
    </w:p>
    <w:p w:rsidR="00FA7609" w:rsidRPr="004761DC" w:rsidRDefault="00FA7609" w:rsidP="00FC52BF">
      <w:pPr>
        <w:spacing w:after="0" w:line="240" w:lineRule="auto"/>
        <w:rPr>
          <w:rFonts w:ascii="Arial" w:hAnsi="Arial" w:cs="Arial"/>
          <w:sz w:val="24"/>
          <w:szCs w:val="24"/>
        </w:rPr>
      </w:pPr>
      <w:r w:rsidRPr="004761DC">
        <w:rPr>
          <w:rFonts w:ascii="Arial" w:hAnsi="Arial" w:cs="Arial"/>
          <w:sz w:val="24"/>
          <w:szCs w:val="24"/>
        </w:rPr>
        <w:t>городского округа Лобня</w:t>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t>городского округа Лобня</w:t>
      </w:r>
    </w:p>
    <w:p w:rsidR="00FA7609" w:rsidRPr="004761DC" w:rsidRDefault="00FA7609" w:rsidP="00FC52BF">
      <w:pPr>
        <w:spacing w:after="0" w:line="240" w:lineRule="auto"/>
        <w:rPr>
          <w:rFonts w:ascii="Arial" w:hAnsi="Arial" w:cs="Arial"/>
          <w:sz w:val="24"/>
          <w:szCs w:val="24"/>
        </w:rPr>
      </w:pPr>
    </w:p>
    <w:p w:rsidR="00FA7609" w:rsidRPr="004761DC" w:rsidRDefault="00FA7609" w:rsidP="00FC52BF">
      <w:pPr>
        <w:spacing w:after="0" w:line="240" w:lineRule="auto"/>
        <w:rPr>
          <w:rFonts w:ascii="Arial" w:hAnsi="Arial" w:cs="Arial"/>
          <w:sz w:val="24"/>
          <w:szCs w:val="24"/>
        </w:rPr>
      </w:pPr>
      <w:r w:rsidRPr="004761DC">
        <w:rPr>
          <w:rFonts w:ascii="Arial" w:hAnsi="Arial" w:cs="Arial"/>
          <w:sz w:val="24"/>
          <w:szCs w:val="24"/>
        </w:rPr>
        <w:tab/>
      </w:r>
      <w:r w:rsidRPr="004761DC">
        <w:rPr>
          <w:rFonts w:ascii="Arial" w:hAnsi="Arial" w:cs="Arial"/>
          <w:sz w:val="24"/>
          <w:szCs w:val="24"/>
        </w:rPr>
        <w:tab/>
        <w:t>Н.Н. Гречишников</w:t>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r>
      <w:r w:rsidRPr="004761DC">
        <w:rPr>
          <w:rFonts w:ascii="Arial" w:hAnsi="Arial" w:cs="Arial"/>
          <w:sz w:val="24"/>
          <w:szCs w:val="24"/>
        </w:rPr>
        <w:tab/>
        <w:t>Е.В.</w:t>
      </w:r>
      <w:r w:rsidR="00FC52BF">
        <w:rPr>
          <w:rFonts w:ascii="Arial" w:hAnsi="Arial" w:cs="Arial"/>
          <w:sz w:val="24"/>
          <w:szCs w:val="24"/>
        </w:rPr>
        <w:t xml:space="preserve"> </w:t>
      </w:r>
      <w:r w:rsidRPr="004761DC">
        <w:rPr>
          <w:rFonts w:ascii="Arial" w:hAnsi="Arial" w:cs="Arial"/>
          <w:sz w:val="24"/>
          <w:szCs w:val="24"/>
        </w:rPr>
        <w:t>Смышляев</w:t>
      </w:r>
    </w:p>
    <w:p w:rsidR="00FA7609" w:rsidRDefault="00FA7609" w:rsidP="00FC52BF">
      <w:pPr>
        <w:spacing w:after="0" w:line="240" w:lineRule="auto"/>
        <w:rPr>
          <w:rFonts w:ascii="Arial" w:hAnsi="Arial" w:cs="Arial"/>
          <w:sz w:val="24"/>
          <w:szCs w:val="24"/>
        </w:rPr>
      </w:pPr>
    </w:p>
    <w:p w:rsidR="00FC52BF" w:rsidRPr="004761DC" w:rsidRDefault="00FC52BF" w:rsidP="00FC52BF">
      <w:pPr>
        <w:spacing w:after="0" w:line="240" w:lineRule="auto"/>
        <w:rPr>
          <w:rFonts w:ascii="Arial" w:hAnsi="Arial" w:cs="Arial"/>
          <w:sz w:val="24"/>
          <w:szCs w:val="24"/>
        </w:rPr>
      </w:pPr>
      <w:r>
        <w:rPr>
          <w:rFonts w:ascii="Arial" w:hAnsi="Arial" w:cs="Arial"/>
          <w:sz w:val="24"/>
          <w:szCs w:val="24"/>
        </w:rPr>
        <w:t>Правила</w:t>
      </w:r>
    </w:p>
    <w:p w:rsidR="00FA7609" w:rsidRPr="004761DC" w:rsidRDefault="00FA7609" w:rsidP="00FC52BF">
      <w:pPr>
        <w:spacing w:after="0" w:line="240" w:lineRule="auto"/>
        <w:rPr>
          <w:rFonts w:ascii="Arial" w:hAnsi="Arial" w:cs="Arial"/>
          <w:sz w:val="24"/>
          <w:szCs w:val="24"/>
        </w:rPr>
      </w:pPr>
      <w:r w:rsidRPr="004761DC">
        <w:rPr>
          <w:rFonts w:ascii="Arial" w:hAnsi="Arial" w:cs="Arial"/>
          <w:sz w:val="24"/>
          <w:szCs w:val="24"/>
        </w:rPr>
        <w:t>Приняты решением</w:t>
      </w:r>
    </w:p>
    <w:p w:rsidR="00FA7609" w:rsidRPr="004761DC" w:rsidRDefault="00FA7609" w:rsidP="00FC52BF">
      <w:pPr>
        <w:spacing w:after="0" w:line="240" w:lineRule="auto"/>
        <w:rPr>
          <w:rFonts w:ascii="Arial" w:hAnsi="Arial" w:cs="Arial"/>
          <w:sz w:val="24"/>
          <w:szCs w:val="24"/>
        </w:rPr>
      </w:pPr>
      <w:r w:rsidRPr="004761DC">
        <w:rPr>
          <w:rFonts w:ascii="Arial" w:hAnsi="Arial" w:cs="Arial"/>
          <w:sz w:val="24"/>
          <w:szCs w:val="24"/>
        </w:rPr>
        <w:t xml:space="preserve">от </w:t>
      </w:r>
      <w:r w:rsidR="00695896">
        <w:rPr>
          <w:rFonts w:ascii="Arial" w:hAnsi="Arial" w:cs="Arial"/>
          <w:sz w:val="24"/>
          <w:szCs w:val="24"/>
        </w:rPr>
        <w:t>14.11.</w:t>
      </w:r>
      <w:r w:rsidRPr="004761DC">
        <w:rPr>
          <w:rFonts w:ascii="Arial" w:hAnsi="Arial" w:cs="Arial"/>
          <w:sz w:val="24"/>
          <w:szCs w:val="24"/>
        </w:rPr>
        <w:t>2018</w:t>
      </w:r>
      <w:r w:rsidR="00695896">
        <w:rPr>
          <w:rFonts w:ascii="Arial" w:hAnsi="Arial" w:cs="Arial"/>
          <w:sz w:val="24"/>
          <w:szCs w:val="24"/>
        </w:rPr>
        <w:t xml:space="preserve"> г. № 220/35</w:t>
      </w:r>
    </w:p>
    <w:p w:rsidR="00FC52BF" w:rsidRDefault="00FA7609" w:rsidP="00FC52BF">
      <w:pPr>
        <w:spacing w:after="0" w:line="240" w:lineRule="auto"/>
        <w:rPr>
          <w:rFonts w:ascii="Arial" w:hAnsi="Arial" w:cs="Arial"/>
          <w:sz w:val="24"/>
          <w:szCs w:val="24"/>
        </w:rPr>
      </w:pPr>
      <w:r w:rsidRPr="004761DC">
        <w:rPr>
          <w:rFonts w:ascii="Arial" w:hAnsi="Arial" w:cs="Arial"/>
          <w:sz w:val="24"/>
          <w:szCs w:val="24"/>
        </w:rPr>
        <w:t>Совета депутатов городского округа Лобня</w:t>
      </w:r>
    </w:p>
    <w:p w:rsidR="00FC52BF" w:rsidRDefault="00FC52BF" w:rsidP="00FC52BF">
      <w:pPr>
        <w:spacing w:after="0" w:line="240" w:lineRule="auto"/>
        <w:rPr>
          <w:rFonts w:ascii="Arial" w:hAnsi="Arial" w:cs="Arial"/>
          <w:sz w:val="24"/>
          <w:szCs w:val="24"/>
        </w:rPr>
      </w:pPr>
    </w:p>
    <w:p w:rsidR="00FC52BF" w:rsidRDefault="00FC52BF" w:rsidP="00FC52BF">
      <w:pPr>
        <w:spacing w:after="0" w:line="240" w:lineRule="auto"/>
        <w:rPr>
          <w:rFonts w:ascii="Arial" w:hAnsi="Arial" w:cs="Arial"/>
          <w:sz w:val="24"/>
          <w:szCs w:val="24"/>
        </w:rPr>
      </w:pPr>
    </w:p>
    <w:p w:rsidR="00FC52BF" w:rsidRDefault="00FC52BF" w:rsidP="00FC52BF">
      <w:pPr>
        <w:spacing w:after="0" w:line="240" w:lineRule="auto"/>
        <w:rPr>
          <w:rFonts w:ascii="Arial" w:hAnsi="Arial" w:cs="Arial"/>
          <w:sz w:val="24"/>
          <w:szCs w:val="24"/>
        </w:rPr>
      </w:pPr>
    </w:p>
    <w:p w:rsidR="00FC52BF" w:rsidRDefault="006736DD" w:rsidP="00FC52BF">
      <w:pPr>
        <w:spacing w:after="0" w:line="240" w:lineRule="auto"/>
        <w:rPr>
          <w:rFonts w:ascii="Arial" w:hAnsi="Arial" w:cs="Arial"/>
          <w:sz w:val="24"/>
          <w:szCs w:val="24"/>
        </w:rPr>
      </w:pPr>
      <w:r>
        <w:rPr>
          <w:rFonts w:ascii="Arial" w:hAnsi="Arial" w:cs="Arial"/>
          <w:sz w:val="24"/>
          <w:szCs w:val="24"/>
        </w:rPr>
        <w:t>Внесены изменения решения</w:t>
      </w:r>
      <w:r w:rsidR="00FC52BF">
        <w:rPr>
          <w:rFonts w:ascii="Arial" w:hAnsi="Arial" w:cs="Arial"/>
          <w:sz w:val="24"/>
          <w:szCs w:val="24"/>
        </w:rPr>
        <w:t>м</w:t>
      </w:r>
      <w:r>
        <w:rPr>
          <w:rFonts w:ascii="Arial" w:hAnsi="Arial" w:cs="Arial"/>
          <w:sz w:val="24"/>
          <w:szCs w:val="24"/>
        </w:rPr>
        <w:t>и:</w:t>
      </w:r>
    </w:p>
    <w:p w:rsidR="00FC52BF" w:rsidRDefault="00FC52BF" w:rsidP="00FC52BF">
      <w:pPr>
        <w:spacing w:after="0" w:line="240" w:lineRule="auto"/>
        <w:rPr>
          <w:rFonts w:ascii="Arial" w:hAnsi="Arial" w:cs="Arial"/>
          <w:sz w:val="24"/>
          <w:szCs w:val="24"/>
        </w:rPr>
      </w:pPr>
      <w:proofErr w:type="gramStart"/>
      <w:r w:rsidRPr="00FC52BF">
        <w:rPr>
          <w:rFonts w:ascii="Arial" w:hAnsi="Arial" w:cs="Arial"/>
          <w:sz w:val="24"/>
          <w:szCs w:val="24"/>
        </w:rPr>
        <w:t>от</w:t>
      </w:r>
      <w:proofErr w:type="gramEnd"/>
      <w:r w:rsidRPr="00FC52BF">
        <w:rPr>
          <w:rFonts w:ascii="Arial" w:hAnsi="Arial" w:cs="Arial"/>
          <w:sz w:val="24"/>
          <w:szCs w:val="24"/>
        </w:rPr>
        <w:t xml:space="preserve"> 27.10.2020 г. № 209/63</w:t>
      </w:r>
      <w:r w:rsidR="006736DD">
        <w:rPr>
          <w:rFonts w:ascii="Arial" w:hAnsi="Arial" w:cs="Arial"/>
          <w:sz w:val="24"/>
          <w:szCs w:val="24"/>
        </w:rPr>
        <w:t>;</w:t>
      </w:r>
    </w:p>
    <w:p w:rsidR="006736DD" w:rsidRDefault="006736DD" w:rsidP="00FC52BF">
      <w:pPr>
        <w:spacing w:after="0" w:line="240" w:lineRule="auto"/>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22.12.2020 г. № 241/65</w:t>
      </w:r>
    </w:p>
    <w:p w:rsidR="00FC52BF" w:rsidRPr="004761DC" w:rsidRDefault="00FC52BF" w:rsidP="00FC52BF">
      <w:pPr>
        <w:spacing w:after="0" w:line="240" w:lineRule="auto"/>
        <w:rPr>
          <w:rFonts w:ascii="Arial" w:hAnsi="Arial" w:cs="Arial"/>
          <w:sz w:val="24"/>
          <w:szCs w:val="24"/>
        </w:rPr>
        <w:sectPr w:rsidR="00FC52BF" w:rsidRPr="004761DC" w:rsidSect="00FA7609">
          <w:footerReference w:type="default" r:id="rId13"/>
          <w:pgSz w:w="11906" w:h="16838"/>
          <w:pgMar w:top="1134" w:right="567" w:bottom="1134" w:left="1134" w:header="708" w:footer="708" w:gutter="0"/>
          <w:pgNumType w:start="1"/>
          <w:cols w:space="708"/>
          <w:docGrid w:linePitch="360"/>
        </w:sectPr>
      </w:pPr>
      <w:r w:rsidRPr="004761DC">
        <w:rPr>
          <w:rFonts w:ascii="Arial" w:hAnsi="Arial" w:cs="Arial"/>
          <w:sz w:val="24"/>
          <w:szCs w:val="24"/>
        </w:rPr>
        <w:t>Совета депутатов городского округа Лобня</w:t>
      </w:r>
    </w:p>
    <w:p w:rsidR="00BB0ECE" w:rsidRPr="004761DC" w:rsidRDefault="00695896" w:rsidP="00695896">
      <w:pPr>
        <w:pStyle w:val="ConsPlusNormal"/>
        <w:outlineLvl w:val="1"/>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B0ECE" w:rsidRPr="004761DC">
        <w:rPr>
          <w:rFonts w:ascii="Arial" w:hAnsi="Arial" w:cs="Arial"/>
          <w:sz w:val="24"/>
          <w:szCs w:val="24"/>
        </w:rPr>
        <w:t>Приложение 1</w:t>
      </w:r>
      <w:r>
        <w:rPr>
          <w:rFonts w:ascii="Arial" w:hAnsi="Arial" w:cs="Arial"/>
          <w:sz w:val="24"/>
          <w:szCs w:val="24"/>
        </w:rPr>
        <w:t xml:space="preserve"> </w:t>
      </w:r>
      <w:r w:rsidR="00BB0ECE" w:rsidRPr="004761DC">
        <w:rPr>
          <w:rFonts w:ascii="Arial" w:hAnsi="Arial" w:cs="Arial"/>
          <w:sz w:val="24"/>
          <w:szCs w:val="24"/>
        </w:rPr>
        <w:t>к Правилам</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B0ECE" w:rsidRPr="004761DC">
        <w:rPr>
          <w:rFonts w:ascii="Arial" w:hAnsi="Arial" w:cs="Arial"/>
          <w:sz w:val="24"/>
          <w:szCs w:val="24"/>
        </w:rPr>
        <w:t>благоустройства территории</w:t>
      </w:r>
      <w:r>
        <w:rPr>
          <w:rFonts w:ascii="Arial" w:hAnsi="Arial" w:cs="Arial"/>
          <w:sz w:val="24"/>
          <w:szCs w:val="24"/>
        </w:rPr>
        <w:t xml:space="preserve"> </w:t>
      </w:r>
      <w:r w:rsidR="002F3686" w:rsidRPr="004761DC">
        <w:rPr>
          <w:rFonts w:ascii="Arial" w:hAnsi="Arial" w:cs="Arial"/>
          <w:sz w:val="24"/>
          <w:szCs w:val="24"/>
        </w:rPr>
        <w:t xml:space="preserve">городского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F3686" w:rsidRPr="004761DC">
        <w:rPr>
          <w:rFonts w:ascii="Arial" w:hAnsi="Arial" w:cs="Arial"/>
          <w:sz w:val="24"/>
          <w:szCs w:val="24"/>
        </w:rPr>
        <w:t>округа</w:t>
      </w:r>
      <w:r w:rsidR="00F8708F" w:rsidRPr="004761DC">
        <w:rPr>
          <w:rFonts w:ascii="Arial" w:hAnsi="Arial" w:cs="Arial"/>
          <w:sz w:val="24"/>
          <w:szCs w:val="24"/>
        </w:rPr>
        <w:t xml:space="preserve"> Лобня </w:t>
      </w:r>
    </w:p>
    <w:p w:rsidR="00F8708F" w:rsidRPr="004761DC" w:rsidRDefault="00F8708F" w:rsidP="00F8708F">
      <w:pPr>
        <w:pStyle w:val="ConsPlusNormal"/>
        <w:jc w:val="right"/>
        <w:rPr>
          <w:rFonts w:ascii="Arial" w:hAnsi="Arial" w:cs="Arial"/>
          <w:sz w:val="24"/>
          <w:szCs w:val="24"/>
        </w:rPr>
      </w:pPr>
    </w:p>
    <w:p w:rsidR="00BB0ECE" w:rsidRPr="004761DC" w:rsidRDefault="00BB0ECE">
      <w:pPr>
        <w:pStyle w:val="ConsPlusNormal"/>
        <w:jc w:val="center"/>
        <w:rPr>
          <w:rFonts w:ascii="Arial" w:hAnsi="Arial" w:cs="Arial"/>
          <w:b/>
          <w:sz w:val="24"/>
          <w:szCs w:val="24"/>
        </w:rPr>
      </w:pPr>
      <w:bookmarkStart w:id="113" w:name="P414"/>
      <w:bookmarkEnd w:id="113"/>
      <w:r w:rsidRPr="004761DC">
        <w:rPr>
          <w:rFonts w:ascii="Arial" w:hAnsi="Arial" w:cs="Arial"/>
          <w:b/>
          <w:sz w:val="24"/>
          <w:szCs w:val="24"/>
        </w:rPr>
        <w:t>ТАБЛИЦА</w:t>
      </w:r>
    </w:p>
    <w:p w:rsidR="00BB0ECE" w:rsidRPr="004761DC" w:rsidRDefault="00BB0ECE">
      <w:pPr>
        <w:pStyle w:val="ConsPlusNormal"/>
        <w:jc w:val="center"/>
        <w:rPr>
          <w:rFonts w:ascii="Arial" w:hAnsi="Arial" w:cs="Arial"/>
          <w:b/>
          <w:sz w:val="24"/>
          <w:szCs w:val="24"/>
        </w:rPr>
      </w:pPr>
      <w:r w:rsidRPr="004761DC">
        <w:rPr>
          <w:rFonts w:ascii="Arial" w:hAnsi="Arial" w:cs="Arial"/>
          <w:b/>
          <w:sz w:val="24"/>
          <w:szCs w:val="24"/>
        </w:rPr>
        <w:t>НОРМАТИВНЫХ ПОКАЗАТЕЛЕЙ С УЧЕТОМ ОСОБЕННОСТЕЙ</w:t>
      </w:r>
    </w:p>
    <w:p w:rsidR="00BB0ECE" w:rsidRPr="004761DC" w:rsidRDefault="00BB0ECE">
      <w:pPr>
        <w:pStyle w:val="ConsPlusNormal"/>
        <w:jc w:val="center"/>
        <w:rPr>
          <w:rFonts w:ascii="Arial" w:hAnsi="Arial" w:cs="Arial"/>
          <w:b/>
          <w:sz w:val="24"/>
          <w:szCs w:val="24"/>
        </w:rPr>
      </w:pPr>
      <w:r w:rsidRPr="004761DC">
        <w:rPr>
          <w:rFonts w:ascii="Arial" w:hAnsi="Arial" w:cs="Arial"/>
          <w:b/>
          <w:sz w:val="24"/>
          <w:szCs w:val="24"/>
        </w:rPr>
        <w:t>ТЕР</w:t>
      </w:r>
      <w:r w:rsidR="0005193B" w:rsidRPr="004761DC">
        <w:rPr>
          <w:rFonts w:ascii="Arial" w:hAnsi="Arial" w:cs="Arial"/>
          <w:b/>
          <w:sz w:val="24"/>
          <w:szCs w:val="24"/>
        </w:rPr>
        <w:t>РИТОРИИ</w:t>
      </w:r>
      <w:r w:rsidR="00DE3458" w:rsidRPr="004761DC">
        <w:rPr>
          <w:rFonts w:ascii="Arial" w:hAnsi="Arial" w:cs="Arial"/>
          <w:b/>
          <w:sz w:val="24"/>
          <w:szCs w:val="24"/>
        </w:rPr>
        <w:t xml:space="preserve"> </w:t>
      </w:r>
      <w:r w:rsidR="006E6D23" w:rsidRPr="004761DC">
        <w:rPr>
          <w:rFonts w:ascii="Arial" w:hAnsi="Arial" w:cs="Arial"/>
          <w:b/>
          <w:sz w:val="24"/>
          <w:szCs w:val="24"/>
        </w:rPr>
        <w:t>ГОРОД</w:t>
      </w:r>
      <w:r w:rsidR="002F3686" w:rsidRPr="004761DC">
        <w:rPr>
          <w:rFonts w:ascii="Arial" w:hAnsi="Arial" w:cs="Arial"/>
          <w:b/>
          <w:sz w:val="24"/>
          <w:szCs w:val="24"/>
        </w:rPr>
        <w:t>СКОГО ОКРУГА</w:t>
      </w:r>
      <w:r w:rsidR="006E6D23" w:rsidRPr="004761DC">
        <w:rPr>
          <w:rFonts w:ascii="Arial" w:hAnsi="Arial" w:cs="Arial"/>
          <w:b/>
          <w:sz w:val="24"/>
          <w:szCs w:val="24"/>
        </w:rPr>
        <w:t xml:space="preserve"> ЛОБНЯ </w:t>
      </w:r>
    </w:p>
    <w:p w:rsidR="00BB0ECE" w:rsidRPr="004761DC" w:rsidRDefault="00BB0ECE">
      <w:pPr>
        <w:pStyle w:val="ConsPlusNormal"/>
        <w:jc w:val="both"/>
        <w:rPr>
          <w:rFonts w:ascii="Arial" w:hAnsi="Arial" w:cs="Arial"/>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6168"/>
        <w:gridCol w:w="3686"/>
        <w:gridCol w:w="3969"/>
      </w:tblGrid>
      <w:tr w:rsidR="00BB0ECE" w:rsidRPr="004761DC" w:rsidTr="00A045AB">
        <w:tc>
          <w:tcPr>
            <w:tcW w:w="907" w:type="dxa"/>
          </w:tcPr>
          <w:p w:rsidR="00BB0ECE" w:rsidRPr="004761DC" w:rsidRDefault="00BB0ECE">
            <w:pPr>
              <w:pStyle w:val="ConsPlusNormal"/>
              <w:jc w:val="center"/>
              <w:rPr>
                <w:rFonts w:ascii="Arial" w:hAnsi="Arial" w:cs="Arial"/>
                <w:sz w:val="24"/>
                <w:szCs w:val="24"/>
              </w:rPr>
            </w:pPr>
            <w:r w:rsidRPr="004761DC">
              <w:rPr>
                <w:rFonts w:ascii="Arial" w:hAnsi="Arial" w:cs="Arial"/>
                <w:sz w:val="24"/>
                <w:szCs w:val="24"/>
              </w:rPr>
              <w:t>N п/п</w:t>
            </w:r>
          </w:p>
        </w:tc>
        <w:tc>
          <w:tcPr>
            <w:tcW w:w="6168" w:type="dxa"/>
          </w:tcPr>
          <w:p w:rsidR="00BB0ECE" w:rsidRPr="004761DC" w:rsidRDefault="00BB0ECE">
            <w:pPr>
              <w:pStyle w:val="ConsPlusNormal"/>
              <w:jc w:val="center"/>
              <w:rPr>
                <w:rFonts w:ascii="Arial" w:hAnsi="Arial" w:cs="Arial"/>
                <w:sz w:val="24"/>
                <w:szCs w:val="24"/>
              </w:rPr>
            </w:pPr>
            <w:r w:rsidRPr="004761DC">
              <w:rPr>
                <w:rFonts w:ascii="Arial" w:hAnsi="Arial" w:cs="Arial"/>
                <w:sz w:val="24"/>
                <w:szCs w:val="24"/>
              </w:rPr>
              <w:t>Название нормативного показателя</w:t>
            </w:r>
          </w:p>
        </w:tc>
        <w:tc>
          <w:tcPr>
            <w:tcW w:w="3686" w:type="dxa"/>
          </w:tcPr>
          <w:p w:rsidR="00BB0ECE" w:rsidRPr="004761DC" w:rsidRDefault="00BB0ECE">
            <w:pPr>
              <w:pStyle w:val="ConsPlusNormal"/>
              <w:jc w:val="center"/>
              <w:rPr>
                <w:rFonts w:ascii="Arial" w:hAnsi="Arial" w:cs="Arial"/>
                <w:sz w:val="24"/>
                <w:szCs w:val="24"/>
              </w:rPr>
            </w:pPr>
            <w:r w:rsidRPr="004761DC">
              <w:rPr>
                <w:rFonts w:ascii="Arial" w:hAnsi="Arial" w:cs="Arial"/>
                <w:sz w:val="24"/>
                <w:szCs w:val="24"/>
              </w:rPr>
              <w:t xml:space="preserve">Величина нормативного показателя, установленная </w:t>
            </w:r>
            <w:hyperlink r:id="rId14" w:history="1">
              <w:r w:rsidRPr="004761DC">
                <w:rPr>
                  <w:rFonts w:ascii="Arial" w:hAnsi="Arial" w:cs="Arial"/>
                  <w:sz w:val="24"/>
                  <w:szCs w:val="24"/>
                </w:rPr>
                <w:t>Законом</w:t>
              </w:r>
            </w:hyperlink>
            <w:r w:rsidRPr="004761DC">
              <w:rPr>
                <w:rFonts w:ascii="Arial" w:hAnsi="Arial" w:cs="Arial"/>
                <w:sz w:val="24"/>
                <w:szCs w:val="24"/>
              </w:rPr>
              <w:t xml:space="preserve"> МО от 30.12.2014 N 191/2014-ОЗ "О благоустройстве в Московской области"</w:t>
            </w:r>
          </w:p>
        </w:tc>
        <w:tc>
          <w:tcPr>
            <w:tcW w:w="3969" w:type="dxa"/>
          </w:tcPr>
          <w:p w:rsidR="00BB0ECE" w:rsidRPr="004761DC" w:rsidRDefault="00BB0ECE" w:rsidP="00F31D0D">
            <w:pPr>
              <w:pStyle w:val="ConsPlusNormal"/>
              <w:jc w:val="center"/>
              <w:rPr>
                <w:rFonts w:ascii="Arial" w:hAnsi="Arial" w:cs="Arial"/>
                <w:sz w:val="24"/>
                <w:szCs w:val="24"/>
              </w:rPr>
            </w:pPr>
            <w:r w:rsidRPr="004761DC">
              <w:rPr>
                <w:rFonts w:ascii="Arial" w:hAnsi="Arial" w:cs="Arial"/>
                <w:sz w:val="24"/>
                <w:szCs w:val="24"/>
              </w:rPr>
              <w:t>Величина нормативного показателя, установленная Правилами благоуст</w:t>
            </w:r>
            <w:r w:rsidR="00F9537B" w:rsidRPr="004761DC">
              <w:rPr>
                <w:rFonts w:ascii="Arial" w:hAnsi="Arial" w:cs="Arial"/>
                <w:sz w:val="24"/>
                <w:szCs w:val="24"/>
              </w:rPr>
              <w:t xml:space="preserve">ройства </w:t>
            </w:r>
            <w:r w:rsidR="001C2365" w:rsidRPr="004761DC">
              <w:rPr>
                <w:rFonts w:ascii="Arial" w:hAnsi="Arial" w:cs="Arial"/>
                <w:sz w:val="24"/>
                <w:szCs w:val="24"/>
              </w:rPr>
              <w:t>город</w:t>
            </w:r>
            <w:r w:rsidR="002F3686" w:rsidRPr="004761DC">
              <w:rPr>
                <w:rFonts w:ascii="Arial" w:hAnsi="Arial" w:cs="Arial"/>
                <w:sz w:val="24"/>
                <w:szCs w:val="24"/>
              </w:rPr>
              <w:t>ского округа</w:t>
            </w:r>
            <w:r w:rsidR="001C2365" w:rsidRPr="004761DC">
              <w:rPr>
                <w:rFonts w:ascii="Arial" w:hAnsi="Arial" w:cs="Arial"/>
                <w:sz w:val="24"/>
                <w:szCs w:val="24"/>
              </w:rPr>
              <w:t xml:space="preserve"> Лобня </w:t>
            </w:r>
          </w:p>
        </w:tc>
      </w:tr>
      <w:tr w:rsidR="00BB0ECE" w:rsidRPr="004761DC" w:rsidTr="00A045AB">
        <w:tc>
          <w:tcPr>
            <w:tcW w:w="907" w:type="dxa"/>
          </w:tcPr>
          <w:p w:rsidR="00BB0ECE" w:rsidRPr="004761DC" w:rsidRDefault="00BB0ECE">
            <w:pPr>
              <w:pStyle w:val="ConsPlusNormal"/>
              <w:outlineLvl w:val="2"/>
              <w:rPr>
                <w:rFonts w:ascii="Arial" w:hAnsi="Arial" w:cs="Arial"/>
                <w:sz w:val="24"/>
                <w:szCs w:val="24"/>
              </w:rPr>
            </w:pPr>
            <w:r w:rsidRPr="004761DC">
              <w:rPr>
                <w:rFonts w:ascii="Arial" w:hAnsi="Arial" w:cs="Arial"/>
                <w:sz w:val="24"/>
                <w:szCs w:val="24"/>
              </w:rPr>
              <w:t>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Улицы и дороги</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1.1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Расстояние между опорами источников света на магистральных улицах, на участках между пересечениями, на эстакадах, мостах, путепроводах</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более 50 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более 50 м</w:t>
            </w:r>
          </w:p>
        </w:tc>
      </w:tr>
      <w:tr w:rsidR="00BB0ECE" w:rsidRPr="004761DC" w:rsidTr="00A045AB">
        <w:tc>
          <w:tcPr>
            <w:tcW w:w="907" w:type="dxa"/>
          </w:tcPr>
          <w:p w:rsidR="00BB0ECE" w:rsidRPr="004761DC" w:rsidRDefault="00BB0ECE">
            <w:pPr>
              <w:pStyle w:val="ConsPlusNormal"/>
              <w:outlineLvl w:val="2"/>
              <w:rPr>
                <w:rFonts w:ascii="Arial" w:hAnsi="Arial" w:cs="Arial"/>
                <w:sz w:val="24"/>
                <w:szCs w:val="24"/>
              </w:rPr>
            </w:pPr>
            <w:r w:rsidRPr="004761DC">
              <w:rPr>
                <w:rFonts w:ascii="Arial" w:hAnsi="Arial" w:cs="Arial"/>
                <w:sz w:val="24"/>
                <w:szCs w:val="24"/>
              </w:rPr>
              <w:t>2</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Содержание объектов капитального строительства и объектов инфраструктуры</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2.1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Содержание малых архитектурных форм:</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периодичность окраски</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реже 1 раза в год</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реже 1 раза в год</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периодичность ремонта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По мере необходимости</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По мере необходимости</w:t>
            </w:r>
          </w:p>
        </w:tc>
      </w:tr>
      <w:tr w:rsidR="00BB0ECE" w:rsidRPr="004761DC" w:rsidTr="00A045AB">
        <w:tc>
          <w:tcPr>
            <w:tcW w:w="907" w:type="dxa"/>
          </w:tcPr>
          <w:p w:rsidR="00BB0ECE" w:rsidRPr="004761DC" w:rsidRDefault="00BB0ECE">
            <w:pPr>
              <w:pStyle w:val="ConsPlusNormal"/>
              <w:outlineLvl w:val="2"/>
              <w:rPr>
                <w:rFonts w:ascii="Arial" w:hAnsi="Arial" w:cs="Arial"/>
                <w:sz w:val="24"/>
                <w:szCs w:val="24"/>
              </w:rPr>
            </w:pPr>
            <w:r w:rsidRPr="004761DC">
              <w:rPr>
                <w:rFonts w:ascii="Arial" w:hAnsi="Arial" w:cs="Arial"/>
                <w:sz w:val="24"/>
                <w:szCs w:val="24"/>
              </w:rPr>
              <w:t>3</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Детские площадки</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3.1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Расчет потребности площадок для игр детей на территориях жилого назначения</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0,5-0,7 м</w:t>
            </w:r>
            <w:r w:rsidRPr="004761DC">
              <w:rPr>
                <w:rFonts w:ascii="Arial" w:hAnsi="Arial" w:cs="Arial"/>
                <w:sz w:val="24"/>
                <w:szCs w:val="24"/>
                <w:vertAlign w:val="superscript"/>
              </w:rPr>
              <w:t>2</w:t>
            </w:r>
            <w:r w:rsidRPr="004761DC">
              <w:rPr>
                <w:rFonts w:ascii="Arial" w:hAnsi="Arial" w:cs="Arial"/>
                <w:sz w:val="24"/>
                <w:szCs w:val="24"/>
              </w:rPr>
              <w:t xml:space="preserve"> на 1 жителя</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0,5-0,7 м</w:t>
            </w:r>
            <w:r w:rsidRPr="004761DC">
              <w:rPr>
                <w:rFonts w:ascii="Arial" w:hAnsi="Arial" w:cs="Arial"/>
                <w:sz w:val="24"/>
                <w:szCs w:val="24"/>
                <w:vertAlign w:val="superscript"/>
              </w:rPr>
              <w:t>2</w:t>
            </w:r>
            <w:r w:rsidRPr="004761DC">
              <w:rPr>
                <w:rFonts w:ascii="Arial" w:hAnsi="Arial" w:cs="Arial"/>
                <w:sz w:val="24"/>
                <w:szCs w:val="24"/>
              </w:rPr>
              <w:t xml:space="preserve"> на 1 жителя</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3.2</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xml:space="preserve">Расстояние от окон жилых домов и общественных </w:t>
            </w:r>
            <w:r w:rsidRPr="004761DC">
              <w:rPr>
                <w:rFonts w:ascii="Arial" w:hAnsi="Arial" w:cs="Arial"/>
                <w:sz w:val="24"/>
                <w:szCs w:val="24"/>
              </w:rPr>
              <w:lastRenderedPageBreak/>
              <w:t>зданий до границ детских площадок:</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для дошкольного возраста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10 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10 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для младшего и среднего школьного возраста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20 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20 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комплексных игровых площадок</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40 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40 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спортивно-игровых комплексов</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100 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100 м</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3.3</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Высадка деревьев:</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с восточной и северной стороны площадки</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ближе 3 м от края площадки до оси дерева</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ближе 3 м от края площадки до оси дерева</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с южной и западной стороны площадки</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ближе 1 м от края площадки до оси дерева</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ближе 1 м от края площадки до оси дерева</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3.4</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Уровень нахождения ветвей или листвы деревьев</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ниже 2,5 м над покрытием и оборудованием площадки</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ниже 2,5 м над покрытием и оборудованием площадки</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Высота травы</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выше 20 см</w:t>
            </w:r>
          </w:p>
        </w:tc>
        <w:tc>
          <w:tcPr>
            <w:tcW w:w="3969" w:type="dxa"/>
          </w:tcPr>
          <w:p w:rsidR="00BB0ECE" w:rsidRPr="004761DC" w:rsidRDefault="00F9537B">
            <w:pPr>
              <w:pStyle w:val="ConsPlusNormal"/>
              <w:rPr>
                <w:rFonts w:ascii="Arial" w:hAnsi="Arial" w:cs="Arial"/>
                <w:sz w:val="24"/>
                <w:szCs w:val="24"/>
              </w:rPr>
            </w:pPr>
            <w:r w:rsidRPr="004761DC">
              <w:rPr>
                <w:rFonts w:ascii="Arial" w:hAnsi="Arial" w:cs="Arial"/>
                <w:sz w:val="24"/>
                <w:szCs w:val="24"/>
              </w:rPr>
              <w:t>20 см</w:t>
            </w: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3.5</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Высота размещения осветительного оборудования</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2,5 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2,5 м</w:t>
            </w: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3.6</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Минимальное расстояние до контейнерных площадок</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15 метров</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15 метров</w:t>
            </w: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3.7</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Минимальное расстояние до разворотных площадок на конечных остановках маршрутов пассажирского транспорта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50 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50 м</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3.8</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Покрытие зоны приземления:</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толщина слоя покрытия</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500 мм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500 мм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размер частиц при использовании песка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0,2-2 мм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0,2-2 мм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размер частиц при использовании гравия</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2-8 мм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2-8 мм</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3.9</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Требования к фундаментам при наличии сыпучего покрытия (например, песка):</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глубина расположения элементов фундамента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400 мм от поверхности покрытия</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400 мм от поверхности покрытия</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глубина от поверхности покрытия игровой площадки до верха фундамента конической формы</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200 мм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200 мм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радиус закругления острых кромок фундамента</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20 мм</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20 мм</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глубина расположения концов элементов, выступающих из фундамента (например, анкерных болтов)</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400 мм от уровня поверхности покрытия</w:t>
            </w:r>
          </w:p>
        </w:tc>
        <w:tc>
          <w:tcPr>
            <w:tcW w:w="3969"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400 мм от уровня поверхности покрытия</w:t>
            </w:r>
          </w:p>
        </w:tc>
      </w:tr>
      <w:tr w:rsidR="00BB0ECE" w:rsidRPr="004761DC" w:rsidTr="00A045AB">
        <w:tc>
          <w:tcPr>
            <w:tcW w:w="907" w:type="dxa"/>
          </w:tcPr>
          <w:p w:rsidR="00BB0ECE" w:rsidRPr="004761DC" w:rsidRDefault="00BB0ECE">
            <w:pPr>
              <w:pStyle w:val="ConsPlusNormal"/>
              <w:outlineLvl w:val="2"/>
              <w:rPr>
                <w:rFonts w:ascii="Arial" w:hAnsi="Arial" w:cs="Arial"/>
                <w:sz w:val="24"/>
                <w:szCs w:val="24"/>
              </w:rPr>
            </w:pPr>
            <w:r w:rsidRPr="004761DC">
              <w:rPr>
                <w:rFonts w:ascii="Arial" w:hAnsi="Arial" w:cs="Arial"/>
                <w:sz w:val="24"/>
                <w:szCs w:val="24"/>
              </w:rPr>
              <w:t>4</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Площадки отдыха</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4.1</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Расчет потребности площадок отдыха на жилых территориях</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0,1-0,2 м</w:t>
            </w:r>
            <w:r w:rsidRPr="004761DC">
              <w:rPr>
                <w:rFonts w:ascii="Arial" w:hAnsi="Arial" w:cs="Arial"/>
                <w:sz w:val="24"/>
                <w:szCs w:val="24"/>
                <w:vertAlign w:val="superscript"/>
              </w:rPr>
              <w:t>2</w:t>
            </w:r>
            <w:r w:rsidRPr="004761DC">
              <w:rPr>
                <w:rFonts w:ascii="Arial" w:hAnsi="Arial" w:cs="Arial"/>
                <w:sz w:val="24"/>
                <w:szCs w:val="24"/>
              </w:rPr>
              <w:t xml:space="preserve"> на жителя</w:t>
            </w:r>
          </w:p>
        </w:tc>
        <w:tc>
          <w:tcPr>
            <w:tcW w:w="3969" w:type="dxa"/>
          </w:tcPr>
          <w:p w:rsidR="00BB0ECE" w:rsidRPr="004761DC" w:rsidRDefault="00F9537B">
            <w:pPr>
              <w:pStyle w:val="ConsPlusNormal"/>
              <w:rPr>
                <w:rFonts w:ascii="Arial" w:hAnsi="Arial" w:cs="Arial"/>
                <w:sz w:val="24"/>
                <w:szCs w:val="24"/>
              </w:rPr>
            </w:pPr>
            <w:r w:rsidRPr="004761DC">
              <w:rPr>
                <w:rFonts w:ascii="Arial" w:hAnsi="Arial" w:cs="Arial"/>
                <w:sz w:val="24"/>
                <w:szCs w:val="24"/>
              </w:rPr>
              <w:t>0,1-0,2 м2 на жителя</w:t>
            </w:r>
          </w:p>
        </w:tc>
      </w:tr>
      <w:tr w:rsidR="00BB0ECE" w:rsidRPr="004761DC" w:rsidTr="00A045AB">
        <w:tc>
          <w:tcPr>
            <w:tcW w:w="907" w:type="dxa"/>
            <w:vMerge w:val="restart"/>
          </w:tcPr>
          <w:p w:rsidR="00BB0ECE" w:rsidRPr="004761DC" w:rsidRDefault="00BB0ECE">
            <w:pPr>
              <w:pStyle w:val="ConsPlusNormal"/>
              <w:rPr>
                <w:rFonts w:ascii="Arial" w:hAnsi="Arial" w:cs="Arial"/>
                <w:sz w:val="24"/>
                <w:szCs w:val="24"/>
              </w:rPr>
            </w:pPr>
            <w:r w:rsidRPr="004761DC">
              <w:rPr>
                <w:rFonts w:ascii="Arial" w:hAnsi="Arial" w:cs="Arial"/>
                <w:sz w:val="24"/>
                <w:szCs w:val="24"/>
              </w:rPr>
              <w:t>4.2</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Размер площадки:</w:t>
            </w:r>
          </w:p>
        </w:tc>
        <w:tc>
          <w:tcPr>
            <w:tcW w:w="3686" w:type="dxa"/>
          </w:tcPr>
          <w:p w:rsidR="00BB0ECE" w:rsidRPr="004761DC" w:rsidRDefault="00BB0ECE">
            <w:pPr>
              <w:pStyle w:val="ConsPlusNormal"/>
              <w:rPr>
                <w:rFonts w:ascii="Arial" w:hAnsi="Arial" w:cs="Arial"/>
                <w:sz w:val="24"/>
                <w:szCs w:val="24"/>
              </w:rPr>
            </w:pPr>
          </w:p>
        </w:tc>
        <w:tc>
          <w:tcPr>
            <w:tcW w:w="3969" w:type="dxa"/>
          </w:tcPr>
          <w:p w:rsidR="00BB0ECE" w:rsidRPr="004761DC" w:rsidRDefault="00BB0ECE">
            <w:pPr>
              <w:pStyle w:val="ConsPlusNormal"/>
              <w:rPr>
                <w:rFonts w:ascii="Arial" w:hAnsi="Arial" w:cs="Arial"/>
                <w:sz w:val="24"/>
                <w:szCs w:val="24"/>
              </w:rPr>
            </w:pP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оптимальный</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50-100 м</w:t>
            </w:r>
            <w:r w:rsidRPr="004761DC">
              <w:rPr>
                <w:rFonts w:ascii="Arial" w:hAnsi="Arial" w:cs="Arial"/>
                <w:sz w:val="24"/>
                <w:szCs w:val="24"/>
                <w:vertAlign w:val="superscript"/>
              </w:rPr>
              <w:t>2</w:t>
            </w:r>
          </w:p>
        </w:tc>
        <w:tc>
          <w:tcPr>
            <w:tcW w:w="3969" w:type="dxa"/>
          </w:tcPr>
          <w:p w:rsidR="00BB0ECE" w:rsidRPr="004761DC" w:rsidRDefault="00F9537B">
            <w:pPr>
              <w:pStyle w:val="ConsPlusNormal"/>
              <w:rPr>
                <w:rFonts w:ascii="Arial" w:hAnsi="Arial" w:cs="Arial"/>
                <w:sz w:val="24"/>
                <w:szCs w:val="24"/>
              </w:rPr>
            </w:pPr>
            <w:r w:rsidRPr="004761DC">
              <w:rPr>
                <w:rFonts w:ascii="Arial" w:hAnsi="Arial" w:cs="Arial"/>
                <w:sz w:val="24"/>
                <w:szCs w:val="24"/>
              </w:rPr>
              <w:t>50-100 м2</w:t>
            </w:r>
          </w:p>
        </w:tc>
      </w:tr>
      <w:tr w:rsidR="00BB0ECE" w:rsidRPr="004761DC" w:rsidTr="00A045AB">
        <w:tc>
          <w:tcPr>
            <w:tcW w:w="907" w:type="dxa"/>
            <w:vMerge/>
          </w:tcPr>
          <w:p w:rsidR="00BB0ECE" w:rsidRPr="004761DC" w:rsidRDefault="00BB0ECE">
            <w:pPr>
              <w:rPr>
                <w:rFonts w:ascii="Arial" w:hAnsi="Arial" w:cs="Arial"/>
                <w:sz w:val="24"/>
                <w:szCs w:val="24"/>
              </w:rPr>
            </w:pP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 минимальный</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не менее 15-20 м</w:t>
            </w:r>
            <w:r w:rsidRPr="004761DC">
              <w:rPr>
                <w:rFonts w:ascii="Arial" w:hAnsi="Arial" w:cs="Arial"/>
                <w:sz w:val="24"/>
                <w:szCs w:val="24"/>
                <w:vertAlign w:val="superscript"/>
              </w:rPr>
              <w:t>2</w:t>
            </w:r>
          </w:p>
        </w:tc>
        <w:tc>
          <w:tcPr>
            <w:tcW w:w="3969" w:type="dxa"/>
          </w:tcPr>
          <w:p w:rsidR="00BB0ECE" w:rsidRPr="004761DC" w:rsidRDefault="00F9537B">
            <w:pPr>
              <w:pStyle w:val="ConsPlusNormal"/>
              <w:rPr>
                <w:rFonts w:ascii="Arial" w:hAnsi="Arial" w:cs="Arial"/>
                <w:sz w:val="24"/>
                <w:szCs w:val="24"/>
              </w:rPr>
            </w:pPr>
            <w:r w:rsidRPr="004761DC">
              <w:rPr>
                <w:rFonts w:ascii="Arial" w:hAnsi="Arial" w:cs="Arial"/>
                <w:sz w:val="24"/>
                <w:szCs w:val="24"/>
              </w:rPr>
              <w:t>не менее 15-20 м2</w:t>
            </w:r>
          </w:p>
        </w:tc>
      </w:tr>
      <w:tr w:rsidR="00BB0ECE" w:rsidRPr="004761DC" w:rsidTr="00A045AB">
        <w:tc>
          <w:tcPr>
            <w:tcW w:w="907"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4.3</w:t>
            </w:r>
          </w:p>
        </w:tc>
        <w:tc>
          <w:tcPr>
            <w:tcW w:w="6168"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Минимальный размер площадки с установкой одного стола со скамьями для настольных игр</w:t>
            </w:r>
          </w:p>
        </w:tc>
        <w:tc>
          <w:tcPr>
            <w:tcW w:w="3686" w:type="dxa"/>
          </w:tcPr>
          <w:p w:rsidR="00BB0ECE" w:rsidRPr="004761DC" w:rsidRDefault="00BB0ECE">
            <w:pPr>
              <w:pStyle w:val="ConsPlusNormal"/>
              <w:rPr>
                <w:rFonts w:ascii="Arial" w:hAnsi="Arial" w:cs="Arial"/>
                <w:sz w:val="24"/>
                <w:szCs w:val="24"/>
              </w:rPr>
            </w:pPr>
            <w:r w:rsidRPr="004761DC">
              <w:rPr>
                <w:rFonts w:ascii="Arial" w:hAnsi="Arial" w:cs="Arial"/>
                <w:sz w:val="24"/>
                <w:szCs w:val="24"/>
              </w:rPr>
              <w:t>12-15 м</w:t>
            </w:r>
            <w:r w:rsidRPr="004761DC">
              <w:rPr>
                <w:rFonts w:ascii="Arial" w:hAnsi="Arial" w:cs="Arial"/>
                <w:sz w:val="24"/>
                <w:szCs w:val="24"/>
                <w:vertAlign w:val="superscript"/>
              </w:rPr>
              <w:t>2</w:t>
            </w:r>
          </w:p>
        </w:tc>
        <w:tc>
          <w:tcPr>
            <w:tcW w:w="3969" w:type="dxa"/>
          </w:tcPr>
          <w:p w:rsidR="00BB0ECE" w:rsidRPr="004761DC" w:rsidRDefault="00F9537B">
            <w:pPr>
              <w:pStyle w:val="ConsPlusNormal"/>
              <w:rPr>
                <w:rFonts w:ascii="Arial" w:hAnsi="Arial" w:cs="Arial"/>
                <w:sz w:val="24"/>
                <w:szCs w:val="24"/>
              </w:rPr>
            </w:pPr>
            <w:r w:rsidRPr="004761DC">
              <w:rPr>
                <w:rFonts w:ascii="Arial" w:hAnsi="Arial" w:cs="Arial"/>
                <w:sz w:val="24"/>
                <w:szCs w:val="24"/>
              </w:rPr>
              <w:t>12-15 м2</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4.4</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Ширина полосы озеленения (кустарник, деревья) между площадками отдыха и проездами, посадочными площадками, остановками, разворотными площадками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3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3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4.5</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xml:space="preserve">Расстояние от границы площадки отдыха до </w:t>
            </w:r>
            <w:proofErr w:type="spellStart"/>
            <w:r w:rsidRPr="004761DC">
              <w:rPr>
                <w:rFonts w:ascii="Arial" w:hAnsi="Arial" w:cs="Arial"/>
                <w:sz w:val="24"/>
                <w:szCs w:val="24"/>
              </w:rPr>
              <w:lastRenderedPageBreak/>
              <w:t>отстойно</w:t>
            </w:r>
            <w:proofErr w:type="spellEnd"/>
            <w:r w:rsidRPr="004761DC">
              <w:rPr>
                <w:rFonts w:ascii="Arial" w:hAnsi="Arial" w:cs="Arial"/>
                <w:sz w:val="24"/>
                <w:szCs w:val="24"/>
              </w:rPr>
              <w:t>-разворотных площадок на конечных остановках маршрутов пассажирского транспорта</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lastRenderedPageBreak/>
              <w:t>не менее 50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50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lastRenderedPageBreak/>
              <w:t>4.6</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Расстояние от окон жилых домов до границ площадок тихого отдыха</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4.7</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Расстояние от окон жилых домов до границ площадок для шумных настольных игр</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25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25 м</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5</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Спортивные площадки</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val="restart"/>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Площадь спортивных площадок:</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для детей дошкольного возраста (на 75 детей)</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150 м</w:t>
            </w:r>
            <w:r w:rsidRPr="004761DC">
              <w:rPr>
                <w:rFonts w:ascii="Arial" w:hAnsi="Arial" w:cs="Arial"/>
                <w:sz w:val="24"/>
                <w:szCs w:val="24"/>
                <w:vertAlign w:val="superscript"/>
              </w:rPr>
              <w:t>2</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150 м</w:t>
            </w:r>
            <w:r w:rsidRPr="004761DC">
              <w:rPr>
                <w:rFonts w:ascii="Arial" w:hAnsi="Arial" w:cs="Arial"/>
                <w:sz w:val="24"/>
                <w:szCs w:val="24"/>
                <w:vertAlign w:val="superscript"/>
              </w:rPr>
              <w:t>2</w:t>
            </w: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для детей школьного возраста (100 детей)</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250 м</w:t>
            </w:r>
            <w:r w:rsidRPr="004761DC">
              <w:rPr>
                <w:rFonts w:ascii="Arial" w:hAnsi="Arial" w:cs="Arial"/>
                <w:sz w:val="24"/>
                <w:szCs w:val="24"/>
                <w:vertAlign w:val="superscript"/>
              </w:rPr>
              <w:t>2</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250 м</w:t>
            </w:r>
            <w:r w:rsidRPr="004761DC">
              <w:rPr>
                <w:rFonts w:ascii="Arial" w:hAnsi="Arial" w:cs="Arial"/>
                <w:sz w:val="24"/>
                <w:szCs w:val="24"/>
                <w:vertAlign w:val="superscript"/>
              </w:rPr>
              <w:t>2</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Минимальное расстояние от границ спортивных площадок до окон жилых домов (в зависимости от шумовых характеристик площадки)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от 20 до 40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от 20 до 40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5.3</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Озеленение по периметру спортивной площадки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 м от края площадки</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 м от края площадки</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5.4</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сетчатого ограждения спортивных площадок</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2,5-3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2,5-3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5.5</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сетчатого ограждения в местах примыкания спортивных площадок друг к другу</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1,2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1,2 м</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6</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Контейнерные площадки</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Расчет потребности в контейнерных площадках на территории жилого назначения</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0,03 м</w:t>
            </w:r>
            <w:r w:rsidRPr="004761DC">
              <w:rPr>
                <w:rFonts w:ascii="Arial" w:hAnsi="Arial" w:cs="Arial"/>
                <w:sz w:val="24"/>
                <w:szCs w:val="24"/>
                <w:vertAlign w:val="superscript"/>
              </w:rPr>
              <w:t>2</w:t>
            </w:r>
            <w:r w:rsidRPr="004761DC">
              <w:rPr>
                <w:rFonts w:ascii="Arial" w:hAnsi="Arial" w:cs="Arial"/>
                <w:sz w:val="24"/>
                <w:szCs w:val="24"/>
              </w:rPr>
              <w:t xml:space="preserve"> на 1 жителя или 1 площадка на 6-8 подъездов жилых домов, имеющих мусоропроводы;</w:t>
            </w:r>
          </w:p>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если подъездов меньше - 1 площадка при каждом доме</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0,03 м</w:t>
            </w:r>
            <w:r w:rsidRPr="004761DC">
              <w:rPr>
                <w:rFonts w:ascii="Arial" w:hAnsi="Arial" w:cs="Arial"/>
                <w:sz w:val="24"/>
                <w:szCs w:val="24"/>
                <w:vertAlign w:val="superscript"/>
              </w:rPr>
              <w:t>2</w:t>
            </w:r>
            <w:r w:rsidRPr="004761DC">
              <w:rPr>
                <w:rFonts w:ascii="Arial" w:hAnsi="Arial" w:cs="Arial"/>
                <w:sz w:val="24"/>
                <w:szCs w:val="24"/>
              </w:rPr>
              <w:t xml:space="preserve"> на 1 жителя или 1 площадка на 6-8 подъездов жилых домов, имеющих мусоропроводы;</w:t>
            </w:r>
          </w:p>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если подъездов меньше - 1 площадка при каждом доме</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lastRenderedPageBreak/>
              <w:t>6.2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Размещение площадок для установки мусоросборников (контейнерных площадок) на участках жилой застройки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далее 100 м от входов в подъезды, считая по пешеходным дорожкам от дальнего подъезда</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далее 100 м от входов в подъезды, считая по пешеходным дорожкам от дальнего подъезда</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6.3</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Удаление контейнерных площадок от окон жилых зданий, границ участков детских учреждений, мест отдыха</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20 м</w:t>
            </w:r>
            <w:r w:rsidR="00781194" w:rsidRPr="004761DC">
              <w:rPr>
                <w:rFonts w:ascii="Arial" w:hAnsi="Arial" w:cs="Arial"/>
                <w:sz w:val="24"/>
                <w:szCs w:val="24"/>
              </w:rPr>
              <w:t xml:space="preserve"> </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20 м</w:t>
            </w:r>
            <w:r w:rsidR="00781194" w:rsidRPr="004761DC">
              <w:rPr>
                <w:rFonts w:ascii="Arial" w:hAnsi="Arial" w:cs="Arial"/>
                <w:sz w:val="24"/>
                <w:szCs w:val="24"/>
              </w:rPr>
              <w:t xml:space="preserve"> (при плотной застройки территории, возможно размещение контейнерной площадки на расстоянии менее 20 м при согласовании с соответствующими службами)</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6.4</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Величина разворотной площадки при обособленном размещении контейнерной площадки (вдали от проездов)</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12 x 12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12 x 12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6.5</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Уклон покрытия площадки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5-10% в сторону проезжей части</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5-10% в сторону проезжей части</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6.6</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опор осветительного оборудования</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3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3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6.7</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свободного пространства над уровнем покрытия площадки до кроны деревьев</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3,0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3,0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6.8</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ограждения контейнерной площадки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1,5 м с трех сторон</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1,5 м с трех сторон</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7</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Площадки для выгула животных</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val="restart"/>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7.1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Размеры площадок для выгула собак:</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на территориях жилого назначения</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400-600 м</w:t>
            </w:r>
            <w:r w:rsidRPr="004761DC">
              <w:rPr>
                <w:rFonts w:ascii="Arial" w:hAnsi="Arial" w:cs="Arial"/>
                <w:sz w:val="24"/>
                <w:szCs w:val="24"/>
                <w:vertAlign w:val="superscript"/>
              </w:rPr>
              <w:t>2</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400-600 м</w:t>
            </w:r>
            <w:r w:rsidRPr="004761DC">
              <w:rPr>
                <w:rFonts w:ascii="Arial" w:hAnsi="Arial" w:cs="Arial"/>
                <w:sz w:val="24"/>
                <w:szCs w:val="24"/>
                <w:vertAlign w:val="superscript"/>
              </w:rPr>
              <w:t>2</w:t>
            </w: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на прочих территориях</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до 800 м</w:t>
            </w:r>
            <w:r w:rsidRPr="004761DC">
              <w:rPr>
                <w:rFonts w:ascii="Arial" w:hAnsi="Arial" w:cs="Arial"/>
                <w:sz w:val="24"/>
                <w:szCs w:val="24"/>
                <w:vertAlign w:val="superscript"/>
              </w:rPr>
              <w:t>2</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до 800 м</w:t>
            </w:r>
            <w:r w:rsidRPr="004761DC">
              <w:rPr>
                <w:rFonts w:ascii="Arial" w:hAnsi="Arial" w:cs="Arial"/>
                <w:sz w:val="24"/>
                <w:szCs w:val="24"/>
                <w:vertAlign w:val="superscript"/>
              </w:rPr>
              <w:t>2</w:t>
            </w:r>
          </w:p>
        </w:tc>
      </w:tr>
      <w:tr w:rsidR="00F9537B" w:rsidRPr="004761DC" w:rsidTr="00A045AB">
        <w:tc>
          <w:tcPr>
            <w:tcW w:w="907" w:type="dxa"/>
            <w:vMerge w:val="restart"/>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7.2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Доступность площадок</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далее 400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далее 400 м</w:t>
            </w: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На территории микрорайонов с плотной жилой застройкой</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далее 600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далее 600 м</w:t>
            </w:r>
          </w:p>
        </w:tc>
      </w:tr>
      <w:tr w:rsidR="00F9537B" w:rsidRPr="004761DC" w:rsidTr="00A045AB">
        <w:tc>
          <w:tcPr>
            <w:tcW w:w="907" w:type="dxa"/>
            <w:vMerge w:val="restart"/>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7.3</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Расстояние от границы площадки:</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до окон жилых и общественных зданий</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25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25 м</w:t>
            </w:r>
          </w:p>
        </w:tc>
      </w:tr>
      <w:tr w:rsidR="00F9537B" w:rsidRPr="004761DC" w:rsidTr="00A045AB">
        <w:tc>
          <w:tcPr>
            <w:tcW w:w="907" w:type="dxa"/>
            <w:vMerge/>
          </w:tcPr>
          <w:p w:rsidR="00F9537B" w:rsidRPr="004761DC" w:rsidRDefault="00F9537B" w:rsidP="00F9537B">
            <w:pPr>
              <w:rPr>
                <w:rFonts w:ascii="Arial" w:hAnsi="Arial" w:cs="Arial"/>
                <w:sz w:val="24"/>
                <w:szCs w:val="24"/>
              </w:rPr>
            </w:pP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 до участков детских учреждений, школ, детских, спортивных площадок, площадок отдыха</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40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40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7.4</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ограждения специальной площадки для выгула животных</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2,0 м</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8</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Площадки для дрессировки собак</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8.1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Удаление от застройки жилого и общественного назначения</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чем на 50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чем на 50 м</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8.2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Высота забора (металлической сетки)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2,0 м</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менее 2,0 м</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9</w:t>
            </w:r>
          </w:p>
        </w:tc>
        <w:tc>
          <w:tcPr>
            <w:tcW w:w="6168" w:type="dxa"/>
          </w:tcPr>
          <w:p w:rsidR="00F9537B" w:rsidRPr="004761DC" w:rsidRDefault="00F9537B" w:rsidP="006532FA">
            <w:pPr>
              <w:pStyle w:val="ConsPlusNormal"/>
              <w:rPr>
                <w:rFonts w:ascii="Arial" w:hAnsi="Arial" w:cs="Arial"/>
                <w:sz w:val="24"/>
                <w:szCs w:val="24"/>
              </w:rPr>
            </w:pPr>
            <w:r w:rsidRPr="004761DC">
              <w:rPr>
                <w:rFonts w:ascii="Arial" w:hAnsi="Arial" w:cs="Arial"/>
                <w:sz w:val="24"/>
                <w:szCs w:val="24"/>
              </w:rPr>
              <w:t xml:space="preserve">Площадки автостоянок, размещение и хранение транспортных средств на территории </w:t>
            </w:r>
            <w:r w:rsidR="006532FA" w:rsidRPr="004761DC">
              <w:rPr>
                <w:rFonts w:ascii="Arial" w:hAnsi="Arial" w:cs="Arial"/>
                <w:sz w:val="24"/>
                <w:szCs w:val="24"/>
              </w:rPr>
              <w:t>городского округа Лобня</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9.1</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Размещение площадок для автостоянок в зоне остановок пассажирского транспорта</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допускается</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допускается</w:t>
            </w:r>
          </w:p>
        </w:tc>
      </w:tr>
      <w:tr w:rsidR="00F9537B" w:rsidRPr="004761DC" w:rsidTr="00A045AB">
        <w:tc>
          <w:tcPr>
            <w:tcW w:w="907"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9.2</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Организация заездов на автостоянки</w:t>
            </w:r>
          </w:p>
        </w:tc>
        <w:tc>
          <w:tcPr>
            <w:tcW w:w="3686"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ближе 15 м от конца или начала посадочной площадки</w:t>
            </w:r>
          </w:p>
        </w:tc>
        <w:tc>
          <w:tcPr>
            <w:tcW w:w="3969"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не ближе 15 м от конца или начала посадочной площадки</w:t>
            </w:r>
          </w:p>
        </w:tc>
      </w:tr>
      <w:tr w:rsidR="00F9537B" w:rsidRPr="004761DC" w:rsidTr="00A045AB">
        <w:tc>
          <w:tcPr>
            <w:tcW w:w="907" w:type="dxa"/>
          </w:tcPr>
          <w:p w:rsidR="00F9537B" w:rsidRPr="004761DC" w:rsidRDefault="00F9537B" w:rsidP="00F9537B">
            <w:pPr>
              <w:pStyle w:val="ConsPlusNormal"/>
              <w:outlineLvl w:val="2"/>
              <w:rPr>
                <w:rFonts w:ascii="Arial" w:hAnsi="Arial" w:cs="Arial"/>
                <w:sz w:val="24"/>
                <w:szCs w:val="24"/>
              </w:rPr>
            </w:pPr>
            <w:r w:rsidRPr="004761DC">
              <w:rPr>
                <w:rFonts w:ascii="Arial" w:hAnsi="Arial" w:cs="Arial"/>
                <w:sz w:val="24"/>
                <w:szCs w:val="24"/>
              </w:rPr>
              <w:t>10</w:t>
            </w:r>
          </w:p>
        </w:tc>
        <w:tc>
          <w:tcPr>
            <w:tcW w:w="6168" w:type="dxa"/>
          </w:tcPr>
          <w:p w:rsidR="00F9537B" w:rsidRPr="004761DC" w:rsidRDefault="00F9537B" w:rsidP="00F9537B">
            <w:pPr>
              <w:pStyle w:val="ConsPlusNormal"/>
              <w:rPr>
                <w:rFonts w:ascii="Arial" w:hAnsi="Arial" w:cs="Arial"/>
                <w:sz w:val="24"/>
                <w:szCs w:val="24"/>
              </w:rPr>
            </w:pPr>
            <w:r w:rsidRPr="004761DC">
              <w:rPr>
                <w:rFonts w:ascii="Arial" w:hAnsi="Arial" w:cs="Arial"/>
                <w:sz w:val="24"/>
                <w:szCs w:val="24"/>
              </w:rPr>
              <w:t>Содержание площадок автостоянок, мест размещения и хранения транспортных средств</w:t>
            </w:r>
          </w:p>
        </w:tc>
        <w:tc>
          <w:tcPr>
            <w:tcW w:w="3686" w:type="dxa"/>
          </w:tcPr>
          <w:p w:rsidR="00F9537B" w:rsidRPr="004761DC" w:rsidRDefault="00F9537B" w:rsidP="00F9537B">
            <w:pPr>
              <w:pStyle w:val="ConsPlusNormal"/>
              <w:rPr>
                <w:rFonts w:ascii="Arial" w:hAnsi="Arial" w:cs="Arial"/>
                <w:sz w:val="24"/>
                <w:szCs w:val="24"/>
              </w:rPr>
            </w:pPr>
          </w:p>
        </w:tc>
        <w:tc>
          <w:tcPr>
            <w:tcW w:w="3969" w:type="dxa"/>
          </w:tcPr>
          <w:p w:rsidR="00F9537B" w:rsidRPr="004761DC" w:rsidRDefault="00F9537B" w:rsidP="00F9537B">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10.1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Размер прилегающей к площадке территории, содержание которой обеспечивает юридическое лицо (индивидуальный предприниматель) или </w:t>
            </w:r>
            <w:r w:rsidRPr="004761DC">
              <w:rPr>
                <w:rFonts w:ascii="Arial" w:hAnsi="Arial" w:cs="Arial"/>
                <w:sz w:val="24"/>
                <w:szCs w:val="24"/>
              </w:rPr>
              <w:lastRenderedPageBreak/>
              <w:t>физическое лицо, эксплуатирующее площадку</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 xml:space="preserve">5 метров от ограждений (заборов), если расстояние прилегающей территории не </w:t>
            </w:r>
            <w:r w:rsidRPr="004761DC">
              <w:rPr>
                <w:rFonts w:ascii="Arial" w:hAnsi="Arial" w:cs="Arial"/>
                <w:sz w:val="24"/>
                <w:szCs w:val="24"/>
              </w:rPr>
              <w:lastRenderedPageBreak/>
              <w:t>установлено в большем размере</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 xml:space="preserve">5 метров от ограждений (заборов), если расстояние прилегающей территории не </w:t>
            </w:r>
            <w:r w:rsidRPr="004761DC">
              <w:rPr>
                <w:rFonts w:ascii="Arial" w:hAnsi="Arial" w:cs="Arial"/>
                <w:sz w:val="24"/>
                <w:szCs w:val="24"/>
              </w:rPr>
              <w:lastRenderedPageBreak/>
              <w:t>установлено в большем размере</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11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Основные требования по организации освещения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11.1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размещения светильников наружного освещения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2,5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2,5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объектов (средств) наружного освещения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Периодичность окрашивания металлических опор, кронштейнов и других элементов устройств наружного освещения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одного раза в 3 года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одного раза в 3 года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Допустимое отклонение от вертикали опор сетей наружного освещения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5°</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5°</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Сроки ремонта поврежденных элементов сетей наружного освещения: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элементов, влияющих на работу сетей или электробезопасность</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немедленно</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немедленно</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элементов, не влияющих на работу сетей или электробезопасность</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10 дней с момента повреждения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10 дней с момента повреждения</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демонтажа бездействующих элементов сетей (в том числе временных)</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месяца с момента прекращения действия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месяца с момента прекращения действия</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Количество неработающих светильников: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улицах</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не больше 10% </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не больше 10% </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восстановления горения светильников: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 случае отключения отдельных светильников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10 суток с момента обнаружения неисправностей или поступления соответствующего сообщения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10 суток с момента обнаружения неисправностей или поступления соответствующего сообщения</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 случае массового отключения светильников (более 25%)</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одних суток, а на магистральных улицах - в течение 2 часов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одних суток, а на магистральных улицах - в течение 2 часов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 случае массового отключения светильников, возникшего в результате обстоятельств непреодолимой силы</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возможно короткие сроки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возможно короткие сроки</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12.7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вывоза сбитых, а также оставшихся после замены опор освещения в местах общественного пользования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суток с момента демонтажа либо с момента получения информации о наличии таких опор</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суток с момента демонтажа либо с момента получения информации о наличии таких опор</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Основные требования к размещению некапитальных объектов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13.1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Размещение некапитальных объектов по отношению к:</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остановочным павильонам</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вентиляционным шахтам</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25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25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окнам жилых помещений, витринам торговых организаций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20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20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стволам деревьев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3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3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внешней границе кроны кустарников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1,5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1,5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Сезонные (летние) кафе</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14.1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допускается размещение сезонных (летних) кафе</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25-метровой зоне от технических сооружений общественного транспорта, в арках зданий, на газонах (без устройства технологического настила), цветниках, детских и спортивных площадках</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25-метровой зоне от технических сооружений общественного транспорта, в арках зданий, на газонах (без устройства технологического настила), цветниках, детских и спортивных площадках</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технологического настила от газона до верхней отметки пола технологического настила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0,45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0,45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Уклон территории, на которой устраивается технологический настил</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3% (включительно)</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3% (включительно)</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Ширина лестничных сходов с технологического настила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0,90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0,90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Максимальный уклон пандусов для обеспечения доступа в летнее кафе маломобильных групп населения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Заглубление элементов крепления оборудования сезонного (летнего) кафе</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0,30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0,30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14.7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декоративных ограждений, используемых при обустройстве сезонных летних (кафе)</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не менее 0,60 м (за исключением случаев устройства контейнеров под озеленение, выполняющих функцию ограждения) и не больше 0,90 м (за исключением раздвижных, складных декоративных ограждений высотой в собранном (складном) состоянии не более 0,90 м и в </w:t>
            </w:r>
            <w:r w:rsidRPr="004761DC">
              <w:rPr>
                <w:rFonts w:ascii="Arial" w:hAnsi="Arial" w:cs="Arial"/>
                <w:sz w:val="24"/>
                <w:szCs w:val="24"/>
              </w:rPr>
              <w:lastRenderedPageBreak/>
              <w:t>разобранном - 1,80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не менее 0,60 м (за исключением случаев устройства контейнеров под озеленение, выполняющих функцию ограждения) и не больше 0,90 м (за исключением раздвижных, складных декоративных ограждений высотой в собранном (складном) состоянии не более 0,90 м и в разобранном - 1,80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15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некапитальных сооружений: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окраска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1 раза в год</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1 раза в год</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ремонт</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необходимости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необходимости</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Требования к установке ограждений (заборов)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16.1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защитных металлических ограждений, устанавливаемых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0,5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0,5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16.2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Отступ от границы примыкания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0,2-0,3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0,2-0,3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Требования к содержанию ограждений (заборов)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17.1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Мойка ограждений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загрязнения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загрязнения</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17.2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Ремонт, окрашивание ограждения и его элементов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необходимости, но не реже одного раза в три года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окрашивание - не реже одного раза в год, ремонт - по мере необходимости</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18</w:t>
            </w:r>
          </w:p>
        </w:tc>
        <w:tc>
          <w:tcPr>
            <w:tcW w:w="6168" w:type="dxa"/>
          </w:tcPr>
          <w:p w:rsidR="00CB2AC0" w:rsidRPr="004761DC" w:rsidRDefault="00CB2AC0" w:rsidP="006532FA">
            <w:pPr>
              <w:pStyle w:val="ConsPlusNormal"/>
              <w:rPr>
                <w:rFonts w:ascii="Arial" w:hAnsi="Arial" w:cs="Arial"/>
                <w:sz w:val="24"/>
                <w:szCs w:val="24"/>
              </w:rPr>
            </w:pPr>
            <w:r w:rsidRPr="004761DC">
              <w:rPr>
                <w:rFonts w:ascii="Arial" w:hAnsi="Arial" w:cs="Arial"/>
                <w:sz w:val="24"/>
                <w:szCs w:val="24"/>
              </w:rPr>
              <w:t xml:space="preserve">Мебель </w:t>
            </w:r>
            <w:r w:rsidR="0005193B" w:rsidRPr="004761DC">
              <w:rPr>
                <w:rFonts w:ascii="Arial" w:hAnsi="Arial" w:cs="Arial"/>
                <w:sz w:val="24"/>
                <w:szCs w:val="24"/>
              </w:rPr>
              <w:t>муниципального образования «городской округ Лобня»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18.1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скамьи для отдыха взрослого человека (от уровня покрытия до плоскости сиденья)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пределах 420-480 мм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пределах 420-480 мм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19</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Уличное коммунально-бытовое оборудование</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19.1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Интервал при расстановке урн:</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основных пешеходных коммуникациях</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60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60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6532FA">
            <w:pPr>
              <w:pStyle w:val="ConsPlusNormal"/>
              <w:rPr>
                <w:rFonts w:ascii="Arial" w:hAnsi="Arial" w:cs="Arial"/>
                <w:sz w:val="24"/>
                <w:szCs w:val="24"/>
              </w:rPr>
            </w:pPr>
            <w:r w:rsidRPr="004761DC">
              <w:rPr>
                <w:rFonts w:ascii="Arial" w:hAnsi="Arial" w:cs="Arial"/>
                <w:sz w:val="24"/>
                <w:szCs w:val="24"/>
              </w:rPr>
              <w:t xml:space="preserve">- на других территориях </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100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100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20</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Уличное техническое оборудование</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20.1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Для крышек люков смотровых колодцев, расположенных на территории пешеходных коммуникаций (в </w:t>
            </w:r>
            <w:proofErr w:type="spellStart"/>
            <w:r w:rsidRPr="004761DC">
              <w:rPr>
                <w:rFonts w:ascii="Arial" w:hAnsi="Arial" w:cs="Arial"/>
                <w:sz w:val="24"/>
                <w:szCs w:val="24"/>
              </w:rPr>
              <w:t>т.ч</w:t>
            </w:r>
            <w:proofErr w:type="spellEnd"/>
            <w:r w:rsidRPr="004761DC">
              <w:rPr>
                <w:rFonts w:ascii="Arial" w:hAnsi="Arial" w:cs="Arial"/>
                <w:sz w:val="24"/>
                <w:szCs w:val="24"/>
              </w:rPr>
              <w:t>. уличных переходов):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перепад уровня расположения по отношению к покрытию прилегающей поверхности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20 мм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20 мм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зазоры между краем люка и покрытием тротуара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15 мм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15 мм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наземных частей линейных сооружений и коммуникаций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21.1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Ширина прилегающей территории к наземным частям линейных сооружений и коммуникаций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земельный участок шириной до 3 метров в каждую сторону от наружной линии сооружения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земельный участок шириной до 3 метров в каждую сторону от наружной линии сооружения</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21.2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Ширина прилегающей территории, если линейное сооружение имеет ограждение,</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3 метров от соответствующего ограждения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3 метров от соответствующего ограждения</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Водные устройства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22.1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питьевого фонтанчика: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взрослых</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90 см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90 см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детей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70 см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70 см</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22.2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водных устройств:</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окраска элементов водных устройств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1 раза в год</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1 раза в год</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ремонт элементов водных устройств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необходимости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необходимости</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23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Общие требования к зонам отдыха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23.1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Площадь сохраняемого при проектировании травяного покрова, древесно-кустарниковой и прибрежной растительности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80% общей площади зоны отдыха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80% общей площади зоны отдыха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23.2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Площадь помещения медпункта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12 м</w:t>
            </w:r>
            <w:r w:rsidRPr="004761DC">
              <w:rPr>
                <w:rFonts w:ascii="Arial" w:hAnsi="Arial" w:cs="Arial"/>
                <w:sz w:val="24"/>
                <w:szCs w:val="24"/>
                <w:vertAlign w:val="superscript"/>
              </w:rPr>
              <w:t>2</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12 м</w:t>
            </w:r>
            <w:r w:rsidRPr="004761DC">
              <w:rPr>
                <w:rFonts w:ascii="Arial" w:hAnsi="Arial" w:cs="Arial"/>
                <w:sz w:val="24"/>
                <w:szCs w:val="24"/>
                <w:vertAlign w:val="superscript"/>
              </w:rPr>
              <w:t>2</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24</w:t>
            </w:r>
          </w:p>
        </w:tc>
        <w:tc>
          <w:tcPr>
            <w:tcW w:w="6168" w:type="dxa"/>
          </w:tcPr>
          <w:p w:rsidR="00CB2AC0" w:rsidRPr="004761DC" w:rsidRDefault="00CB2AC0" w:rsidP="006532FA">
            <w:pPr>
              <w:pStyle w:val="ConsPlusNormal"/>
              <w:rPr>
                <w:rFonts w:ascii="Arial" w:hAnsi="Arial" w:cs="Arial"/>
                <w:sz w:val="24"/>
                <w:szCs w:val="24"/>
              </w:rPr>
            </w:pPr>
            <w:r w:rsidRPr="004761DC">
              <w:rPr>
                <w:rFonts w:ascii="Arial" w:hAnsi="Arial" w:cs="Arial"/>
                <w:sz w:val="24"/>
                <w:szCs w:val="24"/>
              </w:rPr>
              <w:t>Ос</w:t>
            </w:r>
            <w:r w:rsidR="006532FA" w:rsidRPr="004761DC">
              <w:rPr>
                <w:rFonts w:ascii="Arial" w:hAnsi="Arial" w:cs="Arial"/>
                <w:sz w:val="24"/>
                <w:szCs w:val="24"/>
              </w:rPr>
              <w:t>обенности озеленения территории</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24.1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Посадка деревьев в зонах действия теплотрасс:</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липа, клен, сирень, жимолость</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2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2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тополь, боярышник, кизильник, дерен, лиственница, береза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3-4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ближе 3-4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Крышное и вертикальное озеленение</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25.1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Уклон неэксплуатируемой крыши для размещения стационарного крышного озеленения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45°</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45°</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25.2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вертикального озеленения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ограничивается тремя этажами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ограничивается тремя этажами</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25.3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Расстояние между объектами крышного озеленения (рекреационные площадки, сады, кафе и другие ландшафтно-архитектурные объекты) и фильтрами для очистки отработанного воздуха (выпусками вентиляции)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15 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25.4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контурного ограждения объектов крышного озеленения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Обеспечение сохранности зеленых насаждений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26.1</w:t>
            </w:r>
          </w:p>
        </w:tc>
        <w:tc>
          <w:tcPr>
            <w:tcW w:w="6168" w:type="dxa"/>
          </w:tcPr>
          <w:p w:rsidR="00CB2AC0" w:rsidRPr="004761DC" w:rsidRDefault="00CB2AC0" w:rsidP="0005193B">
            <w:pPr>
              <w:pStyle w:val="ConsPlusNormal"/>
              <w:rPr>
                <w:rFonts w:ascii="Arial" w:hAnsi="Arial" w:cs="Arial"/>
                <w:sz w:val="24"/>
                <w:szCs w:val="24"/>
              </w:rPr>
            </w:pPr>
            <w:r w:rsidRPr="004761DC">
              <w:rPr>
                <w:rFonts w:ascii="Arial" w:hAnsi="Arial" w:cs="Arial"/>
                <w:sz w:val="24"/>
                <w:szCs w:val="24"/>
              </w:rPr>
              <w:t xml:space="preserve">Период, во время которого на территории </w:t>
            </w:r>
            <w:r w:rsidR="0005193B" w:rsidRPr="004761DC">
              <w:rPr>
                <w:rFonts w:ascii="Arial" w:hAnsi="Arial" w:cs="Arial"/>
                <w:sz w:val="24"/>
                <w:szCs w:val="24"/>
              </w:rPr>
              <w:t>городского округа Лобня</w:t>
            </w:r>
            <w:r w:rsidRPr="004761DC">
              <w:rPr>
                <w:rFonts w:ascii="Arial" w:hAnsi="Arial" w:cs="Arial"/>
                <w:sz w:val="24"/>
                <w:szCs w:val="24"/>
              </w:rPr>
              <w:t xml:space="preserve"> запрещается проведение выжигания </w:t>
            </w:r>
            <w:r w:rsidRPr="004761DC">
              <w:rPr>
                <w:rFonts w:ascii="Arial" w:hAnsi="Arial" w:cs="Arial"/>
                <w:sz w:val="24"/>
                <w:szCs w:val="24"/>
              </w:rPr>
              <w:lastRenderedPageBreak/>
              <w:t>сухой травы</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с 15 марта по 15 ноября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 15 марта по 15 ноября</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27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зеленых насаждений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27.1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Высота травостоя, при которой производится стрижка (скашивание) газонов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более 20 см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более 20 см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27.2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удаления с территории окошенной травы</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трое суток со дня проведения покоса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трое суток со дня проведения покоса</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28</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средств размещения информации, рекламных конструкций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28.1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проведения ремонта неисправных светильников и иных элементов освещения средства размещения информации (рекламной конструкции)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3 дней с момента их выявления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3 дней с момента их выявления</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29</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частных домовладений, в том числе используемых для временного (сезонного) проживания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29.1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Допустимая продолжительность хранения топлива, удобрений, строительных и других материалов на фасадной части территории, прилегающей к домовладению</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7 дней</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7 дней</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30</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Содержание территории садоводческих, огороднических и дачных некоммерческих объединений граждан</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Определение размера прилегающей территории к садоводческим, огородническим и дачным некоммерческим объединениям граждан, за соблюдение чистоты на которой отвечают соответствующие некоммерческие объединения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метров от ограждений (заборов), если расстояние прилегающей территории не установлено в большем размере</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метров от ограждений (заборов), если расстояние прилегающей территории не установлено в большем размере</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lastRenderedPageBreak/>
              <w:t>31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Нормы и правила по содержанию мест общественного пользования и территории юридических лиц (индивидуальных предпринимателей) или физических лиц</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31.1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Величина прилегающей территории к границам земельного участка, право собственности (иное вещное право) на который подтверждено соответствующими документами, для организации уборки территорий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территория, прилегающая к границам земельного участка, на расстоянии 5 метров, если иное не установлено законом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территория, прилегающая к границам земельного участка, на расстоянии 5 метров, если иное не установлено законом</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31.2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Периодичность обследования смотровых и </w:t>
            </w:r>
            <w:proofErr w:type="spellStart"/>
            <w:r w:rsidRPr="004761DC">
              <w:rPr>
                <w:rFonts w:ascii="Arial" w:hAnsi="Arial" w:cs="Arial"/>
                <w:sz w:val="24"/>
                <w:szCs w:val="24"/>
              </w:rPr>
              <w:t>дождеприемных</w:t>
            </w:r>
            <w:proofErr w:type="spellEnd"/>
            <w:r w:rsidRPr="004761DC">
              <w:rPr>
                <w:rFonts w:ascii="Arial" w:hAnsi="Arial" w:cs="Arial"/>
                <w:sz w:val="24"/>
                <w:szCs w:val="24"/>
              </w:rPr>
              <w:t xml:space="preserve"> колодцев централизованной ливневой системы водоотведения и их очистка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согласно графику, но не реже одного раза в год</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согласно графику, но не реже одного раза в год</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Вывоз мусора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32.1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Периодичность промывки и обработки дезинфицирующими составами контейнеров, бункеров-накопителей и площадок под ними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1 раза в 10 дней (кроме зимнего периода)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реже 1 раза в 10 дней (кроме зимнего периода)</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32.2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Расстояние установки урн:</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706A69">
            <w:pPr>
              <w:pStyle w:val="ConsPlusNormal"/>
              <w:rPr>
                <w:rFonts w:ascii="Arial" w:hAnsi="Arial" w:cs="Arial"/>
                <w:sz w:val="24"/>
                <w:szCs w:val="24"/>
              </w:rPr>
            </w:pPr>
            <w:r w:rsidRPr="004761DC">
              <w:rPr>
                <w:rFonts w:ascii="Arial" w:hAnsi="Arial" w:cs="Arial"/>
                <w:sz w:val="24"/>
                <w:szCs w:val="24"/>
              </w:rPr>
              <w:t>- в местах массов</w:t>
            </w:r>
            <w:r w:rsidR="00706A69" w:rsidRPr="004761DC">
              <w:rPr>
                <w:rFonts w:ascii="Arial" w:hAnsi="Arial" w:cs="Arial"/>
                <w:sz w:val="24"/>
                <w:szCs w:val="24"/>
              </w:rPr>
              <w:t xml:space="preserve">ого посещения населения (улицы </w:t>
            </w:r>
            <w:r w:rsidRPr="004761DC">
              <w:rPr>
                <w:rFonts w:ascii="Arial" w:hAnsi="Arial" w:cs="Arial"/>
                <w:sz w:val="24"/>
                <w:szCs w:val="24"/>
              </w:rPr>
              <w:t>и др.)</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50 м одна от другой</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50 м одна от другой</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остальных улицах, во дворах, парках, садах и на др. территориях</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100 м одна от другой</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100 м одна от другой</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остановках пассажирского транспорта и у входов в торговые объекты</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2 урн</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2 урн</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32.3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Очистка урн</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заполнения, но не реже 2 раз в день</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 мере заполнения, но не реже 2 раз в день</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32.4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Мойка урн</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по мере загрязнения, но не </w:t>
            </w:r>
            <w:r w:rsidRPr="004761DC">
              <w:rPr>
                <w:rFonts w:ascii="Arial" w:hAnsi="Arial" w:cs="Arial"/>
                <w:sz w:val="24"/>
                <w:szCs w:val="24"/>
              </w:rPr>
              <w:lastRenderedPageBreak/>
              <w:t>реже 1 раза в неделю</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 xml:space="preserve">по мере загрязнения, но не реже </w:t>
            </w:r>
            <w:r w:rsidRPr="004761DC">
              <w:rPr>
                <w:rFonts w:ascii="Arial" w:hAnsi="Arial" w:cs="Arial"/>
                <w:sz w:val="24"/>
                <w:szCs w:val="24"/>
              </w:rPr>
              <w:lastRenderedPageBreak/>
              <w:t>1 раза в неделю</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32.5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Покраска урн</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один раз в год (апрель), а также по мере необходимости или по предписаниям уполномоченного органа исполнительной власти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один раз в год (апрель), а также по мере необходимости или по предписаниям уполномоченного органа исполнительной власти</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Организация и проведение уборочных работ в зимнее время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Период зимней уборки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 1 ноября по 31 марта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 1 ноября по 31 марта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33.2</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завершения работ по подготовке мест для приема снега (</w:t>
            </w:r>
            <w:proofErr w:type="spellStart"/>
            <w:r w:rsidRPr="004761DC">
              <w:rPr>
                <w:rFonts w:ascii="Arial" w:hAnsi="Arial" w:cs="Arial"/>
                <w:sz w:val="24"/>
                <w:szCs w:val="24"/>
              </w:rPr>
              <w:t>снегосвалки</w:t>
            </w:r>
            <w:proofErr w:type="spellEnd"/>
            <w:r w:rsidRPr="004761DC">
              <w:rPr>
                <w:rFonts w:ascii="Arial" w:hAnsi="Arial" w:cs="Arial"/>
                <w:sz w:val="24"/>
                <w:szCs w:val="24"/>
              </w:rPr>
              <w:t xml:space="preserve">, </w:t>
            </w:r>
            <w:proofErr w:type="spellStart"/>
            <w:r w:rsidRPr="004761DC">
              <w:rPr>
                <w:rFonts w:ascii="Arial" w:hAnsi="Arial" w:cs="Arial"/>
                <w:sz w:val="24"/>
                <w:szCs w:val="24"/>
              </w:rPr>
              <w:t>снегоплавильные</w:t>
            </w:r>
            <w:proofErr w:type="spellEnd"/>
            <w:r w:rsidRPr="004761DC">
              <w:rPr>
                <w:rFonts w:ascii="Arial" w:hAnsi="Arial" w:cs="Arial"/>
                <w:sz w:val="24"/>
                <w:szCs w:val="24"/>
              </w:rPr>
              <w:t xml:space="preserve"> камеры, площадки для вывоза и временного складирования снега)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1 октября текущего года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до 1 октября текущего года</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33.3</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Ширина разрывов в снежных валах:</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остановках общественного пассажирского транспорта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на длину остановки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на длину остановки</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переходах, имеющих разметку</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на ширину разметки</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на ширину разметки</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на переходах, не имеющих разметки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5 м</w:t>
            </w: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Срок вывоза снега:</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706A69">
            <w:pPr>
              <w:pStyle w:val="ConsPlusNormal"/>
              <w:rPr>
                <w:rFonts w:ascii="Arial" w:hAnsi="Arial" w:cs="Arial"/>
                <w:sz w:val="24"/>
                <w:szCs w:val="24"/>
              </w:rPr>
            </w:pPr>
            <w:r w:rsidRPr="004761DC">
              <w:rPr>
                <w:rFonts w:ascii="Arial" w:hAnsi="Arial" w:cs="Arial"/>
                <w:sz w:val="24"/>
                <w:szCs w:val="24"/>
              </w:rPr>
              <w:t>-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театров и т.д.), въездов на территории больниц и других социально значимых объектов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суток после окончания снегопада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суток после окончания снегопада</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с улиц и проездов (обеспечивающий безопасность дорожного движения)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3 суток после окончания снегопада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3 суток после окончания снегопада</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с остальных территорий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позднее пяти суток после окончания снегопада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позднее пяти суток после окончания снегопада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Время на обработку </w:t>
            </w:r>
            <w:proofErr w:type="spellStart"/>
            <w:r w:rsidRPr="004761DC">
              <w:rPr>
                <w:rFonts w:ascii="Arial" w:hAnsi="Arial" w:cs="Arial"/>
                <w:sz w:val="24"/>
                <w:szCs w:val="24"/>
              </w:rPr>
              <w:t>противогололедными</w:t>
            </w:r>
            <w:proofErr w:type="spellEnd"/>
            <w:r w:rsidRPr="004761DC">
              <w:rPr>
                <w:rFonts w:ascii="Arial" w:hAnsi="Arial" w:cs="Arial"/>
                <w:sz w:val="24"/>
                <w:szCs w:val="24"/>
              </w:rPr>
              <w:t xml:space="preserve"> материалами всей площади тротуаров и др. пешеходных зон в период снегопадов и гололеда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4 часов с начала снегопада</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4 часов с начала снегопада</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Время обработки </w:t>
            </w:r>
            <w:proofErr w:type="spellStart"/>
            <w:r w:rsidRPr="004761DC">
              <w:rPr>
                <w:rFonts w:ascii="Arial" w:hAnsi="Arial" w:cs="Arial"/>
                <w:sz w:val="24"/>
                <w:szCs w:val="24"/>
              </w:rPr>
              <w:t>противогололедными</w:t>
            </w:r>
            <w:proofErr w:type="spellEnd"/>
            <w:r w:rsidRPr="004761DC">
              <w:rPr>
                <w:rFonts w:ascii="Arial" w:hAnsi="Arial" w:cs="Arial"/>
                <w:sz w:val="24"/>
                <w:szCs w:val="24"/>
              </w:rPr>
              <w:t xml:space="preserve"> материалами полосы движения пешеходов (лестничных сходов) при оповещении о гололеде или возможности его возникновения</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2 часов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течение 2 часов</w:t>
            </w: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33.7</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Время на очистку и обработку от снега и наледи (до твердого покрытия) внутридворовых проездов, контейнерных площадок (кроме контейнерных площадок, расположенных на дорогах общего пользования), подъездных путей к ним, тротуаров и других пешеходных зон, имеющих усовершенствованное покрытие (асфальт, бетон, тротуарная плитка)</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12 часов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более 12 часов</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34</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Организация и проведение уборочных работ в летнее время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34.1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Период летней уборки</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 1 апреля по 31 октября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с 1 апреля по 31 октября</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35</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Московской области</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35.1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xml:space="preserve">При производстве работ по уборке и содержанию </w:t>
            </w:r>
            <w:r w:rsidRPr="004761DC">
              <w:rPr>
                <w:rFonts w:ascii="Arial" w:hAnsi="Arial" w:cs="Arial"/>
                <w:sz w:val="24"/>
                <w:szCs w:val="24"/>
              </w:rPr>
              <w:lastRenderedPageBreak/>
              <w:t>территории размер прилегающей территории определяется:</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мест временной уличной торговли, территорий, прилегающих к объектам торговли (торговые павильоны, торговые комплексы, палатки, киоски и т.п.)</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10 метров от объекта и не более 20 метров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10 метров от объекта и не более 20 метров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15 метров от объекта и не более 30 метров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Не менее 15 метров от объекта и не более 30 метров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территорий юридических лиц (индивидуальных предпринимателей), физических лиц</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частного домовладения, хозяйственных строений и сооружений, ограждений и прилегающей территории со стороны дорог, улиц (переулков, проходов, проездов)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5 м</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для благоустройства и содержания родников и водных источников</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 м</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 м</w:t>
            </w:r>
          </w:p>
        </w:tc>
      </w:tr>
      <w:tr w:rsidR="00CB2AC0" w:rsidRPr="004761DC" w:rsidTr="00A045AB">
        <w:tc>
          <w:tcPr>
            <w:tcW w:w="907" w:type="dxa"/>
          </w:tcPr>
          <w:p w:rsidR="00CB2AC0" w:rsidRPr="004761DC" w:rsidRDefault="00CB2AC0" w:rsidP="00CB2AC0">
            <w:pPr>
              <w:pStyle w:val="ConsPlusNormal"/>
              <w:outlineLvl w:val="2"/>
              <w:rPr>
                <w:rFonts w:ascii="Arial" w:hAnsi="Arial" w:cs="Arial"/>
                <w:sz w:val="24"/>
                <w:szCs w:val="24"/>
              </w:rPr>
            </w:pPr>
            <w:r w:rsidRPr="004761DC">
              <w:rPr>
                <w:rFonts w:ascii="Arial" w:hAnsi="Arial" w:cs="Arial"/>
                <w:sz w:val="24"/>
                <w:szCs w:val="24"/>
              </w:rPr>
              <w:t>36</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Участие собственников (правообладателей) зданий (помещений в них) и сооружений в благоустройстве прилегающих территорий</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val="restart"/>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lastRenderedPageBreak/>
              <w:t>36.1</w:t>
            </w: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Размер прилегающей территории, бремя содержания которой несут собственники объектов капитального строительства (помещений в них):</w:t>
            </w:r>
          </w:p>
        </w:tc>
        <w:tc>
          <w:tcPr>
            <w:tcW w:w="3686" w:type="dxa"/>
          </w:tcPr>
          <w:p w:rsidR="00CB2AC0" w:rsidRPr="004761DC" w:rsidRDefault="00CB2AC0" w:rsidP="00CB2AC0">
            <w:pPr>
              <w:pStyle w:val="ConsPlusNormal"/>
              <w:rPr>
                <w:rFonts w:ascii="Arial" w:hAnsi="Arial" w:cs="Arial"/>
                <w:sz w:val="24"/>
                <w:szCs w:val="24"/>
              </w:rPr>
            </w:pPr>
          </w:p>
        </w:tc>
        <w:tc>
          <w:tcPr>
            <w:tcW w:w="3969" w:type="dxa"/>
          </w:tcPr>
          <w:p w:rsidR="00CB2AC0" w:rsidRPr="004761DC" w:rsidRDefault="00CB2AC0" w:rsidP="00CB2AC0">
            <w:pPr>
              <w:pStyle w:val="ConsPlusNormal"/>
              <w:rPr>
                <w:rFonts w:ascii="Arial" w:hAnsi="Arial" w:cs="Arial"/>
                <w:sz w:val="24"/>
                <w:szCs w:val="24"/>
              </w:rPr>
            </w:pP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если границы земельного участка сформированы в соответствии с действующим законодательством</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пределах сформированных границ земельных участков, а также 5 метров от границ земельных участков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пределах сформированных границ земельных участков, а также 5 метров от границ земельных участков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если границы земельного участка установлены землеустроительной или технической документацией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пределах границ земельного участка, установленного землеустроительной или технической документацией, а также 5 метров от границ земельных участков</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в пределах границ земельного участка, установленного землеустроительной или технической документацией, а также 5 метров от границ земельных участков</w:t>
            </w:r>
          </w:p>
        </w:tc>
      </w:tr>
      <w:tr w:rsidR="00CB2AC0" w:rsidRPr="004761DC" w:rsidTr="00A045AB">
        <w:tc>
          <w:tcPr>
            <w:tcW w:w="907" w:type="dxa"/>
            <w:vMerge/>
          </w:tcPr>
          <w:p w:rsidR="00CB2AC0" w:rsidRPr="004761DC" w:rsidRDefault="00CB2AC0" w:rsidP="00CB2AC0">
            <w:pPr>
              <w:rPr>
                <w:rFonts w:ascii="Arial" w:hAnsi="Arial" w:cs="Arial"/>
                <w:sz w:val="24"/>
                <w:szCs w:val="24"/>
              </w:rPr>
            </w:pPr>
          </w:p>
        </w:tc>
        <w:tc>
          <w:tcPr>
            <w:tcW w:w="6168"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w:t>
            </w:r>
          </w:p>
        </w:tc>
        <w:tc>
          <w:tcPr>
            <w:tcW w:w="3686"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tc>
        <w:tc>
          <w:tcPr>
            <w:tcW w:w="3969" w:type="dxa"/>
          </w:tcPr>
          <w:p w:rsidR="00CB2AC0" w:rsidRPr="004761DC" w:rsidRDefault="00CB2AC0" w:rsidP="00CB2AC0">
            <w:pPr>
              <w:pStyle w:val="ConsPlusNormal"/>
              <w:rPr>
                <w:rFonts w:ascii="Arial" w:hAnsi="Arial" w:cs="Arial"/>
                <w:sz w:val="24"/>
                <w:szCs w:val="24"/>
              </w:rPr>
            </w:pPr>
            <w:r w:rsidRPr="004761DC">
              <w:rPr>
                <w:rFonts w:ascii="Arial" w:hAnsi="Arial" w:cs="Arial"/>
                <w:sz w:val="24"/>
                <w:szCs w:val="24"/>
              </w:rPr>
              <w:t>30 метров от границ объектов капитального строительства</w:t>
            </w:r>
          </w:p>
        </w:tc>
      </w:tr>
    </w:tbl>
    <w:p w:rsidR="00BB0ECE" w:rsidRPr="004761DC" w:rsidRDefault="00BB0ECE">
      <w:pPr>
        <w:rPr>
          <w:rFonts w:ascii="Arial" w:hAnsi="Arial" w:cs="Arial"/>
          <w:sz w:val="24"/>
          <w:szCs w:val="24"/>
        </w:rPr>
        <w:sectPr w:rsidR="00BB0ECE" w:rsidRPr="004761DC" w:rsidSect="00FA7609">
          <w:pgSz w:w="16838" w:h="11905" w:orient="landscape"/>
          <w:pgMar w:top="1134" w:right="567" w:bottom="1134" w:left="1134" w:header="0" w:footer="0" w:gutter="0"/>
          <w:cols w:space="720"/>
        </w:sectPr>
      </w:pPr>
    </w:p>
    <w:p w:rsidR="0013080A" w:rsidRPr="004761DC" w:rsidRDefault="0013080A" w:rsidP="001D6EB1">
      <w:pPr>
        <w:pStyle w:val="ConsPlusNormal"/>
        <w:jc w:val="both"/>
        <w:rPr>
          <w:rFonts w:ascii="Arial" w:hAnsi="Arial" w:cs="Arial"/>
          <w:sz w:val="24"/>
          <w:szCs w:val="24"/>
        </w:rPr>
      </w:pPr>
    </w:p>
    <w:sectPr w:rsidR="0013080A" w:rsidRPr="004761DC" w:rsidSect="00FA7609">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9E8" w:rsidRDefault="009D79E8" w:rsidP="004F3AB9">
      <w:pPr>
        <w:spacing w:after="0" w:line="240" w:lineRule="auto"/>
      </w:pPr>
      <w:r>
        <w:separator/>
      </w:r>
    </w:p>
  </w:endnote>
  <w:endnote w:type="continuationSeparator" w:id="0">
    <w:p w:rsidR="009D79E8" w:rsidRDefault="009D79E8" w:rsidP="004F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207008"/>
      <w:docPartObj>
        <w:docPartGallery w:val="Page Numbers (Bottom of Page)"/>
        <w:docPartUnique/>
      </w:docPartObj>
    </w:sdtPr>
    <w:sdtContent>
      <w:p w:rsidR="00437752" w:rsidRDefault="00437752">
        <w:pPr>
          <w:pStyle w:val="a5"/>
          <w:jc w:val="right"/>
        </w:pPr>
        <w:r>
          <w:fldChar w:fldCharType="begin"/>
        </w:r>
        <w:r>
          <w:instrText>PAGE   \* MERGEFORMAT</w:instrText>
        </w:r>
        <w:r>
          <w:fldChar w:fldCharType="separate"/>
        </w:r>
        <w:r w:rsidR="000E78E8">
          <w:rPr>
            <w:noProof/>
          </w:rPr>
          <w:t>76</w:t>
        </w:r>
        <w:r>
          <w:fldChar w:fldCharType="end"/>
        </w:r>
      </w:p>
    </w:sdtContent>
  </w:sdt>
  <w:p w:rsidR="00437752" w:rsidRDefault="004377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9E8" w:rsidRDefault="009D79E8" w:rsidP="004F3AB9">
      <w:pPr>
        <w:spacing w:after="0" w:line="240" w:lineRule="auto"/>
      </w:pPr>
      <w:r>
        <w:separator/>
      </w:r>
    </w:p>
  </w:footnote>
  <w:footnote w:type="continuationSeparator" w:id="0">
    <w:p w:rsidR="009D79E8" w:rsidRDefault="009D79E8" w:rsidP="004F3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3177"/>
    <w:multiLevelType w:val="hybridMultilevel"/>
    <w:tmpl w:val="C9207E34"/>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307968"/>
    <w:multiLevelType w:val="hybridMultilevel"/>
    <w:tmpl w:val="AE6048E0"/>
    <w:lvl w:ilvl="0" w:tplc="44CCA1B0">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0C2C57"/>
    <w:multiLevelType w:val="hybridMultilevel"/>
    <w:tmpl w:val="8852414A"/>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5F2714"/>
    <w:multiLevelType w:val="hybridMultilevel"/>
    <w:tmpl w:val="13C0EEDA"/>
    <w:lvl w:ilvl="0" w:tplc="7CA076DA">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6184A"/>
    <w:multiLevelType w:val="hybridMultilevel"/>
    <w:tmpl w:val="1A824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46126F"/>
    <w:multiLevelType w:val="hybridMultilevel"/>
    <w:tmpl w:val="241EE926"/>
    <w:lvl w:ilvl="0" w:tplc="8D4E9454">
      <w:start w:val="1"/>
      <w:numFmt w:val="decimal"/>
      <w:lvlText w:val="%1."/>
      <w:lvlJc w:val="left"/>
      <w:pPr>
        <w:ind w:left="1069"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126A14DD"/>
    <w:multiLevelType w:val="hybridMultilevel"/>
    <w:tmpl w:val="0EFC28F4"/>
    <w:lvl w:ilvl="0" w:tplc="6486CEA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F66E8A"/>
    <w:multiLevelType w:val="hybridMultilevel"/>
    <w:tmpl w:val="4AD8A0AA"/>
    <w:lvl w:ilvl="0" w:tplc="027A3D22">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0572F7"/>
    <w:multiLevelType w:val="hybridMultilevel"/>
    <w:tmpl w:val="515A3CD0"/>
    <w:lvl w:ilvl="0" w:tplc="64F212E0">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AC6A87"/>
    <w:multiLevelType w:val="hybridMultilevel"/>
    <w:tmpl w:val="3D08D5B6"/>
    <w:lvl w:ilvl="0" w:tplc="ECDA273A">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054A78"/>
    <w:multiLevelType w:val="hybridMultilevel"/>
    <w:tmpl w:val="241EE926"/>
    <w:lvl w:ilvl="0" w:tplc="8D4E9454">
      <w:start w:val="1"/>
      <w:numFmt w:val="decimal"/>
      <w:lvlText w:val="%1."/>
      <w:lvlJc w:val="left"/>
      <w:pPr>
        <w:ind w:left="1069"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nsid w:val="17460839"/>
    <w:multiLevelType w:val="hybridMultilevel"/>
    <w:tmpl w:val="37C27892"/>
    <w:lvl w:ilvl="0" w:tplc="116CA3A6">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066D71"/>
    <w:multiLevelType w:val="hybridMultilevel"/>
    <w:tmpl w:val="7EF63C2C"/>
    <w:lvl w:ilvl="0" w:tplc="AD40161E">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D44AE5"/>
    <w:multiLevelType w:val="hybridMultilevel"/>
    <w:tmpl w:val="0054E16E"/>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9F2735"/>
    <w:multiLevelType w:val="hybridMultilevel"/>
    <w:tmpl w:val="1B76EB96"/>
    <w:lvl w:ilvl="0" w:tplc="7EA27CD0">
      <w:start w:val="1"/>
      <w:numFmt w:val="russianLow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637DD6"/>
    <w:multiLevelType w:val="hybridMultilevel"/>
    <w:tmpl w:val="0366B472"/>
    <w:lvl w:ilvl="0" w:tplc="1ABA929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BA5E71"/>
    <w:multiLevelType w:val="hybridMultilevel"/>
    <w:tmpl w:val="AE14A7D0"/>
    <w:lvl w:ilvl="0" w:tplc="8522EC52">
      <w:start w:val="1"/>
      <w:numFmt w:val="russianLower"/>
      <w:lvlText w:val="%1)"/>
      <w:lvlJc w:val="left"/>
      <w:pPr>
        <w:ind w:left="1004" w:hanging="360"/>
      </w:pPr>
      <w:rPr>
        <w:rFonts w:ascii="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405D6213"/>
    <w:multiLevelType w:val="hybridMultilevel"/>
    <w:tmpl w:val="94A60C4E"/>
    <w:lvl w:ilvl="0" w:tplc="49BC2BCC">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693DB6"/>
    <w:multiLevelType w:val="hybridMultilevel"/>
    <w:tmpl w:val="654C92B0"/>
    <w:lvl w:ilvl="0" w:tplc="81FABCD6">
      <w:start w:val="1"/>
      <w:numFmt w:val="russianLower"/>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C75665"/>
    <w:multiLevelType w:val="hybridMultilevel"/>
    <w:tmpl w:val="144047F2"/>
    <w:lvl w:ilvl="0" w:tplc="1546697C">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4C3317EE"/>
    <w:multiLevelType w:val="hybridMultilevel"/>
    <w:tmpl w:val="A9A82494"/>
    <w:lvl w:ilvl="0" w:tplc="8A681D4E">
      <w:start w:val="1"/>
      <w:numFmt w:val="russianLower"/>
      <w:lvlText w:val="%1)"/>
      <w:lvlJc w:val="left"/>
      <w:pPr>
        <w:ind w:left="862"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4F066A56"/>
    <w:multiLevelType w:val="hybridMultilevel"/>
    <w:tmpl w:val="9412F534"/>
    <w:lvl w:ilvl="0" w:tplc="1546697C">
      <w:start w:val="1"/>
      <w:numFmt w:val="russianLower"/>
      <w:lvlText w:val="%1)"/>
      <w:lvlJc w:val="left"/>
      <w:pPr>
        <w:ind w:left="1582" w:hanging="360"/>
      </w:pPr>
      <w:rPr>
        <w:rFonts w:hint="default"/>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22">
    <w:nsid w:val="5B7431F8"/>
    <w:multiLevelType w:val="hybridMultilevel"/>
    <w:tmpl w:val="872868E8"/>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CA0A07"/>
    <w:multiLevelType w:val="hybridMultilevel"/>
    <w:tmpl w:val="DFF68D88"/>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91377D"/>
    <w:multiLevelType w:val="hybridMultilevel"/>
    <w:tmpl w:val="0E46DBFA"/>
    <w:lvl w:ilvl="0" w:tplc="FD46F592">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112C53"/>
    <w:multiLevelType w:val="hybridMultilevel"/>
    <w:tmpl w:val="F5C8B8EA"/>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C94439"/>
    <w:multiLevelType w:val="hybridMultilevel"/>
    <w:tmpl w:val="9EBE7ABA"/>
    <w:lvl w:ilvl="0" w:tplc="7E46C188">
      <w:start w:val="1"/>
      <w:numFmt w:val="russianLower"/>
      <w:lvlText w:val="%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76376896"/>
    <w:multiLevelType w:val="hybridMultilevel"/>
    <w:tmpl w:val="B79EE0F8"/>
    <w:lvl w:ilvl="0" w:tplc="0B48465E">
      <w:start w:val="1"/>
      <w:numFmt w:val="russianLower"/>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7E695E0B"/>
    <w:multiLevelType w:val="hybridMultilevel"/>
    <w:tmpl w:val="FD36954C"/>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28"/>
  </w:num>
  <w:num w:numId="5">
    <w:abstractNumId w:val="17"/>
  </w:num>
  <w:num w:numId="6">
    <w:abstractNumId w:val="22"/>
  </w:num>
  <w:num w:numId="7">
    <w:abstractNumId w:val="20"/>
  </w:num>
  <w:num w:numId="8">
    <w:abstractNumId w:val="18"/>
  </w:num>
  <w:num w:numId="9">
    <w:abstractNumId w:val="7"/>
  </w:num>
  <w:num w:numId="10">
    <w:abstractNumId w:val="24"/>
  </w:num>
  <w:num w:numId="11">
    <w:abstractNumId w:val="23"/>
  </w:num>
  <w:num w:numId="12">
    <w:abstractNumId w:val="6"/>
  </w:num>
  <w:num w:numId="13">
    <w:abstractNumId w:val="14"/>
  </w:num>
  <w:num w:numId="14">
    <w:abstractNumId w:val="13"/>
  </w:num>
  <w:num w:numId="15">
    <w:abstractNumId w:val="2"/>
  </w:num>
  <w:num w:numId="16">
    <w:abstractNumId w:val="25"/>
  </w:num>
  <w:num w:numId="17">
    <w:abstractNumId w:val="8"/>
  </w:num>
  <w:num w:numId="18">
    <w:abstractNumId w:val="12"/>
  </w:num>
  <w:num w:numId="19">
    <w:abstractNumId w:val="16"/>
  </w:num>
  <w:num w:numId="20">
    <w:abstractNumId w:val="19"/>
  </w:num>
  <w:num w:numId="21">
    <w:abstractNumId w:val="27"/>
  </w:num>
  <w:num w:numId="22">
    <w:abstractNumId w:val="21"/>
  </w:num>
  <w:num w:numId="23">
    <w:abstractNumId w:val="0"/>
  </w:num>
  <w:num w:numId="24">
    <w:abstractNumId w:val="15"/>
  </w:num>
  <w:num w:numId="25">
    <w:abstractNumId w:val="4"/>
  </w:num>
  <w:num w:numId="26">
    <w:abstractNumId w:val="3"/>
  </w:num>
  <w:num w:numId="27">
    <w:abstractNumId w:val="1"/>
  </w:num>
  <w:num w:numId="28">
    <w:abstractNumId w:val="26"/>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CE"/>
    <w:rsid w:val="00003F5E"/>
    <w:rsid w:val="00012629"/>
    <w:rsid w:val="00016084"/>
    <w:rsid w:val="00016731"/>
    <w:rsid w:val="00016EE9"/>
    <w:rsid w:val="00021EEE"/>
    <w:rsid w:val="00027951"/>
    <w:rsid w:val="0003092C"/>
    <w:rsid w:val="00031D30"/>
    <w:rsid w:val="00040552"/>
    <w:rsid w:val="000406E9"/>
    <w:rsid w:val="0004109F"/>
    <w:rsid w:val="00041608"/>
    <w:rsid w:val="00043C7B"/>
    <w:rsid w:val="00047489"/>
    <w:rsid w:val="0005193B"/>
    <w:rsid w:val="000528F0"/>
    <w:rsid w:val="00052D1B"/>
    <w:rsid w:val="00060EE3"/>
    <w:rsid w:val="0006346E"/>
    <w:rsid w:val="00066123"/>
    <w:rsid w:val="00066B98"/>
    <w:rsid w:val="00071C96"/>
    <w:rsid w:val="000722D5"/>
    <w:rsid w:val="00077B06"/>
    <w:rsid w:val="0008771D"/>
    <w:rsid w:val="00096A57"/>
    <w:rsid w:val="00097FA5"/>
    <w:rsid w:val="000A4D56"/>
    <w:rsid w:val="000B2BBF"/>
    <w:rsid w:val="000B3852"/>
    <w:rsid w:val="000B787E"/>
    <w:rsid w:val="000B7AF7"/>
    <w:rsid w:val="000C1B11"/>
    <w:rsid w:val="000C4BE7"/>
    <w:rsid w:val="000D7AA2"/>
    <w:rsid w:val="000E0605"/>
    <w:rsid w:val="000E175B"/>
    <w:rsid w:val="000E29A6"/>
    <w:rsid w:val="000E3157"/>
    <w:rsid w:val="000E4253"/>
    <w:rsid w:val="000E7758"/>
    <w:rsid w:val="000E78E8"/>
    <w:rsid w:val="000E7C8F"/>
    <w:rsid w:val="000F1AFD"/>
    <w:rsid w:val="000F2B84"/>
    <w:rsid w:val="000F662E"/>
    <w:rsid w:val="00107E78"/>
    <w:rsid w:val="001163AB"/>
    <w:rsid w:val="00124624"/>
    <w:rsid w:val="0013038C"/>
    <w:rsid w:val="0013080A"/>
    <w:rsid w:val="001336FF"/>
    <w:rsid w:val="001432F1"/>
    <w:rsid w:val="00143449"/>
    <w:rsid w:val="00144D12"/>
    <w:rsid w:val="00145958"/>
    <w:rsid w:val="001516F5"/>
    <w:rsid w:val="001573CF"/>
    <w:rsid w:val="001629B8"/>
    <w:rsid w:val="001630FB"/>
    <w:rsid w:val="00170052"/>
    <w:rsid w:val="00176BD5"/>
    <w:rsid w:val="00181270"/>
    <w:rsid w:val="0018367F"/>
    <w:rsid w:val="00192B87"/>
    <w:rsid w:val="00196139"/>
    <w:rsid w:val="001A2E72"/>
    <w:rsid w:val="001B1DCA"/>
    <w:rsid w:val="001B3641"/>
    <w:rsid w:val="001C1E72"/>
    <w:rsid w:val="001C2365"/>
    <w:rsid w:val="001C42E0"/>
    <w:rsid w:val="001D38C6"/>
    <w:rsid w:val="001D47D5"/>
    <w:rsid w:val="001D6EB1"/>
    <w:rsid w:val="001F2129"/>
    <w:rsid w:val="001F4C98"/>
    <w:rsid w:val="001F6BAD"/>
    <w:rsid w:val="0020015B"/>
    <w:rsid w:val="00205025"/>
    <w:rsid w:val="00205B4B"/>
    <w:rsid w:val="00226595"/>
    <w:rsid w:val="0023228A"/>
    <w:rsid w:val="00233A38"/>
    <w:rsid w:val="00236953"/>
    <w:rsid w:val="00237193"/>
    <w:rsid w:val="002373AF"/>
    <w:rsid w:val="00247F04"/>
    <w:rsid w:val="00253542"/>
    <w:rsid w:val="002569FF"/>
    <w:rsid w:val="002700BA"/>
    <w:rsid w:val="002812CB"/>
    <w:rsid w:val="00284E29"/>
    <w:rsid w:val="00286359"/>
    <w:rsid w:val="00287CCB"/>
    <w:rsid w:val="0029318F"/>
    <w:rsid w:val="00297924"/>
    <w:rsid w:val="002B4FBC"/>
    <w:rsid w:val="002B7F88"/>
    <w:rsid w:val="002C091C"/>
    <w:rsid w:val="002C1E56"/>
    <w:rsid w:val="002D09F0"/>
    <w:rsid w:val="002E5ADD"/>
    <w:rsid w:val="002F136C"/>
    <w:rsid w:val="002F2A40"/>
    <w:rsid w:val="002F3686"/>
    <w:rsid w:val="002F6964"/>
    <w:rsid w:val="002F6B16"/>
    <w:rsid w:val="00302A38"/>
    <w:rsid w:val="00310906"/>
    <w:rsid w:val="003140D8"/>
    <w:rsid w:val="0031478D"/>
    <w:rsid w:val="003162E4"/>
    <w:rsid w:val="0031697F"/>
    <w:rsid w:val="00320376"/>
    <w:rsid w:val="00323556"/>
    <w:rsid w:val="0032497E"/>
    <w:rsid w:val="00325266"/>
    <w:rsid w:val="0033720C"/>
    <w:rsid w:val="003423F7"/>
    <w:rsid w:val="003512BE"/>
    <w:rsid w:val="003513E6"/>
    <w:rsid w:val="0036181E"/>
    <w:rsid w:val="003638B5"/>
    <w:rsid w:val="00364540"/>
    <w:rsid w:val="00367036"/>
    <w:rsid w:val="00370C1E"/>
    <w:rsid w:val="0038236A"/>
    <w:rsid w:val="0039655D"/>
    <w:rsid w:val="003A1687"/>
    <w:rsid w:val="003B0B28"/>
    <w:rsid w:val="003B26A8"/>
    <w:rsid w:val="003C01A8"/>
    <w:rsid w:val="003D2450"/>
    <w:rsid w:val="003E3E16"/>
    <w:rsid w:val="003E611C"/>
    <w:rsid w:val="00401E45"/>
    <w:rsid w:val="00402207"/>
    <w:rsid w:val="00410028"/>
    <w:rsid w:val="00417507"/>
    <w:rsid w:val="004213B4"/>
    <w:rsid w:val="00422C7F"/>
    <w:rsid w:val="0042382D"/>
    <w:rsid w:val="00424681"/>
    <w:rsid w:val="00431E21"/>
    <w:rsid w:val="0043582C"/>
    <w:rsid w:val="00437752"/>
    <w:rsid w:val="00446151"/>
    <w:rsid w:val="00452582"/>
    <w:rsid w:val="00455980"/>
    <w:rsid w:val="00455EE8"/>
    <w:rsid w:val="0045601A"/>
    <w:rsid w:val="00460134"/>
    <w:rsid w:val="00465A97"/>
    <w:rsid w:val="004728E8"/>
    <w:rsid w:val="00473022"/>
    <w:rsid w:val="004761DC"/>
    <w:rsid w:val="004766E1"/>
    <w:rsid w:val="00481015"/>
    <w:rsid w:val="004844D1"/>
    <w:rsid w:val="004A7CBA"/>
    <w:rsid w:val="004B50B2"/>
    <w:rsid w:val="004B77A8"/>
    <w:rsid w:val="004C4ED3"/>
    <w:rsid w:val="004D33DA"/>
    <w:rsid w:val="004D47EF"/>
    <w:rsid w:val="004E05E2"/>
    <w:rsid w:val="004E73A0"/>
    <w:rsid w:val="004F3AB9"/>
    <w:rsid w:val="004F53E1"/>
    <w:rsid w:val="004F6E23"/>
    <w:rsid w:val="00500CF9"/>
    <w:rsid w:val="0050253C"/>
    <w:rsid w:val="00502FDF"/>
    <w:rsid w:val="00510E1D"/>
    <w:rsid w:val="00516A60"/>
    <w:rsid w:val="005171ED"/>
    <w:rsid w:val="00522B7D"/>
    <w:rsid w:val="00522DC9"/>
    <w:rsid w:val="00537537"/>
    <w:rsid w:val="005529D6"/>
    <w:rsid w:val="00556D5E"/>
    <w:rsid w:val="00557664"/>
    <w:rsid w:val="00563DE1"/>
    <w:rsid w:val="00570555"/>
    <w:rsid w:val="00573BDD"/>
    <w:rsid w:val="0057605B"/>
    <w:rsid w:val="00582EE8"/>
    <w:rsid w:val="005838B7"/>
    <w:rsid w:val="00586D14"/>
    <w:rsid w:val="0059014C"/>
    <w:rsid w:val="00592AC3"/>
    <w:rsid w:val="005A2719"/>
    <w:rsid w:val="005A4B75"/>
    <w:rsid w:val="005B235B"/>
    <w:rsid w:val="005C176E"/>
    <w:rsid w:val="005C64AC"/>
    <w:rsid w:val="005D11EE"/>
    <w:rsid w:val="005D571C"/>
    <w:rsid w:val="005E020C"/>
    <w:rsid w:val="005E50EF"/>
    <w:rsid w:val="005E58F7"/>
    <w:rsid w:val="006031A3"/>
    <w:rsid w:val="006046E4"/>
    <w:rsid w:val="00614FC8"/>
    <w:rsid w:val="006206E9"/>
    <w:rsid w:val="0062366F"/>
    <w:rsid w:val="00630C23"/>
    <w:rsid w:val="00630CE3"/>
    <w:rsid w:val="006365FA"/>
    <w:rsid w:val="006417C1"/>
    <w:rsid w:val="00644132"/>
    <w:rsid w:val="0065097F"/>
    <w:rsid w:val="0065098D"/>
    <w:rsid w:val="006512BD"/>
    <w:rsid w:val="006532FA"/>
    <w:rsid w:val="00653B22"/>
    <w:rsid w:val="00654463"/>
    <w:rsid w:val="006547EA"/>
    <w:rsid w:val="006564CE"/>
    <w:rsid w:val="00660AEC"/>
    <w:rsid w:val="00662238"/>
    <w:rsid w:val="00673376"/>
    <w:rsid w:val="006736DD"/>
    <w:rsid w:val="00675BE9"/>
    <w:rsid w:val="00681407"/>
    <w:rsid w:val="0068756F"/>
    <w:rsid w:val="00692732"/>
    <w:rsid w:val="00695896"/>
    <w:rsid w:val="0069755A"/>
    <w:rsid w:val="006A065E"/>
    <w:rsid w:val="006A2738"/>
    <w:rsid w:val="006A27CA"/>
    <w:rsid w:val="006A5F36"/>
    <w:rsid w:val="006C6127"/>
    <w:rsid w:val="006D30BF"/>
    <w:rsid w:val="006E6D23"/>
    <w:rsid w:val="006F3632"/>
    <w:rsid w:val="006F36B2"/>
    <w:rsid w:val="006F4141"/>
    <w:rsid w:val="007001E7"/>
    <w:rsid w:val="00701D87"/>
    <w:rsid w:val="00702F5E"/>
    <w:rsid w:val="00706A69"/>
    <w:rsid w:val="00710E06"/>
    <w:rsid w:val="00711225"/>
    <w:rsid w:val="007158FB"/>
    <w:rsid w:val="007239CA"/>
    <w:rsid w:val="007373CE"/>
    <w:rsid w:val="007454EF"/>
    <w:rsid w:val="007707B4"/>
    <w:rsid w:val="00780528"/>
    <w:rsid w:val="00781194"/>
    <w:rsid w:val="007852F5"/>
    <w:rsid w:val="00786E7F"/>
    <w:rsid w:val="00792CAC"/>
    <w:rsid w:val="007A2C4B"/>
    <w:rsid w:val="007A3F19"/>
    <w:rsid w:val="007B73A2"/>
    <w:rsid w:val="007C5176"/>
    <w:rsid w:val="007C7AC0"/>
    <w:rsid w:val="007D0F69"/>
    <w:rsid w:val="007F3563"/>
    <w:rsid w:val="008004CE"/>
    <w:rsid w:val="00802282"/>
    <w:rsid w:val="00807A84"/>
    <w:rsid w:val="00812CDE"/>
    <w:rsid w:val="00816A1F"/>
    <w:rsid w:val="008303D2"/>
    <w:rsid w:val="00830B58"/>
    <w:rsid w:val="00833002"/>
    <w:rsid w:val="00835DCD"/>
    <w:rsid w:val="0084038E"/>
    <w:rsid w:val="00845710"/>
    <w:rsid w:val="008511E1"/>
    <w:rsid w:val="00856DA1"/>
    <w:rsid w:val="008604B0"/>
    <w:rsid w:val="00862101"/>
    <w:rsid w:val="00863EED"/>
    <w:rsid w:val="0086671D"/>
    <w:rsid w:val="00867967"/>
    <w:rsid w:val="00870D72"/>
    <w:rsid w:val="0088078B"/>
    <w:rsid w:val="008808F2"/>
    <w:rsid w:val="00882296"/>
    <w:rsid w:val="008846AA"/>
    <w:rsid w:val="00885225"/>
    <w:rsid w:val="008A11A1"/>
    <w:rsid w:val="008A2146"/>
    <w:rsid w:val="008A279C"/>
    <w:rsid w:val="008C1258"/>
    <w:rsid w:val="008C46BF"/>
    <w:rsid w:val="008E0221"/>
    <w:rsid w:val="008E17FA"/>
    <w:rsid w:val="008E30BA"/>
    <w:rsid w:val="008E74E6"/>
    <w:rsid w:val="008F0A63"/>
    <w:rsid w:val="00903CC2"/>
    <w:rsid w:val="00907B8C"/>
    <w:rsid w:val="009115B0"/>
    <w:rsid w:val="00923872"/>
    <w:rsid w:val="00934215"/>
    <w:rsid w:val="0094094C"/>
    <w:rsid w:val="0094187B"/>
    <w:rsid w:val="00943001"/>
    <w:rsid w:val="00944922"/>
    <w:rsid w:val="00946F9B"/>
    <w:rsid w:val="009539C8"/>
    <w:rsid w:val="00953D54"/>
    <w:rsid w:val="00955090"/>
    <w:rsid w:val="00956E2B"/>
    <w:rsid w:val="00967CE3"/>
    <w:rsid w:val="00972D84"/>
    <w:rsid w:val="009746DE"/>
    <w:rsid w:val="00983797"/>
    <w:rsid w:val="009939FC"/>
    <w:rsid w:val="00994B12"/>
    <w:rsid w:val="009956E3"/>
    <w:rsid w:val="009A1658"/>
    <w:rsid w:val="009A3271"/>
    <w:rsid w:val="009A674B"/>
    <w:rsid w:val="009B5BA6"/>
    <w:rsid w:val="009B65AE"/>
    <w:rsid w:val="009B7C0C"/>
    <w:rsid w:val="009C38AA"/>
    <w:rsid w:val="009C45BD"/>
    <w:rsid w:val="009C6032"/>
    <w:rsid w:val="009C6706"/>
    <w:rsid w:val="009C70C1"/>
    <w:rsid w:val="009D1360"/>
    <w:rsid w:val="009D2A3D"/>
    <w:rsid w:val="009D79E8"/>
    <w:rsid w:val="009E05DC"/>
    <w:rsid w:val="009E0AD3"/>
    <w:rsid w:val="009E3EB9"/>
    <w:rsid w:val="009E46B2"/>
    <w:rsid w:val="009E4D08"/>
    <w:rsid w:val="009F0B0B"/>
    <w:rsid w:val="009F364E"/>
    <w:rsid w:val="009F6B6C"/>
    <w:rsid w:val="00A045AB"/>
    <w:rsid w:val="00A05C9C"/>
    <w:rsid w:val="00A07A9B"/>
    <w:rsid w:val="00A134F8"/>
    <w:rsid w:val="00A15085"/>
    <w:rsid w:val="00A26009"/>
    <w:rsid w:val="00A27E36"/>
    <w:rsid w:val="00A33527"/>
    <w:rsid w:val="00A33B00"/>
    <w:rsid w:val="00A37E1A"/>
    <w:rsid w:val="00A4040D"/>
    <w:rsid w:val="00A54859"/>
    <w:rsid w:val="00A62EFF"/>
    <w:rsid w:val="00A65913"/>
    <w:rsid w:val="00A66925"/>
    <w:rsid w:val="00A74350"/>
    <w:rsid w:val="00A8656E"/>
    <w:rsid w:val="00A91716"/>
    <w:rsid w:val="00A934C9"/>
    <w:rsid w:val="00AA3F51"/>
    <w:rsid w:val="00AA5A40"/>
    <w:rsid w:val="00AA6C92"/>
    <w:rsid w:val="00AA72DC"/>
    <w:rsid w:val="00AA780F"/>
    <w:rsid w:val="00AB191A"/>
    <w:rsid w:val="00AB3BD6"/>
    <w:rsid w:val="00AB48DD"/>
    <w:rsid w:val="00AB577E"/>
    <w:rsid w:val="00AC188F"/>
    <w:rsid w:val="00AC3E11"/>
    <w:rsid w:val="00AC414C"/>
    <w:rsid w:val="00AD4422"/>
    <w:rsid w:val="00B01E6F"/>
    <w:rsid w:val="00B04F4F"/>
    <w:rsid w:val="00B113C9"/>
    <w:rsid w:val="00B139AB"/>
    <w:rsid w:val="00B26360"/>
    <w:rsid w:val="00B272E5"/>
    <w:rsid w:val="00B27B00"/>
    <w:rsid w:val="00B34A2A"/>
    <w:rsid w:val="00B351F2"/>
    <w:rsid w:val="00B375A3"/>
    <w:rsid w:val="00B40424"/>
    <w:rsid w:val="00B41672"/>
    <w:rsid w:val="00B53840"/>
    <w:rsid w:val="00B655D2"/>
    <w:rsid w:val="00B75C41"/>
    <w:rsid w:val="00B822A3"/>
    <w:rsid w:val="00B8270A"/>
    <w:rsid w:val="00B90493"/>
    <w:rsid w:val="00B90B68"/>
    <w:rsid w:val="00B94B1B"/>
    <w:rsid w:val="00B96CB7"/>
    <w:rsid w:val="00BA75C9"/>
    <w:rsid w:val="00BB0ECE"/>
    <w:rsid w:val="00BB1D30"/>
    <w:rsid w:val="00BB3634"/>
    <w:rsid w:val="00BC4ADF"/>
    <w:rsid w:val="00BC60AC"/>
    <w:rsid w:val="00BE08B7"/>
    <w:rsid w:val="00BE1432"/>
    <w:rsid w:val="00BF6545"/>
    <w:rsid w:val="00C01C34"/>
    <w:rsid w:val="00C020FE"/>
    <w:rsid w:val="00C060A9"/>
    <w:rsid w:val="00C1051F"/>
    <w:rsid w:val="00C14DE5"/>
    <w:rsid w:val="00C22136"/>
    <w:rsid w:val="00C26F37"/>
    <w:rsid w:val="00C30CA6"/>
    <w:rsid w:val="00C35D12"/>
    <w:rsid w:val="00C40856"/>
    <w:rsid w:val="00C40B85"/>
    <w:rsid w:val="00C53503"/>
    <w:rsid w:val="00C57FA2"/>
    <w:rsid w:val="00C75AEB"/>
    <w:rsid w:val="00C77440"/>
    <w:rsid w:val="00C807CB"/>
    <w:rsid w:val="00C85A04"/>
    <w:rsid w:val="00C87A0E"/>
    <w:rsid w:val="00C87DF2"/>
    <w:rsid w:val="00CB10C0"/>
    <w:rsid w:val="00CB2AC0"/>
    <w:rsid w:val="00CB53F8"/>
    <w:rsid w:val="00CB77BB"/>
    <w:rsid w:val="00CC08BC"/>
    <w:rsid w:val="00CC300B"/>
    <w:rsid w:val="00CC600C"/>
    <w:rsid w:val="00CD3782"/>
    <w:rsid w:val="00CF0488"/>
    <w:rsid w:val="00D0615C"/>
    <w:rsid w:val="00D15496"/>
    <w:rsid w:val="00D240B6"/>
    <w:rsid w:val="00D2527E"/>
    <w:rsid w:val="00D277D0"/>
    <w:rsid w:val="00D31F3C"/>
    <w:rsid w:val="00D321D3"/>
    <w:rsid w:val="00D33B3B"/>
    <w:rsid w:val="00D419FB"/>
    <w:rsid w:val="00D4740F"/>
    <w:rsid w:val="00D47DD3"/>
    <w:rsid w:val="00D547A9"/>
    <w:rsid w:val="00D54F0E"/>
    <w:rsid w:val="00D552D3"/>
    <w:rsid w:val="00D57AAE"/>
    <w:rsid w:val="00D61E78"/>
    <w:rsid w:val="00D62BC0"/>
    <w:rsid w:val="00D62EEB"/>
    <w:rsid w:val="00D71834"/>
    <w:rsid w:val="00D854D2"/>
    <w:rsid w:val="00D96B28"/>
    <w:rsid w:val="00DA669C"/>
    <w:rsid w:val="00DB34DE"/>
    <w:rsid w:val="00DB4A6C"/>
    <w:rsid w:val="00DB749B"/>
    <w:rsid w:val="00DC0A81"/>
    <w:rsid w:val="00DC122A"/>
    <w:rsid w:val="00DC1C27"/>
    <w:rsid w:val="00DC2BEE"/>
    <w:rsid w:val="00DC3DC4"/>
    <w:rsid w:val="00DD3AB6"/>
    <w:rsid w:val="00DD5055"/>
    <w:rsid w:val="00DD59B5"/>
    <w:rsid w:val="00DE3458"/>
    <w:rsid w:val="00DE6DB1"/>
    <w:rsid w:val="00E10B4A"/>
    <w:rsid w:val="00E11816"/>
    <w:rsid w:val="00E16598"/>
    <w:rsid w:val="00E17DF6"/>
    <w:rsid w:val="00E20B22"/>
    <w:rsid w:val="00E21F92"/>
    <w:rsid w:val="00E23380"/>
    <w:rsid w:val="00E23DEE"/>
    <w:rsid w:val="00E24224"/>
    <w:rsid w:val="00E242B2"/>
    <w:rsid w:val="00E24E20"/>
    <w:rsid w:val="00E259F7"/>
    <w:rsid w:val="00E3207B"/>
    <w:rsid w:val="00E42296"/>
    <w:rsid w:val="00E4530D"/>
    <w:rsid w:val="00E5139D"/>
    <w:rsid w:val="00E51EBF"/>
    <w:rsid w:val="00E5274C"/>
    <w:rsid w:val="00E62141"/>
    <w:rsid w:val="00E738C6"/>
    <w:rsid w:val="00E84785"/>
    <w:rsid w:val="00E9135E"/>
    <w:rsid w:val="00E97BD7"/>
    <w:rsid w:val="00EA0BAD"/>
    <w:rsid w:val="00EA17BC"/>
    <w:rsid w:val="00EA2B7B"/>
    <w:rsid w:val="00EC50BA"/>
    <w:rsid w:val="00ED0056"/>
    <w:rsid w:val="00ED122E"/>
    <w:rsid w:val="00ED4EF5"/>
    <w:rsid w:val="00ED5B34"/>
    <w:rsid w:val="00ED5C6A"/>
    <w:rsid w:val="00ED6A02"/>
    <w:rsid w:val="00EE320C"/>
    <w:rsid w:val="00EE5EBF"/>
    <w:rsid w:val="00EF05DC"/>
    <w:rsid w:val="00EF166E"/>
    <w:rsid w:val="00EF28B2"/>
    <w:rsid w:val="00EF5250"/>
    <w:rsid w:val="00EF58DD"/>
    <w:rsid w:val="00EF703B"/>
    <w:rsid w:val="00F00FE4"/>
    <w:rsid w:val="00F123B1"/>
    <w:rsid w:val="00F126FE"/>
    <w:rsid w:val="00F142EE"/>
    <w:rsid w:val="00F1447F"/>
    <w:rsid w:val="00F17685"/>
    <w:rsid w:val="00F207C8"/>
    <w:rsid w:val="00F248AF"/>
    <w:rsid w:val="00F309E8"/>
    <w:rsid w:val="00F30B5B"/>
    <w:rsid w:val="00F31D0D"/>
    <w:rsid w:val="00F37925"/>
    <w:rsid w:val="00F41F63"/>
    <w:rsid w:val="00F43FD2"/>
    <w:rsid w:val="00F454DB"/>
    <w:rsid w:val="00F52944"/>
    <w:rsid w:val="00F55214"/>
    <w:rsid w:val="00F57FC3"/>
    <w:rsid w:val="00F62B77"/>
    <w:rsid w:val="00F6632C"/>
    <w:rsid w:val="00F720D3"/>
    <w:rsid w:val="00F73305"/>
    <w:rsid w:val="00F7624A"/>
    <w:rsid w:val="00F80D90"/>
    <w:rsid w:val="00F827A5"/>
    <w:rsid w:val="00F848C3"/>
    <w:rsid w:val="00F8708F"/>
    <w:rsid w:val="00F91822"/>
    <w:rsid w:val="00F9537B"/>
    <w:rsid w:val="00F958FC"/>
    <w:rsid w:val="00FA6203"/>
    <w:rsid w:val="00FA7609"/>
    <w:rsid w:val="00FC034C"/>
    <w:rsid w:val="00FC053C"/>
    <w:rsid w:val="00FC52BF"/>
    <w:rsid w:val="00FD3D98"/>
    <w:rsid w:val="00FD46C2"/>
    <w:rsid w:val="00FD665F"/>
    <w:rsid w:val="00FE00B0"/>
    <w:rsid w:val="00FE29A8"/>
    <w:rsid w:val="00FE561F"/>
    <w:rsid w:val="00FF16BC"/>
    <w:rsid w:val="00FF7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14D0914-1E80-4C5B-9E98-E0813BA5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35E"/>
  </w:style>
  <w:style w:type="paragraph" w:styleId="1">
    <w:name w:val="heading 1"/>
    <w:basedOn w:val="a"/>
    <w:next w:val="a"/>
    <w:link w:val="10"/>
    <w:uiPriority w:val="9"/>
    <w:qFormat/>
    <w:rsid w:val="00E11816"/>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437752"/>
    <w:pPr>
      <w:keepNext/>
      <w:keepLines/>
      <w:spacing w:before="40" w:after="0" w:line="276" w:lineRule="auto"/>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semiHidden/>
    <w:unhideWhenUsed/>
    <w:qFormat/>
    <w:rsid w:val="00437752"/>
    <w:pPr>
      <w:keepNext/>
      <w:keepLines/>
      <w:spacing w:before="40" w:after="0" w:line="276" w:lineRule="auto"/>
      <w:outlineLvl w:val="2"/>
    </w:pPr>
    <w:rPr>
      <w:rFonts w:ascii="Calibri Light" w:eastAsia="Times New Roman" w:hAnsi="Calibri Light" w:cs="Times New Roman"/>
      <w:color w:val="1F3763"/>
      <w:sz w:val="24"/>
      <w:szCs w:val="24"/>
    </w:rPr>
  </w:style>
  <w:style w:type="paragraph" w:styleId="4">
    <w:name w:val="heading 4"/>
    <w:basedOn w:val="a"/>
    <w:link w:val="40"/>
    <w:uiPriority w:val="9"/>
    <w:qFormat/>
    <w:rsid w:val="0043775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0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EC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F3A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3AB9"/>
  </w:style>
  <w:style w:type="paragraph" w:styleId="a5">
    <w:name w:val="footer"/>
    <w:basedOn w:val="a"/>
    <w:link w:val="a6"/>
    <w:uiPriority w:val="99"/>
    <w:unhideWhenUsed/>
    <w:rsid w:val="004F3A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3AB9"/>
  </w:style>
  <w:style w:type="paragraph" w:styleId="a7">
    <w:name w:val="Balloon Text"/>
    <w:basedOn w:val="a"/>
    <w:link w:val="a8"/>
    <w:uiPriority w:val="99"/>
    <w:semiHidden/>
    <w:unhideWhenUsed/>
    <w:rsid w:val="004358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582C"/>
    <w:rPr>
      <w:rFonts w:ascii="Tahoma" w:hAnsi="Tahoma" w:cs="Tahoma"/>
      <w:sz w:val="16"/>
      <w:szCs w:val="16"/>
    </w:rPr>
  </w:style>
  <w:style w:type="paragraph" w:styleId="a9">
    <w:name w:val="No Spacing"/>
    <w:link w:val="aa"/>
    <w:uiPriority w:val="1"/>
    <w:qFormat/>
    <w:rsid w:val="00E24E20"/>
    <w:pPr>
      <w:spacing w:after="0" w:line="240" w:lineRule="auto"/>
    </w:pPr>
  </w:style>
  <w:style w:type="paragraph" w:styleId="ab">
    <w:name w:val="List Paragraph"/>
    <w:basedOn w:val="a"/>
    <w:uiPriority w:val="34"/>
    <w:qFormat/>
    <w:rsid w:val="00031D30"/>
    <w:pPr>
      <w:ind w:left="720"/>
      <w:contextualSpacing/>
    </w:pPr>
  </w:style>
  <w:style w:type="character" w:customStyle="1" w:styleId="10">
    <w:name w:val="Заголовок 1 Знак"/>
    <w:basedOn w:val="a0"/>
    <w:link w:val="1"/>
    <w:uiPriority w:val="9"/>
    <w:rsid w:val="00E11816"/>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437752"/>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semiHidden/>
    <w:rsid w:val="00437752"/>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437752"/>
    <w:rPr>
      <w:rFonts w:ascii="Times New Roman" w:eastAsia="Times New Roman" w:hAnsi="Times New Roman" w:cs="Times New Roman"/>
      <w:b/>
      <w:bCs/>
      <w:sz w:val="24"/>
      <w:szCs w:val="24"/>
      <w:lang w:eastAsia="ru-RU"/>
    </w:rPr>
  </w:style>
  <w:style w:type="character" w:styleId="ac">
    <w:name w:val="Hyperlink"/>
    <w:uiPriority w:val="99"/>
    <w:unhideWhenUsed/>
    <w:rsid w:val="00437752"/>
    <w:rPr>
      <w:color w:val="0000FF"/>
      <w:u w:val="single"/>
    </w:rPr>
  </w:style>
  <w:style w:type="character" w:customStyle="1" w:styleId="blk">
    <w:name w:val="blk"/>
    <w:basedOn w:val="a0"/>
    <w:rsid w:val="00437752"/>
  </w:style>
  <w:style w:type="character" w:customStyle="1" w:styleId="s10">
    <w:name w:val="s_10"/>
    <w:basedOn w:val="a0"/>
    <w:rsid w:val="00437752"/>
  </w:style>
  <w:style w:type="paragraph" w:customStyle="1" w:styleId="formattext">
    <w:name w:val="formattext"/>
    <w:basedOn w:val="a"/>
    <w:rsid w:val="004377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437752"/>
  </w:style>
  <w:style w:type="character" w:customStyle="1" w:styleId="searchtext">
    <w:name w:val="searchtext"/>
    <w:basedOn w:val="a0"/>
    <w:rsid w:val="00437752"/>
  </w:style>
  <w:style w:type="paragraph" w:customStyle="1" w:styleId="s1">
    <w:name w:val="s_1"/>
    <w:basedOn w:val="a"/>
    <w:rsid w:val="004377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uiPriority w:val="22"/>
    <w:qFormat/>
    <w:rsid w:val="00437752"/>
    <w:rPr>
      <w:b/>
      <w:bCs/>
    </w:rPr>
  </w:style>
  <w:style w:type="paragraph" w:customStyle="1" w:styleId="s3">
    <w:name w:val="s_3"/>
    <w:basedOn w:val="a"/>
    <w:rsid w:val="0043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parator">
    <w:name w:val="separator"/>
    <w:basedOn w:val="a"/>
    <w:rsid w:val="0043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43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43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0">
    <w:name w:val="utl-icon-num-0"/>
    <w:basedOn w:val="a"/>
    <w:rsid w:val="0043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1">
    <w:name w:val="utl-icon-num-1"/>
    <w:basedOn w:val="a"/>
    <w:rsid w:val="0043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2">
    <w:name w:val="utl-icon-num-2"/>
    <w:basedOn w:val="a"/>
    <w:rsid w:val="0043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3">
    <w:name w:val="utl-icon-num-3"/>
    <w:basedOn w:val="a"/>
    <w:rsid w:val="0043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ptolike2">
    <w:name w:val="uptolike2"/>
    <w:basedOn w:val="a"/>
    <w:rsid w:val="004377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n-label5">
    <w:name w:val="sn-label5"/>
    <w:basedOn w:val="a0"/>
    <w:rsid w:val="00437752"/>
  </w:style>
  <w:style w:type="character" w:customStyle="1" w:styleId="small-logo3">
    <w:name w:val="small-logo3"/>
    <w:basedOn w:val="a0"/>
    <w:rsid w:val="00437752"/>
  </w:style>
  <w:style w:type="paragraph" w:customStyle="1" w:styleId="headertext">
    <w:name w:val="headertext"/>
    <w:basedOn w:val="a"/>
    <w:rsid w:val="004377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0"/>
    <w:link w:val="a9"/>
    <w:uiPriority w:val="1"/>
    <w:rsid w:val="00437752"/>
  </w:style>
  <w:style w:type="table" w:styleId="ae">
    <w:name w:val="Table Grid"/>
    <w:basedOn w:val="a1"/>
    <w:uiPriority w:val="39"/>
    <w:rsid w:val="0043775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43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3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7752"/>
    <w:rPr>
      <w:rFonts w:ascii="Courier New" w:eastAsia="Times New Roman" w:hAnsi="Courier New" w:cs="Courier New"/>
      <w:sz w:val="20"/>
      <w:szCs w:val="20"/>
      <w:lang w:eastAsia="ru-RU"/>
    </w:rPr>
  </w:style>
  <w:style w:type="character" w:styleId="af">
    <w:name w:val="Emphasis"/>
    <w:uiPriority w:val="20"/>
    <w:qFormat/>
    <w:rsid w:val="00437752"/>
    <w:rPr>
      <w:i/>
      <w:iCs/>
    </w:rPr>
  </w:style>
  <w:style w:type="paragraph" w:customStyle="1" w:styleId="Default">
    <w:name w:val="Default"/>
    <w:rsid w:val="00437752"/>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af0">
    <w:name w:val="Normal (Web)"/>
    <w:basedOn w:val="a"/>
    <w:uiPriority w:val="99"/>
    <w:semiHidden/>
    <w:unhideWhenUsed/>
    <w:rsid w:val="004377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56132B57B40760C733D2ABED88F405989F9F98A76D7F8959CDE28005770B91EB4734EB676F38780b7f2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A8079BB22A90FC58189DEF01AE12EB658DAD1717B93A96024B7BCF050OF4DJ" TargetMode="External"/><Relationship Id="rId4" Type="http://schemas.openxmlformats.org/officeDocument/2006/relationships/settings" Target="settings.xml"/><Relationship Id="rId9" Type="http://schemas.openxmlformats.org/officeDocument/2006/relationships/hyperlink" Target="consultantplus://offline/ref=7A8079BB22A90FC58189DFFE0FE12EB658DFD37D769AA96024B7BCF050OF4DJ" TargetMode="External"/><Relationship Id="rId14" Type="http://schemas.openxmlformats.org/officeDocument/2006/relationships/hyperlink" Target="consultantplus://offline/ref=7A8079BB22A90FC58189DEF01AE12EB658DAD1717B93A96024B7BCF050OF4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C1216-3E97-46A5-B534-1A46AE0E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42815</Words>
  <Characters>244048</Characters>
  <Application>Microsoft Office Word</Application>
  <DocSecurity>0</DocSecurity>
  <Lines>2033</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В. Веселов</dc:creator>
  <cp:lastModifiedBy>Богачев Иван Викторович</cp:lastModifiedBy>
  <cp:revision>11</cp:revision>
  <cp:lastPrinted>2020-10-21T09:07:00Z</cp:lastPrinted>
  <dcterms:created xsi:type="dcterms:W3CDTF">2020-10-06T07:48:00Z</dcterms:created>
  <dcterms:modified xsi:type="dcterms:W3CDTF">2021-01-12T13:47:00Z</dcterms:modified>
</cp:coreProperties>
</file>